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附件 10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4"/>
          <w:szCs w:val="3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2026年拟申报知识产权转化运用类项目和活动汇总表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1.下表由申报单位填写，作为申报书内容。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2.各申报单位根据自身情况，</w:t>
      </w:r>
      <w:r>
        <w:rPr>
          <w:rFonts w:hint="eastAsia"/>
          <w:lang w:val="en-US" w:eastAsia="zh-CN"/>
        </w:rPr>
        <w:t>可</w:t>
      </w:r>
      <w:r>
        <w:rPr>
          <w:rFonts w:hint="default"/>
          <w:lang w:val="en-US" w:eastAsia="zh-CN"/>
        </w:rPr>
        <w:t>选择不超过2个地市（不含深圳市）、每个地市不超过2类项目进行申报</w:t>
      </w:r>
      <w:r>
        <w:rPr>
          <w:rFonts w:hint="eastAsia"/>
          <w:lang w:eastAsia="zh-CN"/>
        </w:rPr>
        <w:t>；同时可</w:t>
      </w:r>
      <w:r>
        <w:rPr>
          <w:rFonts w:hint="default"/>
          <w:lang w:val="en-US" w:eastAsia="zh-CN"/>
        </w:rPr>
        <w:t>选择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项活动进行申报</w:t>
      </w:r>
      <w:r>
        <w:rPr>
          <w:rFonts w:hint="default"/>
          <w:lang w:eastAsia="zh-CN"/>
        </w:rPr>
        <w:t>（即同一申报单位最多</w:t>
      </w:r>
      <w:r>
        <w:rPr>
          <w:rFonts w:hint="eastAsia"/>
          <w:lang w:eastAsia="zh-CN"/>
        </w:rPr>
        <w:t>可选择</w:t>
      </w:r>
      <w:r>
        <w:rPr>
          <w:rFonts w:hint="default"/>
          <w:lang w:eastAsia="zh-CN"/>
        </w:rPr>
        <w:t>申报</w:t>
      </w:r>
      <w:r>
        <w:rPr>
          <w:rFonts w:hint="default"/>
          <w:lang w:val="en-US" w:eastAsia="zh-CN"/>
        </w:rPr>
        <w:t>4个项目和1项活动</w:t>
      </w:r>
      <w:r>
        <w:rPr>
          <w:rFonts w:hint="default"/>
          <w:lang w:eastAsia="zh-CN"/>
        </w:rPr>
        <w:t>）</w:t>
      </w:r>
      <w:r>
        <w:rPr>
          <w:rFonts w:hint="default"/>
          <w:lang w:val="en-US" w:eastAsia="zh-CN"/>
        </w:rPr>
        <w:t>。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请申报单位将</w:t>
      </w:r>
      <w:r>
        <w:rPr>
          <w:rFonts w:hint="eastAsia"/>
          <w:lang w:val="en-US" w:eastAsia="zh-CN"/>
        </w:rPr>
        <w:t>拟</w:t>
      </w:r>
      <w:r>
        <w:rPr>
          <w:rFonts w:hint="default"/>
          <w:lang w:val="en-US" w:eastAsia="zh-CN"/>
        </w:rPr>
        <w:t>申报的项目</w:t>
      </w:r>
      <w:r>
        <w:rPr>
          <w:rFonts w:hint="eastAsia"/>
          <w:lang w:val="en-US" w:eastAsia="zh-CN"/>
        </w:rPr>
        <w:t>及活动在相应空格中划</w:t>
      </w:r>
      <w:r>
        <w:rPr>
          <w:rFonts w:hint="default"/>
          <w:lang w:val="en-US" w:eastAsia="zh-CN"/>
        </w:rPr>
        <w:t>“√”，</w:t>
      </w:r>
      <w:r>
        <w:rPr>
          <w:rFonts w:hint="eastAsia"/>
          <w:lang w:val="en-US" w:eastAsia="zh-CN"/>
        </w:rPr>
        <w:t>如超出申报数量，经提醒未按时修改的，此项目形式审查时予以不通过，不进入专家评审阶段。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——</w:t>
      </w:r>
      <w:r>
        <w:rPr>
          <w:rFonts w:hint="default"/>
          <w:lang w:val="en-US" w:eastAsia="zh-CN"/>
        </w:rPr>
        <w:t>”表示2026年省局未在该地市安排此项目。</w:t>
      </w:r>
    </w:p>
    <w:p>
      <w:pPr>
        <w:ind w:firstLine="640" w:firstLineChars="200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default"/>
          <w:lang w:eastAsia="zh-CN"/>
        </w:rPr>
        <w:t>如后续经检查时发现有未遵守承诺的情况，取消该单位项目入库资格。</w:t>
      </w:r>
    </w:p>
    <w:tbl>
      <w:tblPr>
        <w:tblStyle w:val="3"/>
        <w:tblpPr w:leftFromText="180" w:rightFromText="180" w:vertAnchor="text" w:horzAnchor="page" w:tblpX="855" w:tblpY="253"/>
        <w:tblOverlap w:val="never"/>
        <w:tblW w:w="10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053"/>
        <w:gridCol w:w="1230"/>
        <w:gridCol w:w="2278"/>
        <w:gridCol w:w="1523"/>
        <w:gridCol w:w="1462"/>
        <w:gridCol w:w="1056"/>
        <w:gridCol w:w="11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序号 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地市 </w:t>
            </w:r>
          </w:p>
        </w:tc>
        <w:tc>
          <w:tcPr>
            <w:tcW w:w="6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项目</w:t>
            </w: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专利转化运用体系建设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国家知识产权金融生态示范区培育及广东省数据知识产权运用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专利转化运用人才培养体系建设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专利密集型产品培育推广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第八届知交会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第四届粤创赛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广州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佛山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珠海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东莞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惠州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中山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江门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肇庆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汕头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汕尾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潮州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揭阳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湛江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茂名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阳江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云浮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韶关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河源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梅州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清远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A2368"/>
    <w:rsid w:val="12BF0987"/>
    <w:rsid w:val="31484806"/>
    <w:rsid w:val="41C36F64"/>
    <w:rsid w:val="476E5DB5"/>
    <w:rsid w:val="66314261"/>
    <w:rsid w:val="6AF1651D"/>
    <w:rsid w:val="6F90168C"/>
    <w:rsid w:val="7FDF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51"/>
    <w:basedOn w:val="4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2025-07-28T12:07:00Z</dcterms:created>
  <dc:creator>lenovo</dc:creator>
  <cp:lastModifiedBy>关玉昭</cp:lastModifiedBy>
  <dcterms:modified xsi:type="dcterms:W3CDTF">2025-08-01T11:07:51Z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