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napToGrid w:val="0"/>
        <w:spacing w:line="600" w:lineRule="exac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>
      <w:pPr>
        <w:pStyle w:val="7"/>
        <w:spacing w:line="1000" w:lineRule="exact"/>
        <w:rPr>
          <w:rFonts w:hint="eastAsia"/>
          <w:sz w:val="44"/>
          <w:szCs w:val="44"/>
        </w:rPr>
      </w:pPr>
      <w:r>
        <w:rPr>
          <w:rFonts w:hint="eastAsia"/>
        </w:rPr>
        <w:t xml:space="preserve"> </w:t>
      </w:r>
    </w:p>
    <w:p>
      <w:pPr>
        <w:autoSpaceDE w:val="0"/>
        <w:snapToGrid w:val="0"/>
        <w:spacing w:line="640" w:lineRule="exact"/>
        <w:ind w:right="-613" w:rightChars="-292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阳江市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2022年度</w:t>
      </w:r>
      <w:r>
        <w:rPr>
          <w:rFonts w:hint="eastAsia" w:ascii="方正小标宋简体" w:eastAsia="方正小标宋简体"/>
          <w:sz w:val="44"/>
          <w:szCs w:val="44"/>
        </w:rPr>
        <w:t>知识产权质押</w:t>
      </w:r>
    </w:p>
    <w:p>
      <w:pPr>
        <w:autoSpaceDE w:val="0"/>
        <w:snapToGrid w:val="0"/>
        <w:spacing w:line="640" w:lineRule="exact"/>
        <w:ind w:right="-613" w:rightChars="-292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融资补助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申报书</w:t>
      </w:r>
    </w:p>
    <w:bookmarkEnd w:id="0"/>
    <w:p>
      <w:pPr>
        <w:jc w:val="center"/>
        <w:rPr>
          <w:rFonts w:hint="eastAsia"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</w:t>
      </w:r>
    </w:p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</w:t>
      </w:r>
    </w:p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</w:t>
      </w:r>
    </w:p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</w:t>
      </w:r>
    </w:p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</w:t>
      </w:r>
    </w:p>
    <w:p>
      <w:pPr>
        <w:spacing w:line="360" w:lineRule="auto"/>
        <w:ind w:firstLine="720" w:firstLineChars="200"/>
        <w:jc w:val="left"/>
        <w:rPr>
          <w:rFonts w:hint="eastAsia" w:ascii="楷体_GB2312" w:eastAsia="楷体_GB2312"/>
          <w:sz w:val="36"/>
          <w:szCs w:val="36"/>
          <w:u w:val="single"/>
        </w:rPr>
      </w:pPr>
      <w:r>
        <w:rPr>
          <w:rFonts w:hint="eastAsia" w:ascii="楷体_GB2312" w:eastAsia="楷体_GB2312"/>
          <w:sz w:val="36"/>
          <w:szCs w:val="36"/>
        </w:rPr>
        <w:t>申报单位（盖章）：</w:t>
      </w:r>
    </w:p>
    <w:p>
      <w:pPr>
        <w:spacing w:line="360" w:lineRule="auto"/>
        <w:ind w:firstLine="720" w:firstLineChars="200"/>
        <w:jc w:val="left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项目联系人：</w:t>
      </w:r>
    </w:p>
    <w:p>
      <w:pPr>
        <w:spacing w:line="360" w:lineRule="auto"/>
        <w:ind w:firstLine="720" w:firstLineChars="200"/>
        <w:jc w:val="left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联系电话：</w:t>
      </w:r>
    </w:p>
    <w:p>
      <w:pPr>
        <w:spacing w:line="360" w:lineRule="auto"/>
        <w:ind w:firstLine="72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6"/>
          <w:szCs w:val="36"/>
        </w:rPr>
        <w:t>申报时间：</w:t>
      </w:r>
      <w:r>
        <w:rPr>
          <w:rFonts w:hint="eastAsia" w:ascii="仿宋_GB2312" w:eastAsia="仿宋_GB2312"/>
          <w:sz w:val="36"/>
          <w:szCs w:val="36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</w:p>
    <w:p>
      <w:pPr>
        <w:pStyle w:val="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pStyle w:val="4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4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4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560" w:lineRule="exact"/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楷体_GB2312" w:hAnsi="宋体" w:eastAsia="楷体_GB2312"/>
          <w:bCs/>
          <w:sz w:val="36"/>
          <w:szCs w:val="36"/>
        </w:rPr>
      </w:pPr>
      <w:r>
        <w:rPr>
          <w:rFonts w:hint="eastAsia" w:ascii="楷体_GB2312" w:hAnsi="宋体" w:eastAsia="楷体_GB2312"/>
          <w:bCs/>
          <w:sz w:val="36"/>
          <w:szCs w:val="36"/>
        </w:rPr>
        <w:t>阳江市市场监督管理局编制</w:t>
      </w:r>
    </w:p>
    <w:p>
      <w:pPr>
        <w:pStyle w:val="7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楷体_GB2312" w:eastAsia="楷体_GB2312"/>
          <w:sz w:val="36"/>
          <w:szCs w:val="36"/>
        </w:rPr>
        <w:t>20</w:t>
      </w:r>
      <w:r>
        <w:rPr>
          <w:rFonts w:hint="eastAsia" w:ascii="楷体_GB2312" w:eastAsia="楷体_GB2312"/>
          <w:sz w:val="36"/>
          <w:szCs w:val="36"/>
          <w:lang w:val="en-US" w:eastAsia="zh-CN"/>
        </w:rPr>
        <w:t>22</w:t>
      </w:r>
      <w:r>
        <w:rPr>
          <w:rFonts w:hint="eastAsia" w:ascii="楷体_GB2312" w:eastAsia="楷体_GB2312"/>
          <w:sz w:val="36"/>
          <w:szCs w:val="36"/>
        </w:rPr>
        <w:t>年</w:t>
      </w:r>
    </w:p>
    <w:p>
      <w:pPr>
        <w:autoSpaceDE w:val="0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一、申报单位基本情况</w:t>
      </w:r>
    </w:p>
    <w:tbl>
      <w:tblPr>
        <w:tblStyle w:val="6"/>
        <w:tblW w:w="9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974"/>
        <w:gridCol w:w="1314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9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注册地址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注册时间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统一社会</w:t>
            </w:r>
          </w:p>
          <w:p>
            <w:pPr>
              <w:pStyle w:val="8"/>
              <w:spacing w:line="360" w:lineRule="exact"/>
              <w:jc w:val="center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信用代码</w:t>
            </w:r>
          </w:p>
        </w:tc>
        <w:tc>
          <w:tcPr>
            <w:tcW w:w="69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开户银行</w:t>
            </w:r>
          </w:p>
        </w:tc>
        <w:tc>
          <w:tcPr>
            <w:tcW w:w="69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银行账号</w:t>
            </w:r>
          </w:p>
        </w:tc>
        <w:tc>
          <w:tcPr>
            <w:tcW w:w="69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spacing w:line="360" w:lineRule="exact"/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>
      <w:pPr>
        <w:spacing w:line="36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spacing w:line="360" w:lineRule="exact"/>
        <w:jc w:val="both"/>
        <w:rPr>
          <w:rFonts w:hint="eastAsia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二、知识产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权质押登记</w:t>
      </w:r>
      <w:r>
        <w:rPr>
          <w:rFonts w:hint="eastAsia" w:ascii="黑体" w:hAnsi="黑体" w:eastAsia="黑体"/>
          <w:color w:val="auto"/>
          <w:sz w:val="32"/>
          <w:szCs w:val="32"/>
        </w:rPr>
        <w:t>情况</w:t>
      </w:r>
    </w:p>
    <w:tbl>
      <w:tblPr>
        <w:tblStyle w:val="6"/>
        <w:tblW w:w="92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899"/>
        <w:gridCol w:w="2856"/>
        <w:gridCol w:w="2266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出质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知识产</w:t>
            </w:r>
            <w:r>
              <w:rPr>
                <w:rFonts w:hint="eastAsia" w:ascii="宋体" w:hAnsi="宋体"/>
                <w:sz w:val="28"/>
                <w:szCs w:val="28"/>
              </w:rPr>
              <w:t>权情况</w:t>
            </w:r>
          </w:p>
        </w:tc>
        <w:tc>
          <w:tcPr>
            <w:tcW w:w="37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专利名称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商标名称）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专利号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商标注册证号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专利权人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商标权人）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3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7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3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7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3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7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出质人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质权人</w:t>
            </w:r>
          </w:p>
        </w:tc>
        <w:tc>
          <w:tcPr>
            <w:tcW w:w="2259" w:type="dxa"/>
            <w:vAlign w:val="center"/>
          </w:tcPr>
          <w:p>
            <w:pPr>
              <w:ind w:firstLine="140" w:firstLineChars="5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质押登记号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宋体" w:hAnsi="宋体"/>
                <w:sz w:val="28"/>
                <w:szCs w:val="28"/>
              </w:rPr>
              <w:t>日期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质押登记金额（万元）</w:t>
            </w:r>
          </w:p>
        </w:tc>
        <w:tc>
          <w:tcPr>
            <w:tcW w:w="2259" w:type="dxa"/>
            <w:vAlign w:val="center"/>
          </w:tcPr>
          <w:p>
            <w:pPr>
              <w:ind w:firstLine="140" w:firstLineChars="5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pStyle w:val="7"/>
        <w:widowControl w:val="0"/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三、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知识产权</w:t>
      </w:r>
      <w:r>
        <w:rPr>
          <w:rFonts w:hint="eastAsia" w:ascii="黑体" w:hAnsi="黑体" w:eastAsia="黑体" w:cs="黑体"/>
          <w:sz w:val="28"/>
          <w:szCs w:val="28"/>
        </w:rPr>
        <w:t>权质押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融资</w:t>
      </w:r>
      <w:r>
        <w:rPr>
          <w:rFonts w:hint="eastAsia" w:ascii="黑体" w:hAnsi="黑体" w:eastAsia="黑体" w:cs="黑体"/>
          <w:sz w:val="28"/>
          <w:szCs w:val="28"/>
        </w:rPr>
        <w:t>情况</w:t>
      </w:r>
    </w:p>
    <w:tbl>
      <w:tblPr>
        <w:tblStyle w:val="6"/>
        <w:tblW w:w="92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3196"/>
        <w:gridCol w:w="2299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贷款银行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贷款金额（万元）</w:t>
            </w:r>
          </w:p>
        </w:tc>
        <w:tc>
          <w:tcPr>
            <w:tcW w:w="2226" w:type="dxa"/>
            <w:vAlign w:val="center"/>
          </w:tcPr>
          <w:p>
            <w:pPr>
              <w:ind w:firstLine="105" w:firstLineChars="5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贷款起止时间</w:t>
            </w: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实际贷款利率</w:t>
            </w:r>
          </w:p>
        </w:tc>
        <w:tc>
          <w:tcPr>
            <w:tcW w:w="2226" w:type="dxa"/>
            <w:vAlign w:val="center"/>
          </w:tcPr>
          <w:p>
            <w:pPr>
              <w:ind w:firstLine="105" w:firstLineChars="5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人行贷款基准利率</w:t>
            </w: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月至202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月支付利息总额（万元）</w:t>
            </w:r>
          </w:p>
        </w:tc>
        <w:tc>
          <w:tcPr>
            <w:tcW w:w="2226" w:type="dxa"/>
            <w:vAlign w:val="center"/>
          </w:tcPr>
          <w:p>
            <w:pPr>
              <w:ind w:firstLine="105" w:firstLineChars="5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贷款种类</w:t>
            </w: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□纯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知识产权</w:t>
            </w:r>
            <w:r>
              <w:rPr>
                <w:rFonts w:hint="eastAsia" w:ascii="宋体" w:hAnsi="宋体"/>
                <w:sz w:val="28"/>
                <w:szCs w:val="28"/>
              </w:rPr>
              <w:t>质押贷款 □组合贷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知识产</w:t>
            </w:r>
            <w:r>
              <w:rPr>
                <w:rFonts w:hint="eastAsia" w:ascii="宋体" w:hAnsi="宋体"/>
                <w:sz w:val="28"/>
                <w:szCs w:val="28"/>
              </w:rPr>
              <w:t>权质押占比（％）</w:t>
            </w:r>
          </w:p>
        </w:tc>
        <w:tc>
          <w:tcPr>
            <w:tcW w:w="2226" w:type="dxa"/>
            <w:vAlign w:val="center"/>
          </w:tcPr>
          <w:p>
            <w:pPr>
              <w:ind w:firstLine="105" w:firstLineChars="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</w:t>
            </w:r>
          </w:p>
        </w:tc>
      </w:tr>
    </w:tbl>
    <w:p>
      <w:pPr>
        <w:pStyle w:val="7"/>
        <w:widowControl w:val="0"/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eastAsia="黑体"/>
          <w:sz w:val="28"/>
          <w:szCs w:val="28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相关单位意见</w:t>
      </w:r>
      <w:r>
        <w:rPr>
          <w:rFonts w:hint="eastAsia" w:ascii="黑体" w:hAnsi="黑体" w:eastAsia="黑体"/>
          <w:sz w:val="28"/>
          <w:szCs w:val="28"/>
        </w:rPr>
        <w:t xml:space="preserve"> </w:t>
      </w:r>
    </w:p>
    <w:tbl>
      <w:tblPr>
        <w:tblStyle w:val="6"/>
        <w:tblW w:w="927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55"/>
        <w:gridCol w:w="72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60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意见</w:t>
            </w:r>
          </w:p>
        </w:tc>
        <w:tc>
          <w:tcPr>
            <w:tcW w:w="7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申报表所填内容准确无误，所提交证明材料真实有效，如有虚假愿承担法律责任。</w:t>
            </w:r>
          </w:p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00" w:lineRule="exact"/>
              <w:ind w:firstLine="3080" w:firstLineChars="11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单位盖章：</w:t>
            </w:r>
          </w:p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B53DA"/>
    <w:rsid w:val="0EBB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ind w:left="420" w:leftChars="200" w:firstLine="420" w:firstLineChars="200"/>
      <w:jc w:val="both"/>
    </w:pPr>
    <w:rPr>
      <w:rFonts w:hint="default" w:ascii="Times New Roman" w:hAnsi="Times New Roman" w:eastAsia="仿宋_GB2312" w:cs="Times New Roman"/>
      <w:spacing w:val="-4"/>
      <w:kern w:val="2"/>
      <w:sz w:val="32"/>
      <w:szCs w:val="32"/>
      <w:lang w:val="en-US" w:eastAsia="zh-CN" w:bidi="ar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/>
    </w:pPr>
  </w:style>
  <w:style w:type="paragraph" w:customStyle="1" w:styleId="7">
    <w:name w:val="Default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仿宋_GB2312" w:hAnsi="宋体" w:eastAsia="仿宋_GB2312"/>
      <w:color w:val="000000"/>
      <w:kern w:val="0"/>
      <w:sz w:val="24"/>
      <w:szCs w:val="24"/>
    </w:rPr>
  </w:style>
  <w:style w:type="paragraph" w:customStyle="1" w:styleId="8">
    <w:name w:val="Plain Text"/>
    <w:basedOn w:val="1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2022-08-08T01:58:00Z</dcterms:created>
  <dc:creator>梁劲梅</dc:creator>
  <cp:lastModifiedBy>梁劲梅</cp:lastModifiedBy>
  <dcterms:modified xsi:type="dcterms:W3CDTF">2022-08-08T01:59:14Z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