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广东省工伤预防项目申请表</w:t>
      </w:r>
    </w:p>
    <w:p>
      <w:pPr>
        <w:jc w:val="left"/>
        <w:outlineLvl w:val="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单位名称（盖章）：                填报日期：</w:t>
      </w:r>
    </w:p>
    <w:tbl>
      <w:tblPr>
        <w:tblStyle w:val="4"/>
        <w:tblW w:w="9267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610"/>
        <w:gridCol w:w="242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申报机构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机构代码</w:t>
            </w:r>
          </w:p>
        </w:tc>
        <w:tc>
          <w:tcPr>
            <w:tcW w:w="187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成立年限</w:t>
            </w:r>
          </w:p>
        </w:tc>
        <w:tc>
          <w:tcPr>
            <w:tcW w:w="187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主管部门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所属行业</w:t>
            </w:r>
          </w:p>
        </w:tc>
        <w:tc>
          <w:tcPr>
            <w:tcW w:w="187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业务范围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预算金额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开展宣传和培训</w:t>
            </w:r>
          </w:p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相关业务年限</w:t>
            </w:r>
          </w:p>
        </w:tc>
        <w:tc>
          <w:tcPr>
            <w:tcW w:w="187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专业技术人员</w:t>
            </w:r>
          </w:p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结构及数量情况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姓名及身份证号码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姓名及身份证号码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申报项目理由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（</w:t>
            </w:r>
            <w:r>
              <w:rPr>
                <w:color w:val="000000"/>
                <w:sz w:val="30"/>
                <w:szCs w:val="30"/>
              </w:rPr>
              <w:t>可附页</w:t>
            </w:r>
            <w:r>
              <w:rPr>
                <w:rFonts w:hint="eastAsia"/>
                <w:color w:val="00000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项目实施方式</w:t>
            </w:r>
          </w:p>
          <w:p>
            <w:pPr>
              <w:spacing w:line="0" w:lineRule="atLeast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（请在对应方式后打钩）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申报机构直接实施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委托第三方实施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服务范围和对象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绩效目标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单位审核意见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专家评委会意见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工伤预防联席会意见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046B2"/>
    <w:rsid w:val="6F50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2022-04-20T08:06:00Z</dcterms:created>
  <dc:creator>豪</dc:creator>
  <cp:lastModifiedBy>豪</cp:lastModifiedBy>
  <dcterms:modified xsi:type="dcterms:W3CDTF">2022-04-20T08:07:33Z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