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方正小标宋简体" w:eastAsia="方正小标宋简体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</w:rPr>
        <w:t>揭榜挂帅制项目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需求表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/>
        </w:rPr>
      </w:pPr>
    </w:p>
    <w:tbl>
      <w:tblPr>
        <w:tblStyle w:val="3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899"/>
        <w:gridCol w:w="1390"/>
        <w:gridCol w:w="145"/>
        <w:gridCol w:w="1565"/>
        <w:gridCol w:w="551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914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2"/>
              </w:rPr>
            </w:pPr>
            <w:r>
              <w:rPr>
                <w:rFonts w:hint="eastAsia" w:ascii="黑体" w:hAnsi="黑体" w:eastAsia="黑体"/>
                <w:bCs/>
                <w:sz w:val="32"/>
              </w:rPr>
              <w:t>一、需求方基本情况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单位名称（公章）</w:t>
            </w:r>
          </w:p>
        </w:tc>
        <w:tc>
          <w:tcPr>
            <w:tcW w:w="662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手机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6625" w:type="dxa"/>
            <w:gridSpan w:val="6"/>
            <w:noWrap w:val="0"/>
            <w:vAlign w:val="center"/>
          </w:tcPr>
          <w:p>
            <w:pPr>
              <w:ind w:left="5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县（市、区）科技主管部门（公章）</w:t>
            </w:r>
          </w:p>
        </w:tc>
        <w:tc>
          <w:tcPr>
            <w:tcW w:w="6625" w:type="dxa"/>
            <w:gridSpan w:val="6"/>
            <w:noWrap w:val="0"/>
            <w:vAlign w:val="center"/>
          </w:tcPr>
          <w:p>
            <w:pPr>
              <w:ind w:left="57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891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32"/>
              </w:rPr>
              <w:t>二、项目信息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66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行业领域</w:t>
            </w:r>
          </w:p>
        </w:tc>
        <w:tc>
          <w:tcPr>
            <w:tcW w:w="66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技术方向</w:t>
            </w:r>
          </w:p>
        </w:tc>
        <w:tc>
          <w:tcPr>
            <w:tcW w:w="66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14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技术需求背景</w:t>
            </w:r>
            <w:r>
              <w:rPr>
                <w:rFonts w:hint="eastAsia"/>
              </w:rPr>
              <w:t>（技术需求背景、国内外相关情况介绍。限500字）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14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技术难题描述</w:t>
            </w:r>
            <w:r>
              <w:rPr>
                <w:rFonts w:hint="eastAsia"/>
              </w:rPr>
              <w:t>（项目研究主要内容，拟解决的具体技术难题，要求内容具体、指向清晰，说明期望通过技术攻关解决的技术壁垒。限1000字）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  <w:jc w:val="center"/>
        </w:trPr>
        <w:tc>
          <w:tcPr>
            <w:tcW w:w="891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技术目标描述</w:t>
            </w:r>
            <w:r>
              <w:rPr>
                <w:rFonts w:hint="eastAsia"/>
              </w:rPr>
              <w:t>（项目技术攻关后要达到的预期目标要求，有明确的关键核心技术，说明预期新产品、新技术、关键零部件等技术成果的参数、功能要求。限500字）</w:t>
            </w:r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adjustRightInd w:val="0"/>
              <w:snapToGrid w:val="0"/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  <w:jc w:val="center"/>
        </w:trPr>
        <w:tc>
          <w:tcPr>
            <w:tcW w:w="891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对揭榜方的要求</w:t>
            </w:r>
            <w:r>
              <w:rPr>
                <w:rFonts w:hint="eastAsia"/>
              </w:rPr>
              <w:t>（揭榜方须具备的条件，项目产权归属、利益分配等要求。限500字）</w:t>
            </w:r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adjustRightInd w:val="0"/>
              <w:snapToGrid w:val="0"/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完成时间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项目投入总额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D445C"/>
    <w:rsid w:val="05ED445C"/>
    <w:rsid w:val="25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2022-03-25T01:57:00Z</dcterms:created>
  <dc:creator>姚彬彬</dc:creator>
  <cp:lastModifiedBy>陈婉宁</cp:lastModifiedBy>
  <dcterms:modified xsi:type="dcterms:W3CDTF">2022-03-28T07:03:02Z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54F54079F454483BA6335BA994E5170D</vt:lpwstr>
  </property>
</Properties>
</file>