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2026年省级专精特新中小企业</w:t>
      </w:r>
    </w:p>
    <w:p>
      <w:pPr>
        <w:jc w:val="center"/>
        <w:outlineLvl w:val="0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贷款贴息项目入库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申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报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材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料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企业名称：</w:t>
      </w:r>
    </w:p>
    <w:p>
      <w:pPr>
        <w:jc w:val="left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773FC"/>
    <w:rsid w:val="099248A8"/>
    <w:rsid w:val="0DC773FC"/>
    <w:rsid w:val="10DF3CCA"/>
    <w:rsid w:val="1FAA4110"/>
    <w:rsid w:val="27EC44BA"/>
    <w:rsid w:val="316B7BCF"/>
    <w:rsid w:val="47790519"/>
    <w:rsid w:val="486C07A8"/>
    <w:rsid w:val="572851E3"/>
    <w:rsid w:val="5DFF74BC"/>
    <w:rsid w:val="64D44543"/>
    <w:rsid w:val="72030106"/>
    <w:rsid w:val="7AFE7122"/>
    <w:rsid w:val="7BBEDB5E"/>
    <w:rsid w:val="7DFF0689"/>
    <w:rsid w:val="7FC7004C"/>
    <w:rsid w:val="7FFCC389"/>
    <w:rsid w:val="BF9FA25A"/>
    <w:rsid w:val="EEBF01E3"/>
    <w:rsid w:val="F65F9112"/>
    <w:rsid w:val="FEB31CC5"/>
    <w:rsid w:val="FEFCB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620" w:lineRule="exact"/>
      <w:ind w:firstLine="880" w:firstLineChars="200"/>
    </w:pPr>
    <w:rPr>
      <w:rFonts w:eastAsia="仿宋_GB2312"/>
      <w:sz w:val="32"/>
    </w:rPr>
  </w:style>
  <w:style w:type="paragraph" w:styleId="3">
    <w:name w:val="header"/>
    <w:basedOn w:val="1"/>
    <w:link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customStyle="1" w:styleId="6">
    <w:name w:val=" Char Char2"/>
    <w:basedOn w:val="5"/>
    <w:link w:val="3"/>
    <w:qFormat/>
    <w:uiPriority w:val="0"/>
    <w:rPr>
      <w:rFonts w:ascii="Calibri" w:hAnsi="Calibri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2019-09-22T02:48:00Z</dcterms:created>
  <dc:creator>lenovo</dc:creator>
  <cp:lastModifiedBy>刘真</cp:lastModifiedBy>
  <cp:lastPrinted>2020-06-15T07:33:00Z</cp:lastPrinted>
  <dcterms:modified xsi:type="dcterms:W3CDTF">2025-07-31T09:03:23Z</dcterms:modified>
  <dc:title>2022年省级促进经济高质量发展专项资金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