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60" w:lineRule="exact"/>
        <w:jc w:val="left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附件</w:t>
      </w:r>
      <w:r>
        <w:rPr>
          <w:rFonts w:hint="eastAsia" w:ascii="黑体" w:hAnsi="黑体" w:eastAsia="黑体"/>
          <w:bCs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 xml:space="preserve">                                </w:t>
      </w:r>
    </w:p>
    <w:p>
      <w:pPr>
        <w:bidi w:val="0"/>
        <w:spacing w:line="560" w:lineRule="exact"/>
        <w:jc w:val="center"/>
        <w:rPr>
          <w:b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项目基本情况表</w:t>
      </w:r>
    </w:p>
    <w:p>
      <w:pPr>
        <w:bidi w:val="0"/>
        <w:spacing w:line="560" w:lineRule="exact"/>
      </w:pPr>
      <w:r>
        <w:t xml:space="preserve">                                                                                                      </w:t>
      </w:r>
      <w:r>
        <w:rPr>
          <w:rFonts w:hint="eastAsia"/>
        </w:rPr>
        <w:t xml:space="preserve">    </w:t>
      </w:r>
      <w:r>
        <w:t>单位：万 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86"/>
        <w:gridCol w:w="2279"/>
        <w:gridCol w:w="93"/>
        <w:gridCol w:w="1186"/>
        <w:gridCol w:w="191"/>
        <w:gridCol w:w="1320"/>
        <w:gridCol w:w="501"/>
        <w:gridCol w:w="1119"/>
        <w:gridCol w:w="217"/>
        <w:gridCol w:w="1463"/>
        <w:gridCol w:w="90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企业名称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所属行业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 xml:space="preserve">所属工程类别 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项目名称</w:t>
            </w:r>
          </w:p>
        </w:tc>
        <w:tc>
          <w:tcPr>
            <w:tcW w:w="4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建设年限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项目责任人</w:t>
            </w:r>
          </w:p>
          <w:p>
            <w:pPr>
              <w:spacing w:line="400" w:lineRule="exact"/>
              <w:jc w:val="center"/>
            </w:pPr>
            <w:r>
              <w:t>及联系电话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</w:pPr>
            <w:r>
              <w:t>项目建设必要性（企业资源消耗的现状、存在的主要问题）</w:t>
            </w:r>
          </w:p>
        </w:tc>
        <w:tc>
          <w:tcPr>
            <w:tcW w:w="116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</w:pPr>
            <w:r>
              <w:t>项目建设内容</w:t>
            </w:r>
          </w:p>
        </w:tc>
        <w:tc>
          <w:tcPr>
            <w:tcW w:w="116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pacing w:val="-6"/>
              </w:rPr>
            </w:pPr>
            <w:r>
              <w:rPr>
                <w:spacing w:val="-6"/>
              </w:rPr>
              <w:t>建成后达到目标（节能情况，污染物减排放情况）</w:t>
            </w:r>
          </w:p>
        </w:tc>
        <w:tc>
          <w:tcPr>
            <w:tcW w:w="116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  <w:p>
            <w:pPr>
              <w:spacing w:line="400" w:lineRule="exact"/>
            </w:pPr>
            <w:r>
              <w:t>（注：</w:t>
            </w:r>
            <w:r>
              <w:rPr>
                <w:b/>
                <w:bCs/>
              </w:rPr>
              <w:t>必须注明</w:t>
            </w:r>
            <w:r>
              <w:t>项目实施后可能达到的具体目标，如节能**吨标准煤，节油**吨，节电**万千瓦时，削减二氧化硫**吨，减排二氧化碳**吨等）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项目总投资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固定资产投资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  <w:r>
              <w:t>银行贷款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  <w:r>
              <w:t>自筹及其他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新增销售收入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新增利润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新增税金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新增出口创汇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t>项目前期工作情况</w:t>
            </w:r>
          </w:p>
        </w:tc>
        <w:tc>
          <w:tcPr>
            <w:tcW w:w="116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注:建成后达到目标必须注明实施后可能达到的具体目标,如节能**吨标准煤,节油**吨,节电**万千瓦时</w:t>
      </w:r>
    </w:p>
    <w:p/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611C5803"/>
    <w:rsid w:val="611C5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2023-07-25T10:26:00Z</dcterms:created>
  <dc:creator>何燕欢</dc:creator>
  <cp:lastModifiedBy>何燕欢</cp:lastModifiedBy>
  <dcterms:modified xsi:type="dcterms:W3CDTF">2023-07-25T10:27:47Z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6107CE32E2C9428C96D05DA7ED1F7A0F_11</vt:lpwstr>
  </property>
</Properties>
</file>