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outlineLvl w:val="0"/>
        <w:rPr>
          <w:rFonts w:hint="default"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2附表2</w:t>
      </w:r>
    </w:p>
    <w:p>
      <w:pPr>
        <w:adjustRightInd w:val="0"/>
        <w:snapToGrid w:val="0"/>
        <w:jc w:val="left"/>
        <w:outlineLvl w:val="0"/>
        <w:rPr>
          <w:rFonts w:hint="eastAsia" w:eastAsia="方正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eastAsia="方正小标宋简体" w:cs="方正小标宋简体"/>
          <w:sz w:val="44"/>
          <w:szCs w:val="44"/>
          <w:lang w:val="en-US" w:eastAsia="zh-CN"/>
        </w:rPr>
        <w:t>2</w:t>
      </w:r>
      <w:bookmarkStart w:id="0" w:name="_GoBack"/>
      <w:r>
        <w:rPr>
          <w:rFonts w:hint="eastAsia" w:eastAsia="方正小标宋简体" w:cs="方正小标宋简体"/>
          <w:sz w:val="44"/>
          <w:szCs w:val="44"/>
          <w:lang w:val="en-US" w:eastAsia="zh-CN"/>
        </w:rPr>
        <w:t>024年省级应收账款融资奖励专题项目核心企业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</w:rPr>
      </w:pPr>
      <w:r>
        <w:rPr>
          <w:rFonts w:hint="eastAsia" w:eastAsia="方正小标宋简体" w:cs="方正小标宋简体"/>
          <w:sz w:val="44"/>
          <w:szCs w:val="44"/>
          <w:lang w:val="en-US" w:eastAsia="zh-CN"/>
        </w:rPr>
        <w:t>在线确认实现应收账款融资情况表</w:t>
      </w:r>
    </w:p>
    <w:bookmarkEnd w:id="0"/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核心企业名称：                               联系人：         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3284"/>
        <w:gridCol w:w="1742"/>
        <w:gridCol w:w="1230"/>
        <w:gridCol w:w="1185"/>
        <w:gridCol w:w="1519"/>
        <w:gridCol w:w="1382"/>
        <w:gridCol w:w="1265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序号</w:t>
            </w:r>
          </w:p>
        </w:tc>
        <w:tc>
          <w:tcPr>
            <w:tcW w:w="32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融资企业名称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资金提供方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名称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应收账款金额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应收账款确认时间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融资资金到达企业账户时间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企业实际融资金额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融资期限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企业实际融资年化金额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5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28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5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28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5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28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5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28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合计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注：1、融资时间为2022年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月1日至202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日。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2、同一企业发生多笔融资的，按逐笔填列。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3、融资企业为广东省内企业。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4、表格不够填写可增加行数，金额单位为万元。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420" w:firstLineChars="200"/>
        <w:rPr>
          <w:rFonts w:hint="eastAsia" w:ascii="仿宋" w:hAnsi="仿宋" w:eastAsia="仿宋"/>
        </w:rPr>
      </w:pPr>
    </w:p>
    <w:p>
      <w:pPr>
        <w:ind w:firstLine="420" w:firstLineChars="200"/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人民银行地市分行盖章                                 核心企业盖章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经办人：                                              经办人：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                                            联系电话：</w:t>
      </w:r>
    </w:p>
    <w:p>
      <w:pPr>
        <w:rPr>
          <w:rFonts w:hint="eastAsia"/>
        </w:rPr>
      </w:pPr>
      <w:r>
        <w:rPr>
          <w:rFonts w:hint="eastAsia" w:ascii="仿宋" w:hAnsi="仿宋" w:eastAsia="仿宋"/>
          <w:sz w:val="32"/>
          <w:szCs w:val="32"/>
        </w:rPr>
        <w:t>日期：                                                日期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31" w:right="2097" w:bottom="1417" w:left="1701" w:header="851" w:footer="992" w:gutter="0"/>
      <w:pgNumType w:fmt="numberInDash" w:start="12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Style w:val="7"/>
        <w:rFonts w:hint="eastAsia" w:ascii="宋体" w:hAnsi="宋体"/>
        <w:sz w:val="28"/>
      </w:rPr>
    </w:pPr>
    <w:r>
      <w:rPr>
        <w:rFonts w:hint="eastAsia" w:ascii="宋体" w:hAnsi="宋体"/>
      </w:rPr>
      <w:fldChar w:fldCharType="begin"/>
    </w:r>
    <w:r>
      <w:rPr>
        <w:rStyle w:val="7"/>
        <w:rFonts w:hint="eastAsia" w:ascii="宋体" w:hAnsi="宋体"/>
      </w:rPr>
      <w:instrText xml:space="preserve"> PAGE  </w:instrText>
    </w:r>
    <w:r>
      <w:rPr>
        <w:rFonts w:hint="eastAsia" w:ascii="宋体" w:hAnsi="宋体"/>
      </w:rPr>
      <w:fldChar w:fldCharType="separate"/>
    </w:r>
    <w:r>
      <w:rPr>
        <w:rStyle w:val="7"/>
        <w:rFonts w:hint="eastAsia" w:ascii="宋体" w:hAnsi="宋体"/>
      </w:rPr>
      <w:t>- 3 -</w:t>
    </w:r>
    <w:r>
      <w:rPr>
        <w:rFonts w:hint="eastAsia" w:ascii="宋体" w:hAnsi="宋体"/>
      </w:rPr>
      <w:fldChar w:fldCharType="end"/>
    </w:r>
  </w:p>
  <w:p>
    <w:pPr>
      <w:pStyle w:val="3"/>
      <w:framePr w:wrap="around" w:vAnchor="text" w:hAnchor="margin" w:xAlign="outside" w:y="1"/>
      <w:ind w:right="210" w:rightChars="100" w:firstLine="360" w:firstLineChars="0"/>
      <w:rPr>
        <w:rStyle w:val="7"/>
        <w:rFonts w:hint="eastAsia" w:ascii="宋体" w:hAnsi="宋体"/>
        <w:sz w:val="28"/>
      </w:rPr>
    </w:pP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ascii="宋体" w:hAnsi="宋体"/>
        <w:sz w:val="28"/>
      </w:rPr>
    </w:pPr>
    <w:r>
      <w:rPr>
        <w:rFonts w:ascii="宋体" w:hAnsi="宋体"/>
      </w:rPr>
      <w:fldChar w:fldCharType="begin"/>
    </w:r>
    <w:r>
      <w:rPr>
        <w:rStyle w:val="7"/>
        <w:rFonts w:ascii="宋体" w:hAnsi="宋体"/>
      </w:rPr>
      <w:instrText xml:space="preserve"> PAGE  </w:instrText>
    </w:r>
    <w:r>
      <w:rPr>
        <w:rFonts w:ascii="宋体" w:hAnsi="宋体"/>
      </w:rPr>
      <w:fldChar w:fldCharType="separate"/>
    </w:r>
    <w:r>
      <w:rPr>
        <w:rStyle w:val="7"/>
        <w:rFonts w:ascii="宋体" w:hAnsi="宋体"/>
      </w:rPr>
      <w:t>- 4 -</w:t>
    </w:r>
    <w:r>
      <w:rPr>
        <w:rFonts w:ascii="宋体" w:hAnsi="宋体"/>
      </w:rPr>
      <w:fldChar w:fldCharType="end"/>
    </w:r>
  </w:p>
  <w:p>
    <w:pPr>
      <w:pStyle w:val="3"/>
      <w:ind w:left="210" w:leftChars="100" w:right="210" w:rightChars="100" w:firstLine="360" w:firstLineChars="0"/>
      <w:rPr>
        <w:rFonts w:ascii="宋体" w:hAnsi="宋体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50299"/>
    <w:rsid w:val="356F67D6"/>
    <w:rsid w:val="51104CBC"/>
    <w:rsid w:val="7FD7C7EE"/>
    <w:rsid w:val="E49E8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 w:line="620" w:lineRule="exact"/>
      <w:ind w:firstLine="880" w:firstLineChars="20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2021-08-25T03:20:00Z</dcterms:created>
  <dc:creator>lenovo</dc:creator>
  <cp:lastModifiedBy>1425269328448</cp:lastModifiedBy>
  <dcterms:modified xsi:type="dcterms:W3CDTF">2023-05-12T09:45:11Z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