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79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/>
        <w:jc w:val="left"/>
        <w:textAlignment w:val="auto"/>
        <w:rPr>
          <w:rFonts w:hint="eastAsia" w:ascii="黑体" w:hAnsi="黑体" w:eastAsia="黑体" w:cs="黑体"/>
          <w:bCs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napToGrid w:val="0"/>
          <w:color w:val="000000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snapToGrid w:val="0"/>
          <w:color w:val="000000"/>
          <w:kern w:val="0"/>
          <w:sz w:val="32"/>
          <w:szCs w:val="32"/>
          <w:highlight w:val="none"/>
          <w:lang w:val="en-US" w:eastAsia="zh-CN"/>
        </w:rPr>
        <w:t>2</w:t>
      </w:r>
    </w:p>
    <w:p w14:paraId="2228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</w:pPr>
    </w:p>
    <w:p w14:paraId="615D5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</w:rPr>
        <w:t>面试规则</w:t>
      </w:r>
    </w:p>
    <w:p w14:paraId="7BC04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</w:p>
    <w:p w14:paraId="2D6C6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一、考生须在面试当天指定的报到时间，携带本人有效期内的二代居民身份证和笔试准考证到指定地点报到，由工作人员组织进入抽签、候考程序。考生所携带的手机、手表、智能手环、智能眼镜、蓝牙耳机等各类电子、通信、存储或其他设备须在报到前关闭，并连同其他行李物品交由工作人员统一保管，面试结束离场时取回。</w:t>
      </w:r>
    </w:p>
    <w:p w14:paraId="4012B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二、候考室实行全封闭管理，考生进入候考室后，须按工作人员指引在指定区域就</w:t>
      </w:r>
      <w:r>
        <w:rPr>
          <w:rFonts w:hint="eastAsia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座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。候考期间，考生不得喧哗和随意走动，需上洗手间或因特殊情况要离开候考室的，须经工作人员同意；除轮到面试的考生由工作人员引导进入面试室外，其他候考考生一律不得进入面试室。</w:t>
      </w:r>
    </w:p>
    <w:p w14:paraId="5D1E9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三、开考后，工作人员将按面试室及抽签号顺序引导考生面试，请考生留意候考室现场通知。考生离开候考室时须携带笔试准考证和身份证，到达面试室后将其余所有个人随身物品放在面试室门口桌上，经</w:t>
      </w:r>
      <w:r>
        <w:rPr>
          <w:rFonts w:hint="eastAsia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工作人员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核验身份后进入面试室。</w:t>
      </w:r>
    </w:p>
    <w:p w14:paraId="570BA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四、面试过程中，考生应按照考官的指令以普通话口头回答问题，不得暗示或透露本人姓名、职位编号、准考证号、身份证号、工作单位等个人信息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，否则按违规处理，面试成绩按零分处理。考生进入面试席位后，考官读题并指令计时开始、考生开始答题，考生对考官的提问不清楚的，可要求考官重新读题但计时不停。</w:t>
      </w:r>
      <w:r>
        <w:rPr>
          <w:rFonts w:hint="eastAsia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面试答题时间为6分钟，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答题时间一到，考生应立即停止答题。面试过程中将提供笔和草稿纸，考生不得自行携带记录工具进入面试室，但须特别注意的是，考生在草稿纸上作答为无效作答。</w:t>
      </w:r>
    </w:p>
    <w:p w14:paraId="3CABD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五、考生从候考室到面试室、从面试室到候分室等转场过程中，应全程保持缄默，不得喧哗或与其他人员交流。</w:t>
      </w:r>
    </w:p>
    <w:p w14:paraId="09F7E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六、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</w:rPr>
        <w:t>考生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eastAsia="zh-CN"/>
        </w:rPr>
        <w:t>以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</w:rPr>
        <w:t>身体不适或</w:t>
      </w:r>
      <w:r>
        <w:rPr>
          <w:rFonts w:hint="eastAsia" w:eastAsia="仿宋_GB2312" w:cs="Times New Roman"/>
          <w:snapToGrid w:val="0"/>
          <w:color w:val="000000"/>
          <w:kern w:val="0"/>
          <w:sz w:val="32"/>
          <w:szCs w:val="32"/>
          <w:highlight w:val="none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</w:rPr>
        <w:t>理由提出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eastAsia="zh-CN"/>
        </w:rPr>
        <w:t>缓考或复试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</w:rPr>
        <w:t>的，不予受理。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考生如因个人原因耽误作答时间，不得要求补时。考生须服从考官对自己的面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试成绩评定，不得要求加分、查分、复试或无理取闹。</w:t>
      </w:r>
    </w:p>
    <w:p w14:paraId="50269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七、面试结束后，考生由工作人员引导</w:t>
      </w:r>
      <w:r>
        <w:rPr>
          <w:rFonts w:hint="eastAsia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到指定的候分区域等候面试成绩，面试成绩计入综合成绩，考试综合成绩=笔试成绩×50%+面试成绩×50%，综合成绩按四舍五入保留小数点后2位。考生签收本人面试成绩后，领回本人物品并立即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离开考场，不得在考场范围内逗留，不得与未参加面试的考生交流。</w:t>
      </w:r>
    </w:p>
    <w:p w14:paraId="069B9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八、考生携带电子、通信、存储或其他设备候考或面试的，无论该设备是否开启或使用，均视为使用禁止自带的电子、通信、存储设备。</w:t>
      </w:r>
    </w:p>
    <w:p w14:paraId="1A9AA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beforeAutospacing="0" w:afterLines="0" w:afterAutospacing="0" w:line="560" w:lineRule="exact"/>
        <w:ind w:right="0" w:rightChars="0" w:firstLine="640" w:firstLineChars="200"/>
        <w:textAlignment w:val="auto"/>
        <w:rPr>
          <w:rFonts w:ascii="Times New Roman" w:hAnsi="Times New Roma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九、违反本规则者，一经查实，当即取消面试资格，面试成绩</w:t>
      </w:r>
      <w:r>
        <w:rPr>
          <w:rFonts w:hint="default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按零分处理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，并按相关规定进行严肃处理。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B29DB">
    <w:pPr>
      <w:pStyle w:val="3"/>
      <w:tabs>
        <w:tab w:val="clear" w:pos="4153"/>
      </w:tabs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69DD77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69DD77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C2B57"/>
    <w:rsid w:val="01984F43"/>
    <w:rsid w:val="0E2F7881"/>
    <w:rsid w:val="10CA7A92"/>
    <w:rsid w:val="11B53C83"/>
    <w:rsid w:val="127A75E6"/>
    <w:rsid w:val="15EC2B57"/>
    <w:rsid w:val="19E35F73"/>
    <w:rsid w:val="3CF81D16"/>
    <w:rsid w:val="3EC74B44"/>
    <w:rsid w:val="402279C5"/>
    <w:rsid w:val="44345E70"/>
    <w:rsid w:val="446C43E1"/>
    <w:rsid w:val="494B6685"/>
    <w:rsid w:val="583E2F7B"/>
    <w:rsid w:val="5A9776E6"/>
    <w:rsid w:val="5B3864C9"/>
    <w:rsid w:val="5F6209EB"/>
    <w:rsid w:val="62161EDB"/>
    <w:rsid w:val="66571905"/>
    <w:rsid w:val="73DD0E5C"/>
    <w:rsid w:val="76796366"/>
    <w:rsid w:val="7BEC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c5599685-d9c4-4cbb-8fd2-a6fef869bf12</errorID>
      <errorWord>使用</errorWord>
      <group>L1_Word</group>
      <groupName>字词问题</groupName>
      <ability>L2_Typo</ability>
      <abilityName>字词错误</abilityName>
      <candidateList>
        <item>违反</item>
      </candidateList>
      <explain/>
      <paraID> 69B987F</paraID>
      <start>42</start>
      <end>44</end>
      <status>unmodified</status>
      <modifiedWord/>
      <trackRevisions>false</trackRevisions>
    </reviewItem>
    <reviewItem>
      <errorID>1af8e628-36b0-4f01-9573-5ef7c6dfdd6b</errorID>
      <errorWord>自带的</errorWord>
      <group>L1_Word</group>
      <groupName>字词问题</groupName>
      <ability>L2_Typo</ability>
      <abilityName>字词错误</abilityName>
      <candidateList>
        <item>自带</item>
      </candidateList>
      <explain/>
      <paraID> 69B987F</paraID>
      <start>46</start>
      <end>49</end>
      <status>unmodified</status>
      <modifiedWord/>
      <trackRevisions>false</trackRevisions>
    </reviewItem>
    <reviewItem>
      <errorID>2a01de53-dcae-45bb-97ac-c45a2f49dc58</errorID>
      <errorWord>。</errorWord>
      <group>L1_Grammar</group>
      <groupName>语法问题</groupName>
      <ability>L2_Grammar</ability>
      <abilityName>语法错误</abilityName>
      <candidateList>
        <item>的规定。</item>
      </candidateList>
      <explain/>
      <paraID> 69B987F</paraID>
      <start>59</start>
      <end>60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6eba3e-d025-473f-9a7d-42eaf85705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907</Words>
  <Characters>907</Characters>
  <Lines>0</Lines>
  <Paragraphs>0</Paragraphs>
  <TotalTime>2</TotalTime>
  <ScaleCrop>false</ScaleCrop>
  <LinksUpToDate>false</LinksUpToDate>
  <CharactersWithSpaces>907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2026-08-03T01:32:00Z</dcterms:created>
  <dc:creator>051347</dc:creator>
  <cp:lastModifiedBy>WPS_1735725607</cp:lastModifiedBy>
  <cp:lastPrinted>2026-08-04T01:18:00Z</cp:lastPrinted>
  <dcterms:modified xsi:type="dcterms:W3CDTF">2026-09-28T01:02:25Z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ABA5E7B54EC148B8BA0AD50BF2358FB5_13</vt:lpwstr>
  </property>
  <property fmtid="{D5CDD505-2E9C-101B-9397-08002B2CF9AE}" pid="4" name="KSOTemplateDocerSaveRecord">
    <vt:lpwstr>eyJoZGlkIjoiYmVmOTE0MGY0YmYwMzhmMzY3YzlmZTVlMGQwMmQwN2IiLCJ1c2VySWQiOiIxNjcwNTk1Mzk2In0=</vt:lpwstr>
  </property>
</Properties>
</file>