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"/>
          <w:sz w:val="32"/>
          <w:szCs w:val="32"/>
        </w:rPr>
      </w:pPr>
      <w:r>
        <w:rPr>
          <w:rFonts w:hint="eastAsia" w:hAnsi="仿宋" w:eastAsia="仿宋" w:cs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1</w:t>
      </w:r>
    </w:p>
    <w:p>
      <w:pPr>
        <w:spacing w:line="400" w:lineRule="exact"/>
        <w:rPr>
          <w:rFonts w:eastAsia="楷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海陵岛大桥车辆通行费标准听证会参加人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（代表）报名表</w:t>
      </w:r>
    </w:p>
    <w:p>
      <w:pPr>
        <w:spacing w:line="600" w:lineRule="exact"/>
        <w:jc w:val="center"/>
        <w:rPr>
          <w:rFonts w:eastAsia="仿宋_GB2312"/>
          <w:sz w:val="24"/>
          <w:szCs w:val="24"/>
        </w:rPr>
      </w:pPr>
    </w:p>
    <w:p>
      <w:pPr>
        <w:spacing w:line="600" w:lineRule="exact"/>
        <w:rPr>
          <w:rFonts w:eastAsia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填表日期：</w:t>
      </w:r>
      <w:r>
        <w:rPr>
          <w:rFonts w:eastAsia="仿宋_GB2312"/>
          <w:sz w:val="24"/>
          <w:szCs w:val="24"/>
        </w:rPr>
        <w:t xml:space="preserve">     </w:t>
      </w:r>
      <w:r>
        <w:rPr>
          <w:rFonts w:hint="eastAsia" w:eastAsia="仿宋_GB2312" w:cs="仿宋_GB2312"/>
          <w:sz w:val="24"/>
          <w:szCs w:val="24"/>
        </w:rPr>
        <w:t>年</w:t>
      </w:r>
      <w:r>
        <w:rPr>
          <w:rFonts w:eastAsia="仿宋_GB2312"/>
          <w:sz w:val="24"/>
          <w:szCs w:val="24"/>
        </w:rPr>
        <w:t xml:space="preserve">  </w:t>
      </w:r>
      <w:r>
        <w:rPr>
          <w:rFonts w:hint="eastAsia" w:eastAsia="仿宋_GB2312" w:cs="仿宋_GB2312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 xml:space="preserve">  </w:t>
      </w:r>
      <w:r>
        <w:rPr>
          <w:rFonts w:hint="eastAsia" w:eastAsia="仿宋_GB2312" w:cs="仿宋_GB2312"/>
          <w:sz w:val="24"/>
          <w:szCs w:val="24"/>
        </w:rPr>
        <w:t>日</w:t>
      </w:r>
    </w:p>
    <w:tbl>
      <w:tblPr>
        <w:tblStyle w:val="2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342"/>
        <w:gridCol w:w="1813"/>
        <w:gridCol w:w="469"/>
        <w:gridCol w:w="125"/>
        <w:gridCol w:w="1070"/>
        <w:gridCol w:w="101"/>
        <w:gridCol w:w="791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*</w:t>
            </w:r>
            <w:r>
              <w:rPr>
                <w:rFonts w:hint="eastAsia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42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664" w:type="dxa"/>
            <w:gridSpan w:val="3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1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06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342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*</w:t>
            </w:r>
            <w:r>
              <w:rPr>
                <w:rFonts w:hint="eastAsia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766" w:type="dxa"/>
            <w:gridSpan w:val="6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工作单位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3749" w:type="dxa"/>
            <w:gridSpan w:val="4"/>
            <w:vMerge w:val="restart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职业</w:t>
            </w:r>
          </w:p>
        </w:tc>
        <w:tc>
          <w:tcPr>
            <w:tcW w:w="2102" w:type="dxa"/>
            <w:gridSpan w:val="3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06" w:type="dxa"/>
            <w:vMerge w:val="continue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vMerge w:val="continue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职务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gridSpan w:val="3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06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居住地址</w:t>
            </w:r>
          </w:p>
        </w:tc>
        <w:tc>
          <w:tcPr>
            <w:tcW w:w="6921" w:type="dxa"/>
            <w:gridSpan w:val="8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06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*</w:t>
            </w:r>
            <w:r>
              <w:rPr>
                <w:rFonts w:hint="eastAsia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920" w:type="dxa"/>
            <w:gridSpan w:val="6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21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pacing w:val="-20"/>
                <w:kern w:val="10"/>
                <w:sz w:val="24"/>
                <w:szCs w:val="24"/>
              </w:rPr>
              <w:t>*</w:t>
            </w:r>
            <w:r>
              <w:rPr>
                <w:rFonts w:hint="eastAsia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342" w:type="dxa"/>
            <w:vAlign w:val="center"/>
          </w:tcPr>
          <w:p>
            <w:pPr>
              <w:spacing w:line="600" w:lineRule="exact"/>
              <w:rPr>
                <w:rFonts w:eastAsia="仿宋_GB2312"/>
                <w:spacing w:val="-20"/>
                <w:kern w:val="1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kern w:val="10"/>
                <w:sz w:val="24"/>
                <w:szCs w:val="24"/>
              </w:rPr>
              <w:t>固定电话</w:t>
            </w:r>
          </w:p>
        </w:tc>
        <w:tc>
          <w:tcPr>
            <w:tcW w:w="2282" w:type="dxa"/>
            <w:gridSpan w:val="2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传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真</w:t>
            </w:r>
          </w:p>
        </w:tc>
        <w:tc>
          <w:tcPr>
            <w:tcW w:w="2001" w:type="dxa"/>
            <w:gridSpan w:val="2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spacing w:line="600" w:lineRule="exact"/>
              <w:rPr>
                <w:rFonts w:eastAsia="仿宋_GB2312"/>
                <w:spacing w:val="-20"/>
                <w:kern w:val="1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kern w:val="10"/>
                <w:sz w:val="24"/>
                <w:szCs w:val="24"/>
              </w:rPr>
              <w:t>移动电话</w:t>
            </w:r>
          </w:p>
        </w:tc>
        <w:tc>
          <w:tcPr>
            <w:tcW w:w="2282" w:type="dxa"/>
            <w:gridSpan w:val="2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001" w:type="dxa"/>
            <w:gridSpan w:val="2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8527" w:type="dxa"/>
            <w:gridSpan w:val="9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声明：本人符合听证会参加人报名条件，自愿报名，并对所提供信息的真实性负责；承诺遵守听证会各项纪律和注意事项。</w:t>
            </w:r>
            <w:r>
              <w:rPr>
                <w:rFonts w:eastAsia="仿宋_GB2312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报名人确认签名：</w:t>
            </w:r>
            <w:r>
              <w:rPr>
                <w:rFonts w:eastAsia="仿宋_GB2312"/>
                <w:sz w:val="24"/>
                <w:szCs w:val="24"/>
              </w:rPr>
              <w:t>_____________</w:t>
            </w:r>
          </w:p>
        </w:tc>
      </w:tr>
    </w:tbl>
    <w:p>
      <w:pPr>
        <w:spacing w:line="440" w:lineRule="exact"/>
        <w:rPr>
          <w:rFonts w:eastAsia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说明：</w:t>
      </w:r>
    </w:p>
    <w:p>
      <w:pPr>
        <w:spacing w:line="440" w:lineRule="exact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1.</w:t>
      </w:r>
      <w:r>
        <w:rPr>
          <w:rFonts w:hint="eastAsia" w:eastAsia="仿宋_GB2312" w:cs="仿宋_GB2312"/>
          <w:sz w:val="24"/>
          <w:szCs w:val="24"/>
        </w:rPr>
        <w:t>请按上述要求详细填写，带</w:t>
      </w:r>
      <w:r>
        <w:rPr>
          <w:rFonts w:eastAsia="仿宋_GB2312"/>
          <w:sz w:val="24"/>
          <w:szCs w:val="24"/>
        </w:rPr>
        <w:t>“*”</w:t>
      </w:r>
      <w:r>
        <w:rPr>
          <w:rFonts w:hint="eastAsia" w:eastAsia="仿宋_GB2312" w:cs="仿宋_GB2312"/>
          <w:sz w:val="24"/>
          <w:szCs w:val="24"/>
        </w:rPr>
        <w:t>号的项目为必填项，其中，联系电话请最少填固定电话或移动电话中的一项。</w:t>
      </w:r>
    </w:p>
    <w:p>
      <w:pPr>
        <w:spacing w:line="440" w:lineRule="exact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2.</w:t>
      </w:r>
      <w:r>
        <w:rPr>
          <w:rFonts w:hint="eastAsia" w:eastAsia="仿宋_GB2312" w:cs="仿宋_GB2312"/>
          <w:sz w:val="24"/>
          <w:szCs w:val="24"/>
        </w:rPr>
        <w:t>听证会参加人名单确定后，</w:t>
      </w:r>
      <w:r>
        <w:rPr>
          <w:rFonts w:eastAsia="仿宋_GB2312"/>
          <w:sz w:val="24"/>
          <w:szCs w:val="24"/>
        </w:rPr>
        <w:t>“</w:t>
      </w:r>
      <w:r>
        <w:rPr>
          <w:rFonts w:hint="eastAsia" w:eastAsia="仿宋_GB2312" w:cs="仿宋_GB2312"/>
          <w:sz w:val="24"/>
          <w:szCs w:val="24"/>
        </w:rPr>
        <w:t>姓名</w:t>
      </w:r>
      <w:r>
        <w:rPr>
          <w:rFonts w:eastAsia="仿宋_GB2312"/>
          <w:sz w:val="24"/>
          <w:szCs w:val="24"/>
        </w:rPr>
        <w:t>”</w:t>
      </w:r>
      <w:r>
        <w:rPr>
          <w:rFonts w:hint="eastAsia" w:eastAsia="仿宋_GB2312" w:cs="仿宋_GB2312"/>
          <w:sz w:val="24"/>
          <w:szCs w:val="24"/>
        </w:rPr>
        <w:t>栏的内容将向社会公告。</w:t>
      </w:r>
    </w:p>
    <w:p>
      <w:r>
        <w:rPr>
          <w:rFonts w:eastAsia="仿宋_GB2312"/>
          <w:sz w:val="24"/>
          <w:szCs w:val="24"/>
        </w:rPr>
        <w:t>3.</w:t>
      </w:r>
      <w:r>
        <w:rPr>
          <w:rFonts w:hint="eastAsia" w:eastAsia="仿宋_GB2312" w:cs="仿宋_GB2312"/>
          <w:sz w:val="24"/>
          <w:szCs w:val="24"/>
        </w:rPr>
        <w:t>请经营者、相关领域专家学者、人大机关干部（或人大代表）、政协机关干部（或政协委员）、交通运输部门干部等代表必填工作单位、职业、职务等栏目。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132CF"/>
    <w:rsid w:val="5431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2020-09-30T07:23:00Z</dcterms:created>
  <dc:creator>yj</dc:creator>
  <cp:lastModifiedBy>yj</cp:lastModifiedBy>
  <dcterms:modified xsi:type="dcterms:W3CDTF">2020-09-30T07:24:05Z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