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E4E" w:rsidRDefault="00C57E4E">
      <w:pPr>
        <w:jc w:val="center"/>
        <w:rPr>
          <w:rFonts w:ascii="方正小标宋简体" w:eastAsia="方正小标宋简体" w:hAnsi="方正小标宋简体" w:cs="方正小标宋简体"/>
          <w:sz w:val="84"/>
          <w:szCs w:val="84"/>
        </w:rPr>
      </w:pPr>
    </w:p>
    <w:p w:rsidR="00C57E4E" w:rsidRDefault="00C57E4E">
      <w:pPr>
        <w:jc w:val="center"/>
        <w:rPr>
          <w:rFonts w:ascii="方正小标宋简体" w:eastAsia="方正小标宋简体" w:hAnsi="方正小标宋简体" w:cs="方正小标宋简体"/>
          <w:sz w:val="84"/>
          <w:szCs w:val="84"/>
        </w:rPr>
      </w:pPr>
    </w:p>
    <w:p w:rsidR="00C57E4E" w:rsidRDefault="00C57E4E">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sz w:val="84"/>
          <w:szCs w:val="84"/>
        </w:rPr>
        <w:t>2017</w:t>
      </w:r>
      <w:r>
        <w:rPr>
          <w:rFonts w:ascii="方正小标宋简体" w:eastAsia="方正小标宋简体" w:hAnsi="方正小标宋简体" w:cs="方正小标宋简体" w:hint="eastAsia"/>
          <w:sz w:val="84"/>
          <w:szCs w:val="84"/>
        </w:rPr>
        <w:t>年</w:t>
      </w:r>
    </w:p>
    <w:p w:rsidR="00C57E4E" w:rsidRDefault="00C57E4E">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阳江市电子政务建设管理办公室部门预算</w:t>
      </w:r>
    </w:p>
    <w:p w:rsidR="00C57E4E" w:rsidRDefault="00C57E4E">
      <w:pPr>
        <w:jc w:val="center"/>
        <w:rPr>
          <w:rFonts w:ascii="方正小标宋简体" w:eastAsia="方正小标宋简体" w:hAnsi="方正小标宋简体" w:cs="方正小标宋简体"/>
          <w:sz w:val="84"/>
          <w:szCs w:val="84"/>
        </w:rPr>
      </w:pPr>
    </w:p>
    <w:p w:rsidR="00C57E4E" w:rsidRDefault="00C57E4E">
      <w:pPr>
        <w:jc w:val="center"/>
        <w:rPr>
          <w:rFonts w:ascii="方正小标宋简体" w:eastAsia="方正小标宋简体" w:hAnsi="方正小标宋简体" w:cs="方正小标宋简体"/>
          <w:sz w:val="84"/>
          <w:szCs w:val="84"/>
        </w:rPr>
      </w:pPr>
    </w:p>
    <w:p w:rsidR="00C57E4E" w:rsidRDefault="00C57E4E">
      <w:pPr>
        <w:jc w:val="center"/>
        <w:rPr>
          <w:rFonts w:ascii="黑体" w:eastAsia="黑体" w:hAnsi="黑体" w:cs="黑体"/>
          <w:sz w:val="44"/>
          <w:szCs w:val="44"/>
        </w:rPr>
      </w:pPr>
      <w:r>
        <w:rPr>
          <w:rFonts w:ascii="方正小标宋简体" w:eastAsia="方正小标宋简体" w:hAnsi="方正小标宋简体" w:cs="方正小标宋简体"/>
          <w:sz w:val="84"/>
          <w:szCs w:val="84"/>
        </w:rPr>
        <w:br w:type="page"/>
      </w:r>
    </w:p>
    <w:p w:rsidR="00C57E4E" w:rsidRDefault="00C57E4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录</w:t>
      </w:r>
    </w:p>
    <w:p w:rsidR="00C57E4E" w:rsidRDefault="00C57E4E">
      <w:pPr>
        <w:jc w:val="center"/>
        <w:rPr>
          <w:rFonts w:ascii="黑体" w:eastAsia="黑体" w:hAnsi="黑体" w:cs="黑体"/>
          <w:sz w:val="44"/>
          <w:szCs w:val="44"/>
        </w:rPr>
      </w:pPr>
    </w:p>
    <w:p w:rsidR="00C57E4E" w:rsidRDefault="00C57E4E" w:rsidP="007B5C72">
      <w:pPr>
        <w:ind w:firstLineChars="200" w:firstLine="31680"/>
        <w:rPr>
          <w:rFonts w:ascii="黑体" w:eastAsia="黑体" w:hAnsi="黑体" w:cs="黑体"/>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Pr>
          <w:rFonts w:ascii="黑体" w:eastAsia="黑体" w:hAnsi="黑体" w:cs="黑体" w:hint="eastAsia"/>
          <w:sz w:val="32"/>
          <w:szCs w:val="32"/>
        </w:rPr>
        <w:t>阳江市电子政务建设管理办公室概况</w:t>
      </w:r>
    </w:p>
    <w:p w:rsidR="00C57E4E" w:rsidRDefault="00C57E4E" w:rsidP="007B5C72">
      <w:pPr>
        <w:numPr>
          <w:ilvl w:val="0"/>
          <w:numId w:val="1"/>
        </w:num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C57E4E" w:rsidRDefault="00C57E4E" w:rsidP="007B5C72">
      <w:pPr>
        <w:numPr>
          <w:ilvl w:val="0"/>
          <w:numId w:val="1"/>
        </w:num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C57E4E" w:rsidRDefault="00C57E4E" w:rsidP="007B5C72">
      <w:pPr>
        <w:ind w:firstLineChars="200" w:firstLine="31680"/>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2017</w:t>
      </w:r>
      <w:r>
        <w:rPr>
          <w:rFonts w:ascii="黑体" w:eastAsia="黑体" w:hAnsi="黑体" w:cs="黑体" w:hint="eastAsia"/>
          <w:sz w:val="32"/>
          <w:szCs w:val="32"/>
        </w:rPr>
        <w:t>年部门预算表</w:t>
      </w:r>
    </w:p>
    <w:p w:rsidR="00C57E4E" w:rsidRDefault="00C57E4E">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C57E4E" w:rsidRDefault="00C57E4E">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C57E4E" w:rsidRDefault="00C57E4E">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C57E4E" w:rsidRDefault="00C57E4E">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C57E4E" w:rsidRDefault="00C57E4E">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C57E4E" w:rsidRDefault="00C57E4E">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C57E4E" w:rsidRDefault="00C57E4E">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C57E4E" w:rsidRDefault="00C57E4E">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C57E4E" w:rsidRDefault="00C57E4E">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C57E4E" w:rsidRDefault="00C57E4E">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C57E4E" w:rsidRDefault="00C57E4E">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C57E4E" w:rsidRDefault="00C57E4E" w:rsidP="007B5C72">
      <w:pPr>
        <w:ind w:firstLineChars="200" w:firstLine="31680"/>
        <w:rPr>
          <w:rFonts w:ascii="黑体" w:eastAsia="黑体" w:hAnsi="黑体" w:cs="黑体"/>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2017</w:t>
      </w:r>
      <w:r>
        <w:rPr>
          <w:rFonts w:ascii="黑体" w:eastAsia="黑体" w:hAnsi="黑体" w:cs="黑体" w:hint="eastAsia"/>
          <w:sz w:val="32"/>
          <w:szCs w:val="32"/>
        </w:rPr>
        <w:t>年部门预算情况说明</w:t>
      </w:r>
    </w:p>
    <w:p w:rsidR="00C57E4E" w:rsidRDefault="00C57E4E" w:rsidP="007B5C72">
      <w:pPr>
        <w:ind w:firstLineChars="200" w:firstLine="31680"/>
        <w:rPr>
          <w:rFonts w:ascii="黑体" w:eastAsia="黑体" w:hAnsi="黑体" w:cs="黑体"/>
          <w:sz w:val="32"/>
          <w:szCs w:val="32"/>
        </w:r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C57E4E" w:rsidRDefault="00C57E4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第一部分</w:t>
      </w:r>
      <w:r>
        <w:rPr>
          <w:rFonts w:ascii="方正小标宋简体" w:eastAsia="方正小标宋简体" w:hAnsi="方正小标宋简体" w:cs="方正小标宋简体"/>
          <w:sz w:val="44"/>
          <w:szCs w:val="44"/>
        </w:rPr>
        <w:t xml:space="preserve">  </w:t>
      </w:r>
      <w:r>
        <w:rPr>
          <w:rFonts w:ascii="黑体" w:eastAsia="黑体" w:hAnsi="黑体" w:cs="黑体"/>
          <w:sz w:val="32"/>
          <w:szCs w:val="32"/>
        </w:rPr>
        <w:t xml:space="preserve"> </w:t>
      </w:r>
      <w:r>
        <w:rPr>
          <w:rFonts w:ascii="方正小标宋简体" w:eastAsia="方正小标宋简体" w:hAnsi="方正小标宋简体" w:cs="方正小标宋简体" w:hint="eastAsia"/>
          <w:sz w:val="44"/>
          <w:szCs w:val="44"/>
        </w:rPr>
        <w:t>阳江市电子政务建设管理办公室概况</w:t>
      </w:r>
    </w:p>
    <w:p w:rsidR="00C57E4E" w:rsidRDefault="00C57E4E">
      <w:pPr>
        <w:rPr>
          <w:rFonts w:ascii="黑体" w:eastAsia="黑体" w:hAnsi="黑体" w:cs="黑体"/>
          <w:sz w:val="44"/>
          <w:szCs w:val="44"/>
        </w:rPr>
      </w:pPr>
    </w:p>
    <w:p w:rsidR="00C57E4E" w:rsidRDefault="00C57E4E">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C57E4E" w:rsidRDefault="00C57E4E" w:rsidP="007B5C72">
      <w:pPr>
        <w:spacing w:line="600" w:lineRule="exact"/>
        <w:ind w:firstLineChars="200" w:firstLine="31680"/>
        <w:rPr>
          <w:rFonts w:ascii="仿宋_GB2312" w:eastAsia="仿宋_GB2312" w:hAnsi="方正仿宋简体" w:cs="方正仿宋简体"/>
          <w:color w:val="000000"/>
          <w:kern w:val="0"/>
          <w:sz w:val="32"/>
          <w:szCs w:val="32"/>
        </w:rPr>
      </w:pPr>
      <w:r>
        <w:rPr>
          <w:rFonts w:ascii="黑体" w:eastAsia="黑体" w:hAnsi="黑体" w:cs="黑体"/>
          <w:sz w:val="32"/>
          <w:szCs w:val="32"/>
        </w:rPr>
        <w:t xml:space="preserve"> </w:t>
      </w:r>
      <w:r>
        <w:rPr>
          <w:rFonts w:ascii="仿宋_GB2312" w:eastAsia="仿宋_GB2312" w:hAnsi="宋体" w:cs="Arial"/>
          <w:color w:val="333333"/>
          <w:kern w:val="0"/>
          <w:sz w:val="32"/>
          <w:szCs w:val="32"/>
        </w:rPr>
        <w:t>1</w:t>
      </w:r>
      <w:r>
        <w:rPr>
          <w:rFonts w:ascii="仿宋_GB2312" w:eastAsia="仿宋_GB2312" w:hAnsi="宋体" w:cs="Arial" w:hint="eastAsia"/>
          <w:color w:val="333333"/>
          <w:kern w:val="0"/>
          <w:sz w:val="32"/>
          <w:szCs w:val="32"/>
        </w:rPr>
        <w:t>、</w:t>
      </w:r>
      <w:r>
        <w:rPr>
          <w:rFonts w:ascii="仿宋_GB2312" w:eastAsia="仿宋_GB2312" w:hAnsi="黑体" w:hint="eastAsia"/>
          <w:sz w:val="32"/>
          <w:szCs w:val="32"/>
        </w:rPr>
        <w:t>加强电子政务外网规范化建设</w:t>
      </w:r>
      <w:r>
        <w:rPr>
          <w:rFonts w:ascii="仿宋_GB2312" w:eastAsia="仿宋_GB2312" w:hAnsi="方正仿宋简体" w:hint="eastAsia"/>
          <w:sz w:val="32"/>
          <w:szCs w:val="32"/>
        </w:rPr>
        <w:t>。一是根据省的有关要求，</w:t>
      </w:r>
      <w:r>
        <w:rPr>
          <w:rFonts w:ascii="仿宋_GB2312" w:eastAsia="仿宋_GB2312" w:hAnsi="方正仿宋简体" w:cs="方正仿宋简体" w:hint="eastAsia"/>
          <w:color w:val="000000"/>
          <w:kern w:val="0"/>
          <w:sz w:val="32"/>
          <w:szCs w:val="32"/>
        </w:rPr>
        <w:t>继续做好电子政务外网升级扩容后续规划建设工作</w:t>
      </w:r>
      <w:r>
        <w:rPr>
          <w:rFonts w:ascii="仿宋_GB2312" w:eastAsia="仿宋_GB2312" w:hAnsi="方正仿宋简体" w:cs="方正仿宋简体" w:hint="eastAsia"/>
          <w:color w:val="000000"/>
          <w:spacing w:val="-2"/>
          <w:kern w:val="0"/>
          <w:sz w:val="32"/>
          <w:szCs w:val="32"/>
        </w:rPr>
        <w:t>，推动市县两级核心层设备升级改造，提高全网的通信能力和服务质量，为我市网上办事大厅等提供网络支撑。</w:t>
      </w:r>
      <w:r>
        <w:rPr>
          <w:rFonts w:ascii="仿宋_GB2312" w:eastAsia="仿宋_GB2312" w:hAnsi="方正仿宋简体" w:cs="方正仿宋简体" w:hint="eastAsia"/>
          <w:color w:val="000000"/>
          <w:kern w:val="0"/>
          <w:sz w:val="32"/>
          <w:szCs w:val="32"/>
        </w:rPr>
        <w:t>二是加强电子政务外网管理，做好网络日常监控和维护工作，确保网络和信息安全。三是加快我市政务大数据中心机房建设，为我市电子政务云平台提供信息化基础设施支撑。</w:t>
      </w:r>
    </w:p>
    <w:p w:rsidR="00C57E4E" w:rsidRDefault="00C57E4E" w:rsidP="007B5C72">
      <w:pPr>
        <w:pStyle w:val="NormalWeb"/>
        <w:spacing w:line="600" w:lineRule="exact"/>
        <w:ind w:firstLineChars="200" w:firstLine="31680"/>
        <w:rPr>
          <w:rFonts w:ascii="仿宋_GB2312" w:eastAsia="仿宋_GB2312" w:hAnsi="方正仿宋简体"/>
          <w:sz w:val="32"/>
          <w:szCs w:val="32"/>
        </w:rPr>
      </w:pPr>
      <w:r>
        <w:rPr>
          <w:rFonts w:ascii="仿宋_GB2312" w:eastAsia="仿宋_GB2312" w:hAnsi="黑体"/>
          <w:sz w:val="32"/>
          <w:szCs w:val="32"/>
        </w:rPr>
        <w:t>2</w:t>
      </w:r>
      <w:r>
        <w:rPr>
          <w:rFonts w:ascii="仿宋_GB2312" w:eastAsia="仿宋_GB2312" w:hAnsi="黑体" w:hint="eastAsia"/>
          <w:sz w:val="32"/>
          <w:szCs w:val="32"/>
        </w:rPr>
        <w:t>、努力做好我市大数据工作。</w:t>
      </w:r>
      <w:r>
        <w:rPr>
          <w:rFonts w:ascii="仿宋_GB2312" w:eastAsia="仿宋_GB2312" w:hAnsi="方正仿宋简体" w:hint="eastAsia"/>
          <w:sz w:val="32"/>
          <w:szCs w:val="32"/>
        </w:rPr>
        <w:t>一是</w:t>
      </w:r>
      <w:r>
        <w:rPr>
          <w:rFonts w:ascii="仿宋_GB2312" w:eastAsia="仿宋_GB2312" w:hAnsi="方正仿宋简体" w:cs="方正仿宋简体" w:hint="eastAsia"/>
          <w:sz w:val="32"/>
          <w:szCs w:val="32"/>
        </w:rPr>
        <w:t>尽快修改完善</w:t>
      </w:r>
      <w:r>
        <w:rPr>
          <w:rFonts w:ascii="仿宋_GB2312" w:eastAsia="仿宋_GB2312" w:hAnsi="方正仿宋简体" w:hint="eastAsia"/>
          <w:sz w:val="32"/>
          <w:szCs w:val="32"/>
        </w:rPr>
        <w:t>《阳江市促进大数据发展实施方案》（</w:t>
      </w:r>
      <w:r>
        <w:rPr>
          <w:rFonts w:ascii="仿宋_GB2312" w:eastAsia="仿宋_GB2312" w:hAnsi="方正仿宋简体"/>
          <w:sz w:val="32"/>
          <w:szCs w:val="32"/>
        </w:rPr>
        <w:t>2017-2020</w:t>
      </w:r>
      <w:r>
        <w:rPr>
          <w:rFonts w:ascii="仿宋_GB2312" w:eastAsia="仿宋_GB2312" w:hAnsi="方正仿宋简体" w:hint="eastAsia"/>
          <w:sz w:val="32"/>
          <w:szCs w:val="32"/>
        </w:rPr>
        <w:t>年）</w:t>
      </w:r>
      <w:r>
        <w:rPr>
          <w:rFonts w:ascii="仿宋_GB2312" w:eastAsia="仿宋_GB2312" w:hAnsi="方正仿宋简体" w:cs="方正仿宋简体" w:hint="eastAsia"/>
          <w:sz w:val="32"/>
          <w:szCs w:val="32"/>
        </w:rPr>
        <w:t>。</w:t>
      </w:r>
      <w:r>
        <w:rPr>
          <w:rFonts w:ascii="仿宋_GB2312" w:eastAsia="仿宋_GB2312" w:hAnsi="方正仿宋简体" w:hint="eastAsia"/>
          <w:sz w:val="32"/>
          <w:szCs w:val="32"/>
        </w:rPr>
        <w:t>在广泛征求各县（市、区）和市直部门意见的基础上，尽快印发《阳江市促进大数据发展实施方案》（</w:t>
      </w:r>
      <w:r>
        <w:rPr>
          <w:rFonts w:ascii="仿宋_GB2312" w:eastAsia="仿宋_GB2312" w:hAnsi="方正仿宋简体"/>
          <w:sz w:val="32"/>
          <w:szCs w:val="32"/>
        </w:rPr>
        <w:t>2017-2020</w:t>
      </w:r>
      <w:r>
        <w:rPr>
          <w:rFonts w:ascii="仿宋_GB2312" w:eastAsia="仿宋_GB2312" w:hAnsi="方正仿宋简体" w:hint="eastAsia"/>
          <w:sz w:val="32"/>
          <w:szCs w:val="32"/>
        </w:rPr>
        <w:t>年），指导我市大数据发展。二是加强与国内知名软件公司的沟通，探索我市大数据平台建设工作，推进政务信息资源共享平台建设，夯实我市大数据基础。三是按照</w:t>
      </w:r>
      <w:r>
        <w:rPr>
          <w:rFonts w:ascii="仿宋_GB2312" w:eastAsia="仿宋_GB2312" w:hAnsi="方正仿宋简体"/>
          <w:sz w:val="32"/>
          <w:szCs w:val="32"/>
        </w:rPr>
        <w:t>2017</w:t>
      </w:r>
      <w:r>
        <w:rPr>
          <w:rFonts w:ascii="仿宋_GB2312" w:eastAsia="仿宋_GB2312" w:hAnsi="方正仿宋简体" w:hint="eastAsia"/>
          <w:sz w:val="32"/>
          <w:szCs w:val="32"/>
        </w:rPr>
        <w:t>年全省企业情况综合数据采集暨企业数据资源综合利用工作的要求，组织各县（市、区）</w:t>
      </w:r>
      <w:r>
        <w:rPr>
          <w:rFonts w:ascii="仿宋_GB2312" w:eastAsia="仿宋_GB2312" w:hAnsi="方正仿宋简体" w:cs="方正仿宋简体" w:hint="eastAsia"/>
          <w:sz w:val="32"/>
          <w:szCs w:val="32"/>
        </w:rPr>
        <w:t>对规下工业企业进行大数据采集</w:t>
      </w:r>
      <w:r>
        <w:rPr>
          <w:rFonts w:ascii="仿宋_GB2312" w:eastAsia="仿宋_GB2312" w:hAnsi="方正仿宋简体" w:hint="eastAsia"/>
          <w:sz w:val="32"/>
          <w:szCs w:val="32"/>
        </w:rPr>
        <w:t>，全力做好</w:t>
      </w:r>
      <w:r>
        <w:rPr>
          <w:rFonts w:ascii="仿宋_GB2312" w:eastAsia="仿宋_GB2312" w:hAnsi="方正仿宋简体"/>
          <w:sz w:val="32"/>
          <w:szCs w:val="32"/>
        </w:rPr>
        <w:t>2017</w:t>
      </w:r>
      <w:r>
        <w:rPr>
          <w:rFonts w:ascii="仿宋_GB2312" w:eastAsia="仿宋_GB2312" w:hAnsi="方正仿宋简体" w:hint="eastAsia"/>
          <w:sz w:val="32"/>
          <w:szCs w:val="32"/>
        </w:rPr>
        <w:t>年阳江市企业情况综合数据采集工作。</w:t>
      </w:r>
    </w:p>
    <w:p w:rsidR="00C57E4E" w:rsidRDefault="00C57E4E" w:rsidP="007B5C72">
      <w:pPr>
        <w:pStyle w:val="NormalWeb"/>
        <w:spacing w:line="600" w:lineRule="exact"/>
        <w:ind w:firstLineChars="200" w:firstLine="31680"/>
        <w:rPr>
          <w:rFonts w:ascii="仿宋_GB2312" w:eastAsia="仿宋_GB2312" w:hAnsi="方正仿宋简体"/>
          <w:sz w:val="32"/>
          <w:szCs w:val="32"/>
        </w:rPr>
      </w:pPr>
      <w:r>
        <w:rPr>
          <w:rFonts w:ascii="仿宋_GB2312" w:eastAsia="仿宋_GB2312" w:hAnsi="黑体"/>
          <w:sz w:val="32"/>
          <w:szCs w:val="32"/>
        </w:rPr>
        <w:t>3</w:t>
      </w:r>
      <w:r>
        <w:rPr>
          <w:rFonts w:ascii="仿宋_GB2312" w:eastAsia="仿宋_GB2312" w:hAnsi="黑体" w:hint="eastAsia"/>
          <w:sz w:val="32"/>
          <w:szCs w:val="32"/>
        </w:rPr>
        <w:t>、继续抓好网络问政工作。</w:t>
      </w:r>
      <w:r>
        <w:rPr>
          <w:rFonts w:ascii="仿宋_GB2312" w:eastAsia="仿宋_GB2312" w:hAnsi="方正仿宋简体" w:hint="eastAsia"/>
          <w:sz w:val="32"/>
          <w:szCs w:val="32"/>
        </w:rPr>
        <w:t>一是学习借鉴先进地区的经验，开展好我市在线访谈工作，计划每月举办一期，邀请各县（市、区）和市直部门的领导，与网民进行在线互动交流。二是根据</w:t>
      </w:r>
      <w:r>
        <w:rPr>
          <w:rFonts w:ascii="仿宋_GB2312" w:eastAsia="仿宋_GB2312" w:hAnsi="方正仿宋简体"/>
          <w:sz w:val="32"/>
          <w:szCs w:val="32"/>
        </w:rPr>
        <w:t>2017</w:t>
      </w:r>
      <w:r>
        <w:rPr>
          <w:rFonts w:ascii="仿宋_GB2312" w:eastAsia="仿宋_GB2312" w:hAnsi="方正仿宋简体" w:hint="eastAsia"/>
          <w:sz w:val="32"/>
          <w:szCs w:val="32"/>
        </w:rPr>
        <w:t>年我市整顿机关作风的总体部署和市整顿办要求，认真做好今年市直各部门网络问政评价工作。三是加强对各地各单位网络问政工作的指导，进一步提高网络问政工作的水平。四是加强对外交流，研究解决网络问政工作出现的新问题、新情况，推进我市网络问政工作继续向前发展。</w:t>
      </w:r>
    </w:p>
    <w:p w:rsidR="00C57E4E" w:rsidRDefault="00C57E4E" w:rsidP="007B5C72">
      <w:pPr>
        <w:spacing w:line="600" w:lineRule="exact"/>
        <w:ind w:firstLineChars="200" w:firstLine="31680"/>
        <w:rPr>
          <w:rFonts w:ascii="仿宋_GB2312" w:eastAsia="仿宋_GB2312" w:hAnsi="方正仿宋简体"/>
          <w:sz w:val="32"/>
          <w:szCs w:val="32"/>
        </w:rPr>
      </w:pPr>
      <w:r>
        <w:rPr>
          <w:rFonts w:ascii="仿宋_GB2312" w:eastAsia="仿宋_GB2312" w:hAnsi="黑体"/>
          <w:sz w:val="32"/>
          <w:szCs w:val="32"/>
        </w:rPr>
        <w:t>4</w:t>
      </w:r>
      <w:r>
        <w:rPr>
          <w:rFonts w:ascii="仿宋_GB2312" w:eastAsia="仿宋_GB2312" w:hAnsi="黑体" w:hint="eastAsia"/>
          <w:sz w:val="32"/>
          <w:szCs w:val="32"/>
        </w:rPr>
        <w:t>、切实加强政府网站管理</w:t>
      </w:r>
      <w:r>
        <w:rPr>
          <w:rFonts w:ascii="仿宋_GB2312" w:eastAsia="仿宋_GB2312" w:hAnsi="方正仿宋简体" w:hint="eastAsia"/>
          <w:sz w:val="32"/>
          <w:szCs w:val="32"/>
        </w:rPr>
        <w:t>。一是尽快做好市政府门户网站改版升级工作，进一步完善网站功能，丰富网站内容，提高网站的服务水平。二是根据</w:t>
      </w:r>
      <w:r>
        <w:rPr>
          <w:rFonts w:ascii="仿宋_GB2312" w:eastAsia="仿宋_GB2312" w:hAnsi="方正仿宋简体" w:cs="方正仿宋简体" w:hint="eastAsia"/>
          <w:sz w:val="32"/>
          <w:szCs w:val="32"/>
        </w:rPr>
        <w:t>《广东省政府网站考评办法》和《阳江市政府网站考评办法实施细则》的要求，密切</w:t>
      </w:r>
      <w:r>
        <w:rPr>
          <w:rFonts w:ascii="仿宋_GB2312" w:eastAsia="仿宋_GB2312" w:hAnsi="方正仿宋简体" w:hint="eastAsia"/>
          <w:sz w:val="32"/>
          <w:szCs w:val="32"/>
        </w:rPr>
        <w:t>配合市府办抓好我市政府网站的考评工作，促进县（市、区）政府网站和市直部门网站的健康、规范发展。三是做好全市政府网站的日常监测。根据国家和省的要求确保网站信息内容更新和信息安全，发现存在的问题，并及时整改。</w:t>
      </w:r>
    </w:p>
    <w:p w:rsidR="00C57E4E" w:rsidRDefault="00C57E4E" w:rsidP="007B5C72">
      <w:pPr>
        <w:shd w:val="clear" w:color="auto" w:fill="FFFFFF"/>
        <w:spacing w:line="600" w:lineRule="exact"/>
        <w:ind w:firstLineChars="200" w:firstLine="31680"/>
        <w:rPr>
          <w:rFonts w:ascii="仿宋_GB2312" w:eastAsia="仿宋_GB2312" w:hAnsi="方正仿宋简体"/>
          <w:bCs/>
          <w:color w:val="000000"/>
          <w:sz w:val="32"/>
          <w:szCs w:val="32"/>
        </w:rPr>
      </w:pPr>
      <w:r>
        <w:rPr>
          <w:rFonts w:ascii="仿宋_GB2312" w:eastAsia="仿宋_GB2312" w:hAnsi="黑体"/>
          <w:bCs/>
          <w:color w:val="000000"/>
          <w:sz w:val="32"/>
          <w:szCs w:val="32"/>
        </w:rPr>
        <w:t>5</w:t>
      </w:r>
      <w:r>
        <w:rPr>
          <w:rFonts w:ascii="仿宋_GB2312" w:eastAsia="仿宋_GB2312" w:hAnsi="黑体" w:hint="eastAsia"/>
          <w:bCs/>
          <w:color w:val="000000"/>
          <w:sz w:val="32"/>
          <w:szCs w:val="32"/>
        </w:rPr>
        <w:t>、配合做好</w:t>
      </w:r>
      <w:r>
        <w:rPr>
          <w:rFonts w:ascii="仿宋_GB2312" w:eastAsia="仿宋_GB2312" w:hAnsi="黑体" w:cs="宋体" w:hint="eastAsia"/>
          <w:color w:val="000000"/>
          <w:kern w:val="0"/>
          <w:sz w:val="32"/>
          <w:szCs w:val="32"/>
        </w:rPr>
        <w:t>“一门式、一网式”政务服务平台建设。</w:t>
      </w:r>
      <w:r>
        <w:rPr>
          <w:rFonts w:ascii="仿宋_GB2312" w:eastAsia="仿宋_GB2312" w:hAnsi="方正仿宋简体" w:hint="eastAsia"/>
          <w:bCs/>
          <w:color w:val="000000"/>
          <w:sz w:val="32"/>
          <w:szCs w:val="32"/>
          <w:shd w:val="clear" w:color="auto" w:fill="FFFFFF"/>
        </w:rPr>
        <w:t>根据《广东省人民政府办公厅印发</w:t>
      </w:r>
      <w:r>
        <w:rPr>
          <w:rFonts w:ascii="仿宋_GB2312" w:eastAsia="仿宋_GB2312" w:hAnsi="方正仿宋简体"/>
          <w:bCs/>
          <w:color w:val="000000"/>
          <w:sz w:val="32"/>
          <w:szCs w:val="32"/>
          <w:shd w:val="clear" w:color="auto" w:fill="FFFFFF"/>
        </w:rPr>
        <w:t>&lt;</w:t>
      </w:r>
      <w:r>
        <w:rPr>
          <w:rFonts w:ascii="仿宋_GB2312" w:eastAsia="仿宋_GB2312" w:hAnsi="方正仿宋简体" w:hint="eastAsia"/>
          <w:bCs/>
          <w:color w:val="000000"/>
          <w:sz w:val="32"/>
          <w:szCs w:val="32"/>
          <w:shd w:val="clear" w:color="auto" w:fill="FFFFFF"/>
        </w:rPr>
        <w:t>关于在全省推广一门式一网式政府服务模式改革的实施方案</w:t>
      </w:r>
      <w:r>
        <w:rPr>
          <w:rFonts w:ascii="仿宋_GB2312" w:eastAsia="仿宋_GB2312" w:hAnsi="方正仿宋简体"/>
          <w:bCs/>
          <w:color w:val="000000"/>
          <w:sz w:val="32"/>
          <w:szCs w:val="32"/>
          <w:shd w:val="clear" w:color="auto" w:fill="FFFFFF"/>
        </w:rPr>
        <w:t>&gt;</w:t>
      </w:r>
      <w:r>
        <w:rPr>
          <w:rFonts w:ascii="仿宋_GB2312" w:eastAsia="仿宋_GB2312" w:hAnsi="方正仿宋简体" w:hint="eastAsia"/>
          <w:bCs/>
          <w:color w:val="000000"/>
          <w:sz w:val="32"/>
          <w:szCs w:val="32"/>
          <w:shd w:val="clear" w:color="auto" w:fill="FFFFFF"/>
        </w:rPr>
        <w:t>的通知》和市政府对</w:t>
      </w:r>
      <w:r>
        <w:rPr>
          <w:rFonts w:ascii="仿宋_GB2312" w:eastAsia="仿宋_GB2312" w:hAnsi="方正仿宋简体" w:hint="eastAsia"/>
          <w:sz w:val="32"/>
          <w:szCs w:val="32"/>
          <w:shd w:val="clear" w:color="auto" w:fill="FFFFFF"/>
        </w:rPr>
        <w:t>建设</w:t>
      </w:r>
      <w:r>
        <w:rPr>
          <w:rFonts w:ascii="仿宋_GB2312" w:eastAsia="仿宋_GB2312" w:hAnsi="方正仿宋简体" w:hint="eastAsia"/>
          <w:bCs/>
          <w:color w:val="000000"/>
          <w:sz w:val="32"/>
          <w:szCs w:val="32"/>
          <w:shd w:val="clear" w:color="auto" w:fill="FFFFFF"/>
        </w:rPr>
        <w:t>我市</w:t>
      </w:r>
      <w:r>
        <w:rPr>
          <w:rFonts w:ascii="仿宋_GB2312" w:eastAsia="仿宋_GB2312" w:hAnsi="方正仿宋简体" w:hint="eastAsia"/>
          <w:sz w:val="32"/>
          <w:szCs w:val="32"/>
          <w:shd w:val="clear" w:color="auto" w:fill="FFFFFF"/>
        </w:rPr>
        <w:t>一门式一网式政务服务体系的</w:t>
      </w:r>
      <w:r>
        <w:rPr>
          <w:rFonts w:ascii="仿宋_GB2312" w:eastAsia="仿宋_GB2312" w:hAnsi="方正仿宋简体" w:hint="eastAsia"/>
          <w:bCs/>
          <w:color w:val="000000"/>
          <w:sz w:val="32"/>
          <w:szCs w:val="32"/>
          <w:shd w:val="clear" w:color="auto" w:fill="FFFFFF"/>
        </w:rPr>
        <w:t>要求，</w:t>
      </w:r>
      <w:r>
        <w:rPr>
          <w:rFonts w:ascii="仿宋_GB2312" w:eastAsia="仿宋_GB2312" w:hAnsi="方正仿宋简体" w:cs="宋体" w:hint="eastAsia"/>
          <w:color w:val="000000"/>
          <w:kern w:val="0"/>
          <w:sz w:val="32"/>
          <w:szCs w:val="32"/>
        </w:rPr>
        <w:t>积极配合市编办、市政管局</w:t>
      </w:r>
      <w:r>
        <w:rPr>
          <w:rFonts w:ascii="仿宋_GB2312" w:eastAsia="仿宋_GB2312" w:hAnsi="方正仿宋简体" w:hint="eastAsia"/>
          <w:bCs/>
          <w:color w:val="000000"/>
          <w:sz w:val="32"/>
          <w:szCs w:val="32"/>
        </w:rPr>
        <w:t>做好我市</w:t>
      </w:r>
      <w:r>
        <w:rPr>
          <w:rFonts w:ascii="仿宋_GB2312" w:eastAsia="仿宋_GB2312" w:hAnsi="方正仿宋简体" w:cs="宋体" w:hint="eastAsia"/>
          <w:color w:val="000000"/>
          <w:kern w:val="0"/>
          <w:sz w:val="32"/>
          <w:szCs w:val="32"/>
        </w:rPr>
        <w:t>“一门式、一网式”政务服务平台建设工作，确保按省的要求完成我市“一门式、一网式”的工作任务</w:t>
      </w:r>
      <w:r>
        <w:rPr>
          <w:rFonts w:ascii="仿宋_GB2312" w:eastAsia="仿宋_GB2312" w:hAnsi="方正仿宋简体" w:hint="eastAsia"/>
          <w:bCs/>
          <w:color w:val="000000"/>
          <w:sz w:val="32"/>
          <w:szCs w:val="32"/>
        </w:rPr>
        <w:t>。</w:t>
      </w:r>
    </w:p>
    <w:p w:rsidR="00C57E4E" w:rsidRDefault="00C57E4E" w:rsidP="007B5C72">
      <w:pPr>
        <w:spacing w:line="600" w:lineRule="exact"/>
        <w:ind w:firstLineChars="200" w:firstLine="31680"/>
        <w:rPr>
          <w:rFonts w:ascii="仿宋_GB2312" w:eastAsia="仿宋_GB2312" w:hAnsi="方正仿宋简体" w:cs="宋体"/>
          <w:color w:val="000000"/>
          <w:kern w:val="0"/>
          <w:sz w:val="32"/>
          <w:szCs w:val="32"/>
        </w:rPr>
      </w:pPr>
      <w:r>
        <w:rPr>
          <w:rFonts w:ascii="仿宋_GB2312" w:eastAsia="仿宋_GB2312" w:hAnsi="黑体"/>
          <w:bCs/>
          <w:sz w:val="32"/>
          <w:szCs w:val="32"/>
        </w:rPr>
        <w:t>6</w:t>
      </w:r>
      <w:r>
        <w:rPr>
          <w:rFonts w:ascii="仿宋_GB2312" w:eastAsia="仿宋_GB2312" w:hAnsi="黑体" w:hint="eastAsia"/>
          <w:bCs/>
          <w:sz w:val="32"/>
          <w:szCs w:val="32"/>
        </w:rPr>
        <w:t>、</w:t>
      </w:r>
      <w:r>
        <w:rPr>
          <w:rFonts w:ascii="仿宋_GB2312" w:eastAsia="仿宋_GB2312" w:hAnsi="黑体" w:hint="eastAsia"/>
          <w:sz w:val="32"/>
          <w:szCs w:val="32"/>
        </w:rPr>
        <w:t>继续做好我市电子政务技术支撑工作。</w:t>
      </w:r>
      <w:r>
        <w:rPr>
          <w:rFonts w:ascii="仿宋_GB2312" w:eastAsia="仿宋_GB2312" w:hAnsi="方正仿宋简体" w:cs="宋体" w:hint="eastAsia"/>
          <w:color w:val="000000"/>
          <w:kern w:val="0"/>
          <w:sz w:val="32"/>
          <w:szCs w:val="32"/>
        </w:rPr>
        <w:t>发挥技术优势，继续做好市政府数字视像会议系统、市“两建”工作官方发布平台、市党政办公自动化系统、市网络问政平台、市政府门户网站等应用系统</w:t>
      </w:r>
      <w:r>
        <w:rPr>
          <w:rFonts w:ascii="仿宋_GB2312" w:eastAsia="仿宋_GB2312" w:hAnsi="方正仿宋简体" w:cs="方正仿宋简体" w:hint="eastAsia"/>
          <w:sz w:val="32"/>
          <w:szCs w:val="32"/>
        </w:rPr>
        <w:t>的技术支撑工作</w:t>
      </w:r>
      <w:r>
        <w:rPr>
          <w:rFonts w:ascii="仿宋_GB2312" w:eastAsia="仿宋_GB2312" w:hAnsi="方正仿宋简体" w:cs="宋体" w:hint="eastAsia"/>
          <w:color w:val="000000"/>
          <w:kern w:val="0"/>
          <w:sz w:val="32"/>
          <w:szCs w:val="32"/>
        </w:rPr>
        <w:t>，保障上述电子政务应用系统的正常安全运行。同时，为我市其他电子政务系统的建设提出意见和技术支持。</w:t>
      </w:r>
    </w:p>
    <w:p w:rsidR="00C57E4E" w:rsidRDefault="00C57E4E" w:rsidP="007B5C72">
      <w:pPr>
        <w:spacing w:line="600" w:lineRule="exact"/>
        <w:ind w:firstLineChars="200" w:firstLine="31680"/>
        <w:rPr>
          <w:rFonts w:ascii="仿宋_GB2312" w:eastAsia="仿宋_GB2312" w:hAnsi="黑体"/>
          <w:bCs/>
          <w:sz w:val="32"/>
          <w:szCs w:val="32"/>
        </w:rPr>
      </w:pPr>
      <w:r>
        <w:rPr>
          <w:rFonts w:ascii="仿宋_GB2312" w:eastAsia="仿宋_GB2312" w:hAnsi="黑体"/>
          <w:bCs/>
          <w:sz w:val="32"/>
          <w:szCs w:val="32"/>
        </w:rPr>
        <w:t>7</w:t>
      </w:r>
      <w:r>
        <w:rPr>
          <w:rFonts w:ascii="仿宋_GB2312" w:eastAsia="仿宋_GB2312" w:hAnsi="黑体" w:hint="eastAsia"/>
          <w:bCs/>
          <w:sz w:val="32"/>
          <w:szCs w:val="32"/>
        </w:rPr>
        <w:t>、做好网络信息安全工作。</w:t>
      </w:r>
      <w:r>
        <w:rPr>
          <w:rFonts w:ascii="仿宋_GB2312" w:eastAsia="仿宋_GB2312" w:hAnsi="方正仿宋简体" w:cs="宋体" w:hint="eastAsia"/>
          <w:color w:val="000000"/>
          <w:kern w:val="0"/>
          <w:sz w:val="32"/>
          <w:szCs w:val="32"/>
        </w:rPr>
        <w:t>通过企智通监控了解各个端口使用情况</w:t>
      </w:r>
      <w:r>
        <w:rPr>
          <w:rFonts w:ascii="仿宋_GB2312" w:eastAsia="仿宋_GB2312" w:hAnsi="方正仿宋简体" w:cs="宋体"/>
          <w:color w:val="000000"/>
          <w:kern w:val="0"/>
          <w:sz w:val="32"/>
          <w:szCs w:val="32"/>
        </w:rPr>
        <w:t>,</w:t>
      </w:r>
      <w:r>
        <w:rPr>
          <w:rFonts w:ascii="仿宋_GB2312" w:eastAsia="仿宋_GB2312" w:hAnsi="方正仿宋简体" w:cs="宋体" w:hint="eastAsia"/>
          <w:color w:val="000000"/>
          <w:kern w:val="0"/>
          <w:sz w:val="32"/>
          <w:szCs w:val="32"/>
        </w:rPr>
        <w:t>做好日常安全日志记录和存档工作；采取必要措施，确保网络安全稳定运行，加大病毒的查杀功能。此外，通过网管系统对市</w:t>
      </w:r>
      <w:bookmarkStart w:id="0" w:name="_GoBack"/>
      <w:bookmarkEnd w:id="0"/>
      <w:r>
        <w:rPr>
          <w:rFonts w:ascii="仿宋_GB2312" w:eastAsia="仿宋_GB2312" w:hAnsi="方正仿宋简体" w:cs="宋体" w:hint="eastAsia"/>
          <w:color w:val="000000"/>
          <w:kern w:val="0"/>
          <w:sz w:val="32"/>
          <w:szCs w:val="32"/>
        </w:rPr>
        <w:t>府大院接入网络进行了监控，使得市府大院的网络使用得到规范，信息安全得到保证。</w:t>
      </w:r>
    </w:p>
    <w:p w:rsidR="00C57E4E" w:rsidRDefault="00C57E4E" w:rsidP="007B5C72">
      <w:pPr>
        <w:ind w:firstLineChars="200" w:firstLine="31680"/>
        <w:rPr>
          <w:rFonts w:ascii="黑体" w:eastAsia="黑体" w:hAnsi="黑体" w:cs="黑体"/>
          <w:sz w:val="32"/>
          <w:szCs w:val="32"/>
        </w:rPr>
      </w:pPr>
      <w:r>
        <w:rPr>
          <w:rFonts w:ascii="仿宋_GB2312" w:eastAsia="仿宋_GB2312" w:hAnsi="黑体"/>
          <w:bCs/>
          <w:sz w:val="32"/>
          <w:szCs w:val="32"/>
        </w:rPr>
        <w:t>8</w:t>
      </w:r>
      <w:r>
        <w:rPr>
          <w:rFonts w:ascii="仿宋_GB2312" w:eastAsia="仿宋_GB2312" w:hAnsi="黑体" w:hint="eastAsia"/>
          <w:bCs/>
          <w:sz w:val="32"/>
          <w:szCs w:val="32"/>
        </w:rPr>
        <w:t>、切实抓好电子政务队伍建设。</w:t>
      </w:r>
      <w:r>
        <w:rPr>
          <w:rFonts w:ascii="仿宋_GB2312" w:eastAsia="仿宋_GB2312" w:hAnsi="方正仿宋简体" w:hint="eastAsia"/>
          <w:bCs/>
          <w:sz w:val="32"/>
          <w:szCs w:val="32"/>
        </w:rPr>
        <w:t>一是加强干部的培养和管理，根据“三定”方案要求，努力选优配强干部，促进我市电子政务和大数据发展。二是深入开展整顿机关作风活动，进一步提高干部职工对发展我市电子政务和大数据工作的紧迫感、责任感和使命感，建立健全工作机制，营造良好的干事创业氛围。三是加强业务学习和培训交流，计划年中组织本办（局）干部职工和县（市、区）电子政务办的领导及技术业务人员，在省外高校举办一期电子政务和大数据业务培训班，努力建设一支业务精、技术强、纪律严、作风正的干部队伍，为我市电子政务和大数据发展提供保障。</w:t>
      </w:r>
    </w:p>
    <w:p w:rsidR="00C57E4E" w:rsidRDefault="00C57E4E">
      <w:pPr>
        <w:rPr>
          <w:rFonts w:ascii="黑体" w:eastAsia="黑体" w:hAnsi="黑体" w:cs="黑体"/>
          <w:sz w:val="32"/>
          <w:szCs w:val="32"/>
        </w:rPr>
      </w:pPr>
    </w:p>
    <w:p w:rsidR="00C57E4E" w:rsidRDefault="00C57E4E">
      <w:pPr>
        <w:rPr>
          <w:rFonts w:ascii="黑体" w:eastAsia="黑体" w:hAnsi="黑体" w:cs="黑体"/>
          <w:sz w:val="32"/>
          <w:szCs w:val="32"/>
        </w:rPr>
      </w:pPr>
      <w:r>
        <w:rPr>
          <w:rFonts w:ascii="黑体" w:eastAsia="黑体" w:hAnsi="黑体" w:cs="黑体" w:hint="eastAsia"/>
          <w:sz w:val="32"/>
          <w:szCs w:val="32"/>
        </w:rPr>
        <w:t>二、机构设置</w:t>
      </w:r>
    </w:p>
    <w:p w:rsidR="00C57E4E" w:rsidRDefault="00C57E4E" w:rsidP="007B5C72">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本部门预算为汇总预算，包括：办本级预算，以及纳入编制范围的下属单位预算。下属单位为</w:t>
      </w:r>
      <w:r>
        <w:rPr>
          <w:rFonts w:ascii="仿宋_GB2312" w:eastAsia="仿宋_GB2312" w:hAnsi="仿宋" w:hint="eastAsia"/>
          <w:sz w:val="32"/>
          <w:szCs w:val="32"/>
        </w:rPr>
        <w:t>阳江市大数据管理局技术中心。</w:t>
      </w:r>
    </w:p>
    <w:p w:rsidR="00C57E4E" w:rsidRDefault="00C57E4E" w:rsidP="007B5C72">
      <w:pPr>
        <w:ind w:firstLineChars="200" w:firstLine="31680"/>
        <w:rPr>
          <w:rFonts w:ascii="仿宋_GB2312" w:eastAsia="仿宋_GB2312" w:hAnsi="仿宋"/>
          <w:sz w:val="32"/>
          <w:szCs w:val="32"/>
        </w:rPr>
      </w:pPr>
      <w:r>
        <w:rPr>
          <w:rFonts w:ascii="仿宋_GB2312" w:eastAsia="仿宋_GB2312" w:hAnsi="宋体" w:cs="Arial" w:hint="eastAsia"/>
          <w:color w:val="333333"/>
          <w:kern w:val="0"/>
          <w:sz w:val="32"/>
          <w:szCs w:val="32"/>
        </w:rPr>
        <w:t>阳江市电子政务建设管理办公室（加挂阳江市大数据管理局牌子）为归口市经济和信息化局参照公务员法管理的事业单位，内设秘书科、电子政务科、信息系统建设科、网络管理科等</w:t>
      </w:r>
      <w:r>
        <w:rPr>
          <w:rFonts w:ascii="仿宋_GB2312" w:eastAsia="仿宋_GB2312" w:hAnsi="宋体" w:cs="Arial"/>
          <w:color w:val="333333"/>
          <w:kern w:val="0"/>
          <w:sz w:val="32"/>
          <w:szCs w:val="32"/>
        </w:rPr>
        <w:t>4</w:t>
      </w:r>
      <w:r>
        <w:rPr>
          <w:rFonts w:ascii="仿宋_GB2312" w:eastAsia="仿宋_GB2312" w:hAnsi="宋体" w:cs="Arial" w:hint="eastAsia"/>
          <w:color w:val="333333"/>
          <w:kern w:val="0"/>
          <w:sz w:val="32"/>
          <w:szCs w:val="32"/>
        </w:rPr>
        <w:t>个科室。本办</w:t>
      </w:r>
      <w:r>
        <w:rPr>
          <w:rFonts w:ascii="仿宋_GB2312" w:eastAsia="仿宋_GB2312" w:hAnsi="仿宋" w:hint="eastAsia"/>
          <w:sz w:val="32"/>
          <w:szCs w:val="32"/>
        </w:rPr>
        <w:t>在职人员</w:t>
      </w:r>
      <w:r>
        <w:rPr>
          <w:rFonts w:ascii="仿宋_GB2312" w:eastAsia="仿宋_GB2312" w:hAnsi="仿宋"/>
          <w:sz w:val="32"/>
          <w:szCs w:val="32"/>
        </w:rPr>
        <w:t>14</w:t>
      </w:r>
      <w:r>
        <w:rPr>
          <w:rFonts w:ascii="仿宋_GB2312" w:eastAsia="仿宋_GB2312" w:hAnsi="仿宋" w:hint="eastAsia"/>
          <w:sz w:val="32"/>
          <w:szCs w:val="32"/>
        </w:rPr>
        <w:t>人，退休人员</w:t>
      </w:r>
      <w:r>
        <w:rPr>
          <w:rFonts w:ascii="仿宋_GB2312" w:eastAsia="仿宋_GB2312" w:hAnsi="仿宋"/>
          <w:sz w:val="32"/>
          <w:szCs w:val="32"/>
        </w:rPr>
        <w:t>2</w:t>
      </w:r>
      <w:r>
        <w:rPr>
          <w:rFonts w:ascii="仿宋_GB2312" w:eastAsia="仿宋_GB2312" w:hAnsi="仿宋" w:hint="eastAsia"/>
          <w:sz w:val="32"/>
          <w:szCs w:val="32"/>
        </w:rPr>
        <w:t>人。下属单位市大数据管理局技术中心在职</w:t>
      </w:r>
      <w:r>
        <w:rPr>
          <w:rFonts w:ascii="仿宋_GB2312" w:eastAsia="仿宋_GB2312" w:hAnsi="仿宋"/>
          <w:sz w:val="32"/>
          <w:szCs w:val="32"/>
        </w:rPr>
        <w:t>3</w:t>
      </w:r>
      <w:r>
        <w:rPr>
          <w:rFonts w:ascii="仿宋_GB2312" w:eastAsia="仿宋_GB2312" w:hAnsi="仿宋" w:hint="eastAsia"/>
          <w:sz w:val="32"/>
          <w:szCs w:val="32"/>
        </w:rPr>
        <w:t>人，退休人员</w:t>
      </w:r>
      <w:r>
        <w:rPr>
          <w:rFonts w:ascii="仿宋_GB2312" w:eastAsia="仿宋_GB2312" w:hAnsi="仿宋"/>
          <w:sz w:val="32"/>
          <w:szCs w:val="32"/>
        </w:rPr>
        <w:t>0</w:t>
      </w:r>
      <w:r>
        <w:rPr>
          <w:rFonts w:ascii="仿宋_GB2312" w:eastAsia="仿宋_GB2312" w:hAnsi="仿宋" w:hint="eastAsia"/>
          <w:sz w:val="32"/>
          <w:szCs w:val="32"/>
        </w:rPr>
        <w:t>人。</w:t>
      </w:r>
    </w:p>
    <w:p w:rsidR="00C57E4E" w:rsidRDefault="00C57E4E" w:rsidP="007B5C72">
      <w:pPr>
        <w:ind w:firstLineChars="200" w:firstLine="31680"/>
        <w:rPr>
          <w:rFonts w:ascii="仿宋" w:eastAsia="仿宋" w:hAnsi="仿宋" w:cs="仿宋"/>
          <w:sz w:val="32"/>
          <w:szCs w:val="32"/>
        </w:rPr>
      </w:pPr>
    </w:p>
    <w:p w:rsidR="00C57E4E" w:rsidRDefault="00C57E4E">
      <w:pPr>
        <w:rPr>
          <w:rFonts w:ascii="仿宋" w:eastAsia="仿宋" w:hAnsi="仿宋" w:cs="仿宋"/>
          <w:sz w:val="32"/>
          <w:szCs w:val="32"/>
        </w:rPr>
      </w:pPr>
    </w:p>
    <w:p w:rsidR="00C57E4E" w:rsidRDefault="00C57E4E">
      <w:pPr>
        <w:rPr>
          <w:rFonts w:ascii="仿宋" w:eastAsia="仿宋" w:hAnsi="仿宋" w:cs="仿宋"/>
          <w:sz w:val="32"/>
          <w:szCs w:val="32"/>
        </w:rPr>
      </w:pPr>
    </w:p>
    <w:p w:rsidR="00C57E4E" w:rsidRDefault="00C57E4E">
      <w:pPr>
        <w:rPr>
          <w:rFonts w:ascii="仿宋" w:eastAsia="仿宋" w:hAnsi="仿宋" w:cs="仿宋"/>
          <w:sz w:val="32"/>
          <w:szCs w:val="32"/>
        </w:rPr>
      </w:pPr>
    </w:p>
    <w:p w:rsidR="00C57E4E" w:rsidRDefault="00C57E4E">
      <w:pPr>
        <w:jc w:val="center"/>
        <w:rPr>
          <w:rFonts w:ascii="方正小标宋简体" w:eastAsia="方正小标宋简体" w:hAnsi="方正小标宋简体" w:cs="方正小标宋简体"/>
          <w:sz w:val="44"/>
          <w:szCs w:val="44"/>
        </w:rPr>
      </w:pPr>
    </w:p>
    <w:p w:rsidR="00C57E4E" w:rsidRDefault="00C57E4E">
      <w:pPr>
        <w:jc w:val="center"/>
        <w:rPr>
          <w:rFonts w:ascii="方正小标宋简体" w:eastAsia="方正小标宋简体" w:hAnsi="方正小标宋简体" w:cs="方正小标宋简体"/>
          <w:sz w:val="44"/>
          <w:szCs w:val="44"/>
        </w:rPr>
      </w:pPr>
    </w:p>
    <w:p w:rsidR="00C57E4E" w:rsidRDefault="00C57E4E">
      <w:pPr>
        <w:jc w:val="center"/>
        <w:rPr>
          <w:rFonts w:ascii="方正小标宋简体" w:eastAsia="方正小标宋简体" w:hAnsi="方正小标宋简体" w:cs="方正小标宋简体"/>
          <w:sz w:val="44"/>
          <w:szCs w:val="44"/>
        </w:rPr>
      </w:pPr>
    </w:p>
    <w:p w:rsidR="00C57E4E" w:rsidRDefault="00C57E4E">
      <w:pPr>
        <w:jc w:val="center"/>
        <w:rPr>
          <w:rFonts w:ascii="方正小标宋简体" w:eastAsia="方正小标宋简体" w:hAnsi="方正小标宋简体" w:cs="方正小标宋简体"/>
          <w:sz w:val="44"/>
          <w:szCs w:val="44"/>
        </w:rPr>
      </w:pPr>
    </w:p>
    <w:p w:rsidR="00C57E4E" w:rsidRDefault="00C57E4E">
      <w:pPr>
        <w:jc w:val="center"/>
        <w:rPr>
          <w:rFonts w:ascii="方正小标宋简体" w:eastAsia="方正小标宋简体" w:hAnsi="方正小标宋简体" w:cs="方正小标宋简体"/>
          <w:sz w:val="44"/>
          <w:szCs w:val="44"/>
        </w:rPr>
      </w:pPr>
    </w:p>
    <w:p w:rsidR="00C57E4E" w:rsidRDefault="00C57E4E">
      <w:pPr>
        <w:jc w:val="center"/>
        <w:rPr>
          <w:rFonts w:ascii="方正小标宋简体" w:eastAsia="方正小标宋简体" w:hAnsi="方正小标宋简体" w:cs="方正小标宋简体"/>
          <w:sz w:val="44"/>
          <w:szCs w:val="44"/>
        </w:rPr>
      </w:pPr>
    </w:p>
    <w:p w:rsidR="00C57E4E" w:rsidRDefault="00C57E4E">
      <w:pPr>
        <w:jc w:val="center"/>
        <w:rPr>
          <w:rFonts w:ascii="方正小标宋简体" w:eastAsia="方正小标宋简体" w:hAnsi="方正小标宋简体" w:cs="方正小标宋简体"/>
          <w:sz w:val="44"/>
          <w:szCs w:val="44"/>
        </w:rPr>
      </w:pPr>
    </w:p>
    <w:p w:rsidR="00C57E4E" w:rsidRDefault="00C57E4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第二部分</w:t>
      </w:r>
      <w:r>
        <w:rPr>
          <w:rFonts w:ascii="方正小标宋简体" w:eastAsia="方正小标宋简体" w:hAnsi="方正小标宋简体" w:cs="方正小标宋简体"/>
          <w:sz w:val="44"/>
          <w:szCs w:val="44"/>
        </w:rPr>
        <w:t xml:space="preserve">  2017</w:t>
      </w:r>
      <w:r>
        <w:rPr>
          <w:rFonts w:ascii="方正小标宋简体" w:eastAsia="方正小标宋简体" w:hAnsi="方正小标宋简体" w:cs="方正小标宋简体" w:hint="eastAsia"/>
          <w:sz w:val="44"/>
          <w:szCs w:val="44"/>
        </w:rPr>
        <w:t>年部门预算表</w:t>
      </w:r>
    </w:p>
    <w:tbl>
      <w:tblPr>
        <w:tblW w:w="10738" w:type="dxa"/>
        <w:jc w:val="center"/>
        <w:tblInd w:w="-1201" w:type="dxa"/>
        <w:tblLayout w:type="fixed"/>
        <w:tblCellMar>
          <w:top w:w="15" w:type="dxa"/>
          <w:left w:w="15" w:type="dxa"/>
          <w:bottom w:w="15" w:type="dxa"/>
          <w:right w:w="15" w:type="dxa"/>
        </w:tblCellMar>
        <w:tblLook w:val="00A0"/>
      </w:tblPr>
      <w:tblGrid>
        <w:gridCol w:w="2948"/>
        <w:gridCol w:w="2407"/>
        <w:gridCol w:w="562"/>
        <w:gridCol w:w="2483"/>
        <w:gridCol w:w="260"/>
        <w:gridCol w:w="2078"/>
      </w:tblGrid>
      <w:tr w:rsidR="00C57E4E" w:rsidRPr="00DA25BA">
        <w:trPr>
          <w:trHeight w:val="285"/>
          <w:jc w:val="center"/>
        </w:trPr>
        <w:tc>
          <w:tcPr>
            <w:tcW w:w="2948" w:type="dxa"/>
            <w:vAlign w:val="center"/>
          </w:tcPr>
          <w:p w:rsidR="00C57E4E" w:rsidRDefault="00C57E4E">
            <w:pPr>
              <w:rPr>
                <w:rFonts w:ascii="宋体" w:cs="宋体"/>
                <w:color w:val="000000"/>
                <w:sz w:val="24"/>
              </w:rPr>
            </w:pPr>
          </w:p>
        </w:tc>
        <w:tc>
          <w:tcPr>
            <w:tcW w:w="2969" w:type="dxa"/>
            <w:gridSpan w:val="2"/>
            <w:vAlign w:val="center"/>
          </w:tcPr>
          <w:p w:rsidR="00C57E4E" w:rsidRDefault="00C57E4E">
            <w:pPr>
              <w:rPr>
                <w:rFonts w:ascii="宋体" w:cs="宋体"/>
                <w:color w:val="000000"/>
                <w:sz w:val="24"/>
              </w:rPr>
            </w:pPr>
          </w:p>
        </w:tc>
        <w:tc>
          <w:tcPr>
            <w:tcW w:w="2743" w:type="dxa"/>
            <w:gridSpan w:val="2"/>
            <w:vAlign w:val="center"/>
          </w:tcPr>
          <w:p w:rsidR="00C57E4E" w:rsidRDefault="00C57E4E">
            <w:pPr>
              <w:rPr>
                <w:rFonts w:ascii="宋体" w:cs="宋体"/>
                <w:color w:val="000000"/>
                <w:sz w:val="24"/>
              </w:rPr>
            </w:pPr>
          </w:p>
        </w:tc>
        <w:tc>
          <w:tcPr>
            <w:tcW w:w="2078" w:type="dxa"/>
            <w:vAlign w:val="center"/>
          </w:tcPr>
          <w:p w:rsidR="00C57E4E" w:rsidRDefault="00C57E4E">
            <w:pPr>
              <w:widowControl/>
              <w:jc w:val="right"/>
              <w:textAlignment w:val="center"/>
              <w:rPr>
                <w:rFonts w:ascii="宋体" w:cs="宋体"/>
                <w:color w:val="000000"/>
                <w:sz w:val="24"/>
              </w:rPr>
            </w:pPr>
            <w:r>
              <w:rPr>
                <w:rFonts w:ascii="宋体" w:hAnsi="宋体" w:cs="宋体" w:hint="eastAsia"/>
                <w:color w:val="000000"/>
                <w:kern w:val="0"/>
                <w:sz w:val="24"/>
                <w:lang/>
              </w:rPr>
              <w:t>表</w:t>
            </w:r>
            <w:r>
              <w:rPr>
                <w:rFonts w:ascii="宋体" w:hAnsi="宋体" w:cs="宋体"/>
                <w:color w:val="000000"/>
                <w:kern w:val="0"/>
                <w:sz w:val="24"/>
                <w:lang/>
              </w:rPr>
              <w:t>1</w:t>
            </w:r>
          </w:p>
        </w:tc>
      </w:tr>
      <w:tr w:rsidR="00C57E4E" w:rsidRPr="00DA25BA">
        <w:trPr>
          <w:trHeight w:val="495"/>
          <w:jc w:val="center"/>
        </w:trPr>
        <w:tc>
          <w:tcPr>
            <w:tcW w:w="10738" w:type="dxa"/>
            <w:gridSpan w:val="6"/>
            <w:vAlign w:val="center"/>
          </w:tcPr>
          <w:p w:rsidR="00C57E4E" w:rsidRDefault="00C57E4E">
            <w:pPr>
              <w:widowControl/>
              <w:jc w:val="center"/>
              <w:textAlignment w:val="center"/>
              <w:rPr>
                <w:rFonts w:ascii="宋体" w:cs="宋体"/>
                <w:b/>
                <w:color w:val="000000"/>
                <w:sz w:val="28"/>
                <w:szCs w:val="28"/>
              </w:rPr>
            </w:pPr>
            <w:r>
              <w:rPr>
                <w:rFonts w:ascii="宋体" w:hAnsi="宋体" w:cs="宋体" w:hint="eastAsia"/>
                <w:b/>
                <w:color w:val="000000"/>
                <w:kern w:val="0"/>
                <w:sz w:val="28"/>
                <w:szCs w:val="28"/>
                <w:lang/>
              </w:rPr>
              <w:t>收支总体情况表</w:t>
            </w:r>
          </w:p>
        </w:tc>
      </w:tr>
      <w:tr w:rsidR="00C57E4E" w:rsidRPr="00DA25BA">
        <w:trPr>
          <w:trHeight w:val="360"/>
          <w:jc w:val="center"/>
        </w:trPr>
        <w:tc>
          <w:tcPr>
            <w:tcW w:w="2948" w:type="dxa"/>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单位名称：阳江市电子政务建设管理办公室</w:t>
            </w:r>
          </w:p>
        </w:tc>
        <w:tc>
          <w:tcPr>
            <w:tcW w:w="2407" w:type="dxa"/>
            <w:vAlign w:val="center"/>
          </w:tcPr>
          <w:p w:rsidR="00C57E4E" w:rsidRDefault="00C57E4E">
            <w:pPr>
              <w:rPr>
                <w:rFonts w:ascii="宋体" w:cs="宋体"/>
                <w:color w:val="000000"/>
                <w:sz w:val="24"/>
              </w:rPr>
            </w:pPr>
          </w:p>
        </w:tc>
        <w:tc>
          <w:tcPr>
            <w:tcW w:w="3305" w:type="dxa"/>
            <w:gridSpan w:val="3"/>
            <w:vAlign w:val="center"/>
          </w:tcPr>
          <w:p w:rsidR="00C57E4E" w:rsidRDefault="00C57E4E">
            <w:pPr>
              <w:rPr>
                <w:rFonts w:ascii="宋体" w:cs="宋体"/>
                <w:color w:val="000000"/>
                <w:sz w:val="24"/>
              </w:rPr>
            </w:pPr>
          </w:p>
        </w:tc>
        <w:tc>
          <w:tcPr>
            <w:tcW w:w="2078" w:type="dxa"/>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单位：万元</w:t>
            </w:r>
          </w:p>
        </w:tc>
      </w:tr>
      <w:tr w:rsidR="00C57E4E" w:rsidRPr="00DA25BA">
        <w:trPr>
          <w:trHeight w:val="360"/>
          <w:jc w:val="center"/>
        </w:trPr>
        <w:tc>
          <w:tcPr>
            <w:tcW w:w="5355"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收入</w:t>
            </w:r>
          </w:p>
        </w:tc>
        <w:tc>
          <w:tcPr>
            <w:tcW w:w="5383" w:type="dxa"/>
            <w:gridSpan w:val="4"/>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支出</w:t>
            </w:r>
          </w:p>
        </w:tc>
      </w:tr>
      <w:tr w:rsidR="00C57E4E" w:rsidRPr="00DA25BA">
        <w:trPr>
          <w:trHeight w:val="360"/>
          <w:jc w:val="center"/>
        </w:trPr>
        <w:tc>
          <w:tcPr>
            <w:tcW w:w="2948"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项目</w:t>
            </w:r>
          </w:p>
        </w:tc>
        <w:tc>
          <w:tcPr>
            <w:tcW w:w="2407"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2017</w:t>
            </w:r>
            <w:r>
              <w:rPr>
                <w:rFonts w:ascii="宋体" w:hAnsi="宋体" w:cs="宋体" w:hint="eastAsia"/>
                <w:color w:val="000000"/>
                <w:kern w:val="0"/>
                <w:sz w:val="24"/>
                <w:lang/>
              </w:rPr>
              <w:t>年预算</w:t>
            </w:r>
          </w:p>
        </w:tc>
        <w:tc>
          <w:tcPr>
            <w:tcW w:w="3045"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项目</w:t>
            </w: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2017</w:t>
            </w:r>
            <w:r>
              <w:rPr>
                <w:rFonts w:ascii="宋体" w:hAnsi="宋体" w:cs="宋体" w:hint="eastAsia"/>
                <w:color w:val="000000"/>
                <w:kern w:val="0"/>
                <w:sz w:val="24"/>
                <w:lang/>
              </w:rPr>
              <w:t>年预算</w:t>
            </w:r>
          </w:p>
        </w:tc>
      </w:tr>
      <w:tr w:rsidR="00C57E4E" w:rsidRPr="00DA25BA">
        <w:trPr>
          <w:trHeight w:val="360"/>
          <w:jc w:val="center"/>
        </w:trPr>
        <w:tc>
          <w:tcPr>
            <w:tcW w:w="2948"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一、财政拨款</w:t>
            </w:r>
          </w:p>
        </w:tc>
        <w:tc>
          <w:tcPr>
            <w:tcW w:w="2407"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458.10</w:t>
            </w:r>
          </w:p>
        </w:tc>
        <w:tc>
          <w:tcPr>
            <w:tcW w:w="3045"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一、基本支出</w:t>
            </w: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246.00</w:t>
            </w:r>
          </w:p>
        </w:tc>
      </w:tr>
      <w:tr w:rsidR="00C57E4E" w:rsidRPr="00DA25BA">
        <w:trPr>
          <w:trHeight w:val="360"/>
          <w:jc w:val="center"/>
        </w:trPr>
        <w:tc>
          <w:tcPr>
            <w:tcW w:w="2948"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二、财政专户拨款</w:t>
            </w:r>
          </w:p>
        </w:tc>
        <w:tc>
          <w:tcPr>
            <w:tcW w:w="2407"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3045"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二、项目支出</w:t>
            </w: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212.10</w:t>
            </w:r>
          </w:p>
        </w:tc>
      </w:tr>
      <w:tr w:rsidR="00C57E4E" w:rsidRPr="00DA25BA">
        <w:trPr>
          <w:trHeight w:val="360"/>
          <w:jc w:val="center"/>
        </w:trPr>
        <w:tc>
          <w:tcPr>
            <w:tcW w:w="2948"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三、其他资金</w:t>
            </w:r>
          </w:p>
        </w:tc>
        <w:tc>
          <w:tcPr>
            <w:tcW w:w="2407"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3045"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三、事业单位经营支出</w:t>
            </w: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2948" w:type="dxa"/>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c>
          <w:tcPr>
            <w:tcW w:w="2407"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3045"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2948"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本年收入合计</w:t>
            </w:r>
          </w:p>
        </w:tc>
        <w:tc>
          <w:tcPr>
            <w:tcW w:w="2407"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458.10</w:t>
            </w:r>
          </w:p>
        </w:tc>
        <w:tc>
          <w:tcPr>
            <w:tcW w:w="3045"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本年支出合计</w:t>
            </w: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458.10</w:t>
            </w:r>
          </w:p>
        </w:tc>
      </w:tr>
      <w:tr w:rsidR="00C57E4E" w:rsidRPr="00DA25BA">
        <w:trPr>
          <w:trHeight w:val="360"/>
          <w:jc w:val="center"/>
        </w:trPr>
        <w:tc>
          <w:tcPr>
            <w:tcW w:w="2948" w:type="dxa"/>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c>
          <w:tcPr>
            <w:tcW w:w="2407"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3045"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2948"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四、上级补助收入</w:t>
            </w:r>
          </w:p>
        </w:tc>
        <w:tc>
          <w:tcPr>
            <w:tcW w:w="2407"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3045"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四、对附属单位补助支出</w:t>
            </w: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2948"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五、附属单位上缴收入</w:t>
            </w:r>
          </w:p>
        </w:tc>
        <w:tc>
          <w:tcPr>
            <w:tcW w:w="2407"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3045"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五、上缴上级支出</w:t>
            </w: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2948"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六、用事业基金弥补收支总额</w:t>
            </w:r>
          </w:p>
        </w:tc>
        <w:tc>
          <w:tcPr>
            <w:tcW w:w="2407"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3045"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六、结转下年</w:t>
            </w: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2948" w:type="dxa"/>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c>
          <w:tcPr>
            <w:tcW w:w="2407"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3045"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2948"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收入总计</w:t>
            </w:r>
          </w:p>
        </w:tc>
        <w:tc>
          <w:tcPr>
            <w:tcW w:w="2407"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458.10</w:t>
            </w:r>
          </w:p>
        </w:tc>
        <w:tc>
          <w:tcPr>
            <w:tcW w:w="3045"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支出总计</w:t>
            </w: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458.10</w:t>
            </w:r>
          </w:p>
        </w:tc>
      </w:tr>
      <w:tr w:rsidR="00C57E4E" w:rsidRPr="00DA25BA">
        <w:trPr>
          <w:trHeight w:val="360"/>
          <w:jc w:val="center"/>
        </w:trPr>
        <w:tc>
          <w:tcPr>
            <w:tcW w:w="2948" w:type="dxa"/>
            <w:vAlign w:val="center"/>
          </w:tcPr>
          <w:p w:rsidR="00C57E4E" w:rsidRDefault="00C57E4E">
            <w:pPr>
              <w:widowControl/>
              <w:jc w:val="left"/>
              <w:textAlignment w:val="center"/>
              <w:rPr>
                <w:rFonts w:ascii="宋体" w:cs="宋体"/>
                <w:color w:val="000000"/>
                <w:sz w:val="22"/>
                <w:szCs w:val="22"/>
              </w:rPr>
            </w:pPr>
            <w:r>
              <w:rPr>
                <w:rFonts w:ascii="宋体" w:hAnsi="宋体" w:cs="宋体" w:hint="eastAsia"/>
                <w:color w:val="000000"/>
                <w:kern w:val="0"/>
                <w:sz w:val="22"/>
                <w:szCs w:val="22"/>
                <w:lang/>
              </w:rPr>
              <w:t>注：财政拨款收支情况包括一般公共预算、政府性基金预算、国有资本经营预算拨款收支情况。</w:t>
            </w:r>
          </w:p>
        </w:tc>
        <w:tc>
          <w:tcPr>
            <w:tcW w:w="2407" w:type="dxa"/>
            <w:vAlign w:val="center"/>
          </w:tcPr>
          <w:p w:rsidR="00C57E4E" w:rsidRDefault="00C57E4E">
            <w:pPr>
              <w:rPr>
                <w:rFonts w:ascii="宋体" w:cs="宋体"/>
                <w:color w:val="000000"/>
                <w:sz w:val="22"/>
                <w:szCs w:val="22"/>
              </w:rPr>
            </w:pPr>
          </w:p>
        </w:tc>
        <w:tc>
          <w:tcPr>
            <w:tcW w:w="3045" w:type="dxa"/>
            <w:gridSpan w:val="2"/>
            <w:vAlign w:val="center"/>
          </w:tcPr>
          <w:p w:rsidR="00C57E4E" w:rsidRDefault="00C57E4E">
            <w:pPr>
              <w:rPr>
                <w:rFonts w:ascii="宋体" w:cs="宋体"/>
                <w:color w:val="000000"/>
                <w:sz w:val="22"/>
                <w:szCs w:val="22"/>
              </w:rPr>
            </w:pPr>
          </w:p>
        </w:tc>
        <w:tc>
          <w:tcPr>
            <w:tcW w:w="2338" w:type="dxa"/>
            <w:gridSpan w:val="2"/>
            <w:vAlign w:val="center"/>
          </w:tcPr>
          <w:p w:rsidR="00C57E4E" w:rsidRDefault="00C57E4E">
            <w:pPr>
              <w:rPr>
                <w:rFonts w:ascii="宋体" w:cs="宋体"/>
                <w:color w:val="000000"/>
                <w:sz w:val="22"/>
                <w:szCs w:val="22"/>
              </w:rPr>
            </w:pPr>
          </w:p>
        </w:tc>
      </w:tr>
    </w:tbl>
    <w:p w:rsidR="00C57E4E" w:rsidRDefault="00C57E4E">
      <w:pPr>
        <w:rPr>
          <w:rFonts w:ascii="楷体_GB2312" w:eastAsia="楷体_GB2312" w:hAnsi="楷体_GB2312" w:cs="楷体_GB2312"/>
          <w:sz w:val="32"/>
          <w:szCs w:val="32"/>
        </w:rPr>
      </w:pPr>
    </w:p>
    <w:p w:rsidR="00C57E4E" w:rsidRDefault="00C57E4E">
      <w:pPr>
        <w:rPr>
          <w:rFonts w:ascii="楷体_GB2312" w:eastAsia="楷体_GB2312" w:hAnsi="楷体_GB2312" w:cs="楷体_GB2312"/>
          <w:sz w:val="32"/>
          <w:szCs w:val="32"/>
        </w:rPr>
      </w:pPr>
    </w:p>
    <w:p w:rsidR="00C57E4E" w:rsidRDefault="00C57E4E">
      <w:pPr>
        <w:rPr>
          <w:rFonts w:ascii="楷体_GB2312" w:eastAsia="楷体_GB2312" w:hAnsi="楷体_GB2312" w:cs="楷体_GB2312"/>
          <w:sz w:val="32"/>
          <w:szCs w:val="32"/>
        </w:rPr>
      </w:pPr>
    </w:p>
    <w:p w:rsidR="00C57E4E" w:rsidRDefault="00C57E4E">
      <w:pPr>
        <w:rPr>
          <w:rFonts w:ascii="楷体_GB2312" w:eastAsia="楷体_GB2312" w:hAnsi="楷体_GB2312" w:cs="楷体_GB2312"/>
          <w:sz w:val="32"/>
          <w:szCs w:val="32"/>
        </w:rPr>
      </w:pPr>
    </w:p>
    <w:p w:rsidR="00C57E4E" w:rsidRDefault="00C57E4E">
      <w:pPr>
        <w:rPr>
          <w:rFonts w:ascii="楷体_GB2312" w:eastAsia="楷体_GB2312" w:hAnsi="楷体_GB2312" w:cs="楷体_GB2312"/>
          <w:sz w:val="32"/>
          <w:szCs w:val="32"/>
        </w:rPr>
      </w:pPr>
    </w:p>
    <w:p w:rsidR="00C57E4E" w:rsidRDefault="00C57E4E">
      <w:pPr>
        <w:rPr>
          <w:rFonts w:ascii="楷体_GB2312" w:eastAsia="楷体_GB2312" w:hAnsi="楷体_GB2312" w:cs="楷体_GB2312"/>
          <w:sz w:val="32"/>
          <w:szCs w:val="32"/>
        </w:rPr>
      </w:pPr>
    </w:p>
    <w:p w:rsidR="00C57E4E" w:rsidRDefault="00C57E4E">
      <w:pPr>
        <w:rPr>
          <w:rFonts w:ascii="楷体_GB2312" w:eastAsia="楷体_GB2312" w:hAnsi="楷体_GB2312" w:cs="楷体_GB2312"/>
          <w:sz w:val="32"/>
          <w:szCs w:val="32"/>
        </w:rPr>
      </w:pPr>
    </w:p>
    <w:tbl>
      <w:tblPr>
        <w:tblW w:w="9196" w:type="dxa"/>
        <w:jc w:val="center"/>
        <w:tblInd w:w="-737" w:type="dxa"/>
        <w:tblLayout w:type="fixed"/>
        <w:tblCellMar>
          <w:top w:w="15" w:type="dxa"/>
          <w:left w:w="15" w:type="dxa"/>
          <w:bottom w:w="15" w:type="dxa"/>
          <w:right w:w="15" w:type="dxa"/>
        </w:tblCellMar>
        <w:tblLook w:val="00A0"/>
      </w:tblPr>
      <w:tblGrid>
        <w:gridCol w:w="4530"/>
        <w:gridCol w:w="4666"/>
      </w:tblGrid>
      <w:tr w:rsidR="00C57E4E" w:rsidRPr="00DA25BA">
        <w:trPr>
          <w:trHeight w:val="285"/>
          <w:jc w:val="center"/>
        </w:trPr>
        <w:tc>
          <w:tcPr>
            <w:tcW w:w="4530" w:type="dxa"/>
            <w:vAlign w:val="center"/>
          </w:tcPr>
          <w:p w:rsidR="00C57E4E" w:rsidRDefault="00C57E4E">
            <w:pPr>
              <w:rPr>
                <w:rFonts w:ascii="宋体" w:cs="宋体"/>
                <w:color w:val="000000"/>
                <w:sz w:val="24"/>
              </w:rPr>
            </w:pPr>
          </w:p>
        </w:tc>
        <w:tc>
          <w:tcPr>
            <w:tcW w:w="4666" w:type="dxa"/>
            <w:vAlign w:val="center"/>
          </w:tcPr>
          <w:p w:rsidR="00C57E4E" w:rsidRDefault="00C57E4E">
            <w:pPr>
              <w:widowControl/>
              <w:jc w:val="right"/>
              <w:textAlignment w:val="center"/>
              <w:rPr>
                <w:rFonts w:ascii="宋体" w:cs="宋体"/>
                <w:color w:val="000000"/>
                <w:sz w:val="24"/>
              </w:rPr>
            </w:pPr>
            <w:r>
              <w:rPr>
                <w:rFonts w:ascii="宋体" w:hAnsi="宋体" w:cs="宋体" w:hint="eastAsia"/>
                <w:color w:val="000000"/>
                <w:kern w:val="0"/>
                <w:sz w:val="24"/>
                <w:lang/>
              </w:rPr>
              <w:t>表</w:t>
            </w:r>
            <w:r>
              <w:rPr>
                <w:rFonts w:ascii="宋体" w:hAnsi="宋体" w:cs="宋体"/>
                <w:color w:val="000000"/>
                <w:kern w:val="0"/>
                <w:sz w:val="24"/>
                <w:lang/>
              </w:rPr>
              <w:t>2</w:t>
            </w:r>
          </w:p>
        </w:tc>
      </w:tr>
      <w:tr w:rsidR="00C57E4E" w:rsidRPr="00DA25BA">
        <w:trPr>
          <w:trHeight w:val="495"/>
          <w:jc w:val="center"/>
        </w:trPr>
        <w:tc>
          <w:tcPr>
            <w:tcW w:w="9196" w:type="dxa"/>
            <w:gridSpan w:val="2"/>
            <w:vAlign w:val="center"/>
          </w:tcPr>
          <w:p w:rsidR="00C57E4E" w:rsidRDefault="00C57E4E">
            <w:pPr>
              <w:widowControl/>
              <w:jc w:val="center"/>
              <w:textAlignment w:val="center"/>
              <w:rPr>
                <w:rFonts w:ascii="宋体" w:cs="宋体"/>
                <w:b/>
                <w:color w:val="000000"/>
                <w:sz w:val="28"/>
                <w:szCs w:val="28"/>
              </w:rPr>
            </w:pPr>
            <w:r>
              <w:rPr>
                <w:rFonts w:ascii="宋体" w:hAnsi="宋体" w:cs="宋体" w:hint="eastAsia"/>
                <w:b/>
                <w:color w:val="000000"/>
                <w:kern w:val="0"/>
                <w:sz w:val="28"/>
                <w:szCs w:val="28"/>
                <w:lang/>
              </w:rPr>
              <w:t>收入总体情况表</w:t>
            </w:r>
          </w:p>
        </w:tc>
      </w:tr>
      <w:tr w:rsidR="00C57E4E" w:rsidRPr="00DA25BA">
        <w:trPr>
          <w:trHeight w:val="360"/>
          <w:jc w:val="center"/>
        </w:trPr>
        <w:tc>
          <w:tcPr>
            <w:tcW w:w="4530" w:type="dxa"/>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单位名称：阳江市电子政务建设管理办公室</w:t>
            </w:r>
          </w:p>
        </w:tc>
        <w:tc>
          <w:tcPr>
            <w:tcW w:w="4666" w:type="dxa"/>
            <w:vAlign w:val="center"/>
          </w:tcPr>
          <w:p w:rsidR="00C57E4E" w:rsidRDefault="00C57E4E">
            <w:pPr>
              <w:widowControl/>
              <w:jc w:val="right"/>
              <w:textAlignment w:val="center"/>
              <w:rPr>
                <w:rFonts w:ascii="宋体" w:cs="宋体"/>
                <w:color w:val="000000"/>
                <w:sz w:val="24"/>
              </w:rPr>
            </w:pPr>
            <w:r>
              <w:rPr>
                <w:rFonts w:ascii="宋体" w:hAnsi="宋体" w:cs="宋体" w:hint="eastAsia"/>
                <w:color w:val="000000"/>
                <w:kern w:val="0"/>
                <w:sz w:val="24"/>
                <w:lang/>
              </w:rPr>
              <w:t>单位：万元</w:t>
            </w:r>
          </w:p>
        </w:tc>
      </w:tr>
      <w:tr w:rsidR="00C57E4E" w:rsidRPr="00DA25BA">
        <w:trPr>
          <w:trHeight w:val="360"/>
          <w:jc w:val="center"/>
        </w:trPr>
        <w:tc>
          <w:tcPr>
            <w:tcW w:w="453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项目</w:t>
            </w:r>
          </w:p>
        </w:tc>
        <w:tc>
          <w:tcPr>
            <w:tcW w:w="4666"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2017</w:t>
            </w:r>
            <w:r>
              <w:rPr>
                <w:rFonts w:ascii="宋体" w:hAnsi="宋体" w:cs="宋体" w:hint="eastAsia"/>
                <w:color w:val="000000"/>
                <w:kern w:val="0"/>
                <w:sz w:val="24"/>
                <w:lang/>
              </w:rPr>
              <w:t>年预算</w:t>
            </w:r>
          </w:p>
        </w:tc>
      </w:tr>
      <w:tr w:rsidR="00C57E4E" w:rsidRPr="00DA25BA">
        <w:trPr>
          <w:trHeight w:val="360"/>
          <w:jc w:val="center"/>
        </w:trPr>
        <w:tc>
          <w:tcPr>
            <w:tcW w:w="453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一、预算拨款</w:t>
            </w:r>
          </w:p>
        </w:tc>
        <w:tc>
          <w:tcPr>
            <w:tcW w:w="4666"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458.10 </w:t>
            </w:r>
          </w:p>
        </w:tc>
      </w:tr>
      <w:tr w:rsidR="00C57E4E" w:rsidRPr="00DA25BA">
        <w:trPr>
          <w:trHeight w:val="360"/>
          <w:jc w:val="center"/>
        </w:trPr>
        <w:tc>
          <w:tcPr>
            <w:tcW w:w="453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一般公共预算拨款</w:t>
            </w:r>
          </w:p>
        </w:tc>
        <w:tc>
          <w:tcPr>
            <w:tcW w:w="4666"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458.10 </w:t>
            </w:r>
          </w:p>
        </w:tc>
      </w:tr>
      <w:tr w:rsidR="00C57E4E" w:rsidRPr="00DA25BA">
        <w:trPr>
          <w:trHeight w:val="360"/>
          <w:jc w:val="center"/>
        </w:trPr>
        <w:tc>
          <w:tcPr>
            <w:tcW w:w="453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基金预算拨款</w:t>
            </w:r>
          </w:p>
        </w:tc>
        <w:tc>
          <w:tcPr>
            <w:tcW w:w="466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453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二、财政专户拨款</w:t>
            </w:r>
          </w:p>
        </w:tc>
        <w:tc>
          <w:tcPr>
            <w:tcW w:w="466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453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教育收费</w:t>
            </w:r>
          </w:p>
        </w:tc>
        <w:tc>
          <w:tcPr>
            <w:tcW w:w="466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453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其他财政收入拨款</w:t>
            </w:r>
          </w:p>
        </w:tc>
        <w:tc>
          <w:tcPr>
            <w:tcW w:w="466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453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三、其他资金</w:t>
            </w:r>
          </w:p>
        </w:tc>
        <w:tc>
          <w:tcPr>
            <w:tcW w:w="466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453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事业收入</w:t>
            </w:r>
          </w:p>
        </w:tc>
        <w:tc>
          <w:tcPr>
            <w:tcW w:w="466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453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事业单位经营收入</w:t>
            </w:r>
          </w:p>
        </w:tc>
        <w:tc>
          <w:tcPr>
            <w:tcW w:w="466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453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其他收入</w:t>
            </w:r>
          </w:p>
        </w:tc>
        <w:tc>
          <w:tcPr>
            <w:tcW w:w="466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4530" w:type="dxa"/>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c>
          <w:tcPr>
            <w:tcW w:w="466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453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本年收入合计</w:t>
            </w:r>
          </w:p>
        </w:tc>
        <w:tc>
          <w:tcPr>
            <w:tcW w:w="4666"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458.10 </w:t>
            </w:r>
          </w:p>
        </w:tc>
      </w:tr>
      <w:tr w:rsidR="00C57E4E" w:rsidRPr="00DA25BA">
        <w:trPr>
          <w:trHeight w:val="360"/>
          <w:jc w:val="center"/>
        </w:trPr>
        <w:tc>
          <w:tcPr>
            <w:tcW w:w="4530" w:type="dxa"/>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c>
          <w:tcPr>
            <w:tcW w:w="466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453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四、上级补助收入</w:t>
            </w:r>
          </w:p>
        </w:tc>
        <w:tc>
          <w:tcPr>
            <w:tcW w:w="466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453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五、附属单位上缴收入</w:t>
            </w:r>
          </w:p>
        </w:tc>
        <w:tc>
          <w:tcPr>
            <w:tcW w:w="466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453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六、用事业基金弥补收支总额</w:t>
            </w:r>
          </w:p>
        </w:tc>
        <w:tc>
          <w:tcPr>
            <w:tcW w:w="466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4530" w:type="dxa"/>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c>
          <w:tcPr>
            <w:tcW w:w="466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453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收入总计</w:t>
            </w:r>
          </w:p>
        </w:tc>
        <w:tc>
          <w:tcPr>
            <w:tcW w:w="4666"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458.10 </w:t>
            </w:r>
          </w:p>
        </w:tc>
      </w:tr>
    </w:tbl>
    <w:p w:rsidR="00C57E4E" w:rsidRDefault="00C57E4E">
      <w:pPr>
        <w:jc w:val="center"/>
        <w:rPr>
          <w:rFonts w:ascii="方正小标宋简体" w:eastAsia="方正小标宋简体" w:hAnsi="方正小标宋简体" w:cs="方正小标宋简体"/>
          <w:sz w:val="44"/>
          <w:szCs w:val="44"/>
        </w:rPr>
      </w:pPr>
    </w:p>
    <w:p w:rsidR="00C57E4E" w:rsidRDefault="00C57E4E"/>
    <w:p w:rsidR="00C57E4E" w:rsidRDefault="00C57E4E"/>
    <w:p w:rsidR="00C57E4E" w:rsidRDefault="00C57E4E"/>
    <w:p w:rsidR="00C57E4E" w:rsidRDefault="00C57E4E"/>
    <w:p w:rsidR="00C57E4E" w:rsidRDefault="00C57E4E"/>
    <w:p w:rsidR="00C57E4E" w:rsidRDefault="00C57E4E"/>
    <w:p w:rsidR="00C57E4E" w:rsidRDefault="00C57E4E">
      <w:pPr>
        <w:sectPr w:rsidR="00C57E4E">
          <w:pgSz w:w="11906" w:h="16838"/>
          <w:pgMar w:top="1440" w:right="1800" w:bottom="1440" w:left="1800" w:header="851" w:footer="992" w:gutter="0"/>
          <w:cols w:space="425"/>
          <w:docGrid w:type="lines" w:linePitch="312"/>
        </w:sectPr>
      </w:pPr>
    </w:p>
    <w:tbl>
      <w:tblPr>
        <w:tblW w:w="10440" w:type="dxa"/>
        <w:jc w:val="center"/>
        <w:tblInd w:w="-1052" w:type="dxa"/>
        <w:tblLayout w:type="fixed"/>
        <w:tblCellMar>
          <w:top w:w="15" w:type="dxa"/>
          <w:left w:w="15" w:type="dxa"/>
          <w:bottom w:w="15" w:type="dxa"/>
          <w:right w:w="15" w:type="dxa"/>
        </w:tblCellMar>
        <w:tblLook w:val="00A0"/>
      </w:tblPr>
      <w:tblGrid>
        <w:gridCol w:w="5490"/>
        <w:gridCol w:w="4950"/>
      </w:tblGrid>
      <w:tr w:rsidR="00C57E4E" w:rsidRPr="00DA25BA">
        <w:trPr>
          <w:trHeight w:val="285"/>
          <w:jc w:val="center"/>
        </w:trPr>
        <w:tc>
          <w:tcPr>
            <w:tcW w:w="5490" w:type="dxa"/>
            <w:vAlign w:val="center"/>
          </w:tcPr>
          <w:p w:rsidR="00C57E4E" w:rsidRDefault="00C57E4E">
            <w:pPr>
              <w:rPr>
                <w:rFonts w:ascii="宋体" w:cs="宋体"/>
                <w:color w:val="000000"/>
                <w:sz w:val="24"/>
              </w:rPr>
            </w:pPr>
          </w:p>
        </w:tc>
        <w:tc>
          <w:tcPr>
            <w:tcW w:w="4950" w:type="dxa"/>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表</w:t>
            </w:r>
            <w:r>
              <w:rPr>
                <w:rFonts w:ascii="宋体" w:hAnsi="宋体" w:cs="宋体"/>
                <w:color w:val="000000"/>
                <w:kern w:val="0"/>
                <w:sz w:val="24"/>
                <w:lang/>
              </w:rPr>
              <w:t>3</w:t>
            </w:r>
          </w:p>
        </w:tc>
      </w:tr>
      <w:tr w:rsidR="00C57E4E" w:rsidRPr="00DA25BA">
        <w:trPr>
          <w:trHeight w:val="495"/>
          <w:jc w:val="center"/>
        </w:trPr>
        <w:tc>
          <w:tcPr>
            <w:tcW w:w="10440" w:type="dxa"/>
            <w:gridSpan w:val="2"/>
            <w:vAlign w:val="center"/>
          </w:tcPr>
          <w:p w:rsidR="00C57E4E" w:rsidRDefault="00C57E4E">
            <w:pPr>
              <w:widowControl/>
              <w:jc w:val="center"/>
              <w:textAlignment w:val="center"/>
              <w:rPr>
                <w:rFonts w:ascii="宋体" w:cs="宋体"/>
                <w:b/>
                <w:color w:val="000000"/>
                <w:sz w:val="28"/>
                <w:szCs w:val="28"/>
              </w:rPr>
            </w:pPr>
            <w:r>
              <w:rPr>
                <w:rFonts w:ascii="宋体" w:hAnsi="宋体" w:cs="宋体" w:hint="eastAsia"/>
                <w:b/>
                <w:color w:val="000000"/>
                <w:kern w:val="0"/>
                <w:sz w:val="28"/>
                <w:szCs w:val="28"/>
                <w:lang/>
              </w:rPr>
              <w:t>支出总体情况表</w:t>
            </w:r>
          </w:p>
        </w:tc>
      </w:tr>
      <w:tr w:rsidR="00C57E4E" w:rsidRPr="00DA25BA">
        <w:trPr>
          <w:trHeight w:val="360"/>
          <w:jc w:val="center"/>
        </w:trPr>
        <w:tc>
          <w:tcPr>
            <w:tcW w:w="5490" w:type="dxa"/>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单位名称：阳江市电子政务建设管理办公室</w:t>
            </w:r>
          </w:p>
        </w:tc>
        <w:tc>
          <w:tcPr>
            <w:tcW w:w="4950" w:type="dxa"/>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单位：万元</w:t>
            </w: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项目</w:t>
            </w:r>
          </w:p>
        </w:tc>
        <w:tc>
          <w:tcPr>
            <w:tcW w:w="495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2017</w:t>
            </w:r>
            <w:r>
              <w:rPr>
                <w:rFonts w:ascii="宋体" w:hAnsi="宋体" w:cs="宋体" w:hint="eastAsia"/>
                <w:color w:val="000000"/>
                <w:kern w:val="0"/>
                <w:sz w:val="24"/>
                <w:lang/>
              </w:rPr>
              <w:t>年预算</w:t>
            </w: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一、基本支出</w:t>
            </w:r>
          </w:p>
        </w:tc>
        <w:tc>
          <w:tcPr>
            <w:tcW w:w="495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246.00 </w:t>
            </w: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工资福利支出</w:t>
            </w:r>
          </w:p>
        </w:tc>
        <w:tc>
          <w:tcPr>
            <w:tcW w:w="495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146.80 </w:t>
            </w: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一般商品和服务支出</w:t>
            </w:r>
          </w:p>
        </w:tc>
        <w:tc>
          <w:tcPr>
            <w:tcW w:w="495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49.30 </w:t>
            </w: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对个人和家庭的补助</w:t>
            </w:r>
          </w:p>
        </w:tc>
        <w:tc>
          <w:tcPr>
            <w:tcW w:w="495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49.90 </w:t>
            </w: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其他资本性支出等</w:t>
            </w:r>
          </w:p>
        </w:tc>
        <w:tc>
          <w:tcPr>
            <w:tcW w:w="495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二、项目支出</w:t>
            </w:r>
          </w:p>
        </w:tc>
        <w:tc>
          <w:tcPr>
            <w:tcW w:w="495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212.10 </w:t>
            </w: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日常运转类项目</w:t>
            </w:r>
          </w:p>
        </w:tc>
        <w:tc>
          <w:tcPr>
            <w:tcW w:w="495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政府购买服务类项目</w:t>
            </w:r>
          </w:p>
        </w:tc>
        <w:tc>
          <w:tcPr>
            <w:tcW w:w="495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其他类项目</w:t>
            </w:r>
          </w:p>
        </w:tc>
        <w:tc>
          <w:tcPr>
            <w:tcW w:w="495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科技研发类项目</w:t>
            </w:r>
          </w:p>
        </w:tc>
        <w:tc>
          <w:tcPr>
            <w:tcW w:w="495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基本建设类项目</w:t>
            </w:r>
          </w:p>
        </w:tc>
        <w:tc>
          <w:tcPr>
            <w:tcW w:w="495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补助企事业类项目</w:t>
            </w:r>
          </w:p>
        </w:tc>
        <w:tc>
          <w:tcPr>
            <w:tcW w:w="495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信息化运维类项目</w:t>
            </w:r>
          </w:p>
        </w:tc>
        <w:tc>
          <w:tcPr>
            <w:tcW w:w="495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专项业务类项目</w:t>
            </w:r>
          </w:p>
        </w:tc>
        <w:tc>
          <w:tcPr>
            <w:tcW w:w="495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212.10 </w:t>
            </w: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因公出国（境）项目</w:t>
            </w:r>
          </w:p>
        </w:tc>
        <w:tc>
          <w:tcPr>
            <w:tcW w:w="495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信息系统建设类项目</w:t>
            </w:r>
          </w:p>
        </w:tc>
        <w:tc>
          <w:tcPr>
            <w:tcW w:w="495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三、事业单位经营支出</w:t>
            </w:r>
          </w:p>
        </w:tc>
        <w:tc>
          <w:tcPr>
            <w:tcW w:w="495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本年支出合计</w:t>
            </w:r>
          </w:p>
        </w:tc>
        <w:tc>
          <w:tcPr>
            <w:tcW w:w="495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458.10 </w:t>
            </w: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四、对附属单位补助支出</w:t>
            </w:r>
          </w:p>
        </w:tc>
        <w:tc>
          <w:tcPr>
            <w:tcW w:w="495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五、上缴上级支出</w:t>
            </w:r>
          </w:p>
        </w:tc>
        <w:tc>
          <w:tcPr>
            <w:tcW w:w="495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六、结转下年</w:t>
            </w:r>
          </w:p>
        </w:tc>
        <w:tc>
          <w:tcPr>
            <w:tcW w:w="495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支出总计</w:t>
            </w:r>
          </w:p>
        </w:tc>
        <w:tc>
          <w:tcPr>
            <w:tcW w:w="495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458.10 </w:t>
            </w:r>
          </w:p>
        </w:tc>
      </w:tr>
    </w:tbl>
    <w:p w:rsidR="00C57E4E" w:rsidRDefault="00C57E4E">
      <w:pPr>
        <w:sectPr w:rsidR="00C57E4E">
          <w:pgSz w:w="11906" w:h="16838"/>
          <w:pgMar w:top="1440" w:right="1800" w:bottom="1440" w:left="1800" w:header="851" w:footer="992" w:gutter="0"/>
          <w:cols w:space="425"/>
          <w:docGrid w:type="lines" w:linePitch="312"/>
        </w:sectPr>
      </w:pPr>
    </w:p>
    <w:tbl>
      <w:tblPr>
        <w:tblW w:w="8335" w:type="dxa"/>
        <w:jc w:val="center"/>
        <w:tblInd w:w="1" w:type="dxa"/>
        <w:tblLayout w:type="fixed"/>
        <w:tblCellMar>
          <w:top w:w="15" w:type="dxa"/>
          <w:left w:w="15" w:type="dxa"/>
          <w:bottom w:w="15" w:type="dxa"/>
          <w:right w:w="15" w:type="dxa"/>
        </w:tblCellMar>
        <w:tblLook w:val="00A0"/>
      </w:tblPr>
      <w:tblGrid>
        <w:gridCol w:w="2146"/>
        <w:gridCol w:w="2159"/>
        <w:gridCol w:w="2008"/>
        <w:gridCol w:w="2022"/>
      </w:tblGrid>
      <w:tr w:rsidR="00C57E4E" w:rsidRPr="00DA25BA">
        <w:trPr>
          <w:trHeight w:val="285"/>
          <w:jc w:val="center"/>
        </w:trPr>
        <w:tc>
          <w:tcPr>
            <w:tcW w:w="2146" w:type="dxa"/>
            <w:vAlign w:val="center"/>
          </w:tcPr>
          <w:p w:rsidR="00C57E4E" w:rsidRDefault="00C57E4E">
            <w:pPr>
              <w:rPr>
                <w:rFonts w:ascii="宋体" w:cs="宋体"/>
                <w:color w:val="000000"/>
                <w:sz w:val="24"/>
              </w:rPr>
            </w:pPr>
          </w:p>
        </w:tc>
        <w:tc>
          <w:tcPr>
            <w:tcW w:w="2159" w:type="dxa"/>
            <w:vAlign w:val="center"/>
          </w:tcPr>
          <w:p w:rsidR="00C57E4E" w:rsidRDefault="00C57E4E">
            <w:pPr>
              <w:rPr>
                <w:rFonts w:ascii="宋体" w:cs="宋体"/>
                <w:color w:val="000000"/>
                <w:sz w:val="24"/>
              </w:rPr>
            </w:pPr>
          </w:p>
        </w:tc>
        <w:tc>
          <w:tcPr>
            <w:tcW w:w="2008" w:type="dxa"/>
            <w:vAlign w:val="center"/>
          </w:tcPr>
          <w:p w:rsidR="00C57E4E" w:rsidRDefault="00C57E4E">
            <w:pPr>
              <w:rPr>
                <w:rFonts w:ascii="宋体" w:cs="宋体"/>
                <w:color w:val="000000"/>
                <w:sz w:val="24"/>
              </w:rPr>
            </w:pPr>
          </w:p>
        </w:tc>
        <w:tc>
          <w:tcPr>
            <w:tcW w:w="2022" w:type="dxa"/>
            <w:vAlign w:val="center"/>
          </w:tcPr>
          <w:p w:rsidR="00C57E4E" w:rsidRDefault="00C57E4E">
            <w:pPr>
              <w:widowControl/>
              <w:jc w:val="right"/>
              <w:textAlignment w:val="center"/>
              <w:rPr>
                <w:rFonts w:ascii="宋体" w:cs="宋体"/>
                <w:color w:val="000000"/>
                <w:sz w:val="24"/>
              </w:rPr>
            </w:pPr>
            <w:r>
              <w:rPr>
                <w:rFonts w:ascii="宋体" w:hAnsi="宋体" w:cs="宋体" w:hint="eastAsia"/>
                <w:color w:val="000000"/>
                <w:kern w:val="0"/>
                <w:sz w:val="24"/>
                <w:lang/>
              </w:rPr>
              <w:t>表</w:t>
            </w:r>
            <w:r>
              <w:rPr>
                <w:rFonts w:ascii="宋体" w:hAnsi="宋体" w:cs="宋体"/>
                <w:color w:val="000000"/>
                <w:kern w:val="0"/>
                <w:sz w:val="24"/>
                <w:lang/>
              </w:rPr>
              <w:t>4</w:t>
            </w:r>
          </w:p>
        </w:tc>
      </w:tr>
      <w:tr w:rsidR="00C57E4E" w:rsidRPr="00DA25BA">
        <w:trPr>
          <w:trHeight w:val="495"/>
          <w:jc w:val="center"/>
        </w:trPr>
        <w:tc>
          <w:tcPr>
            <w:tcW w:w="8335" w:type="dxa"/>
            <w:gridSpan w:val="4"/>
            <w:vAlign w:val="center"/>
          </w:tcPr>
          <w:p w:rsidR="00C57E4E" w:rsidRDefault="00C57E4E">
            <w:pPr>
              <w:widowControl/>
              <w:jc w:val="center"/>
              <w:textAlignment w:val="center"/>
              <w:rPr>
                <w:rFonts w:ascii="宋体" w:cs="宋体"/>
                <w:b/>
                <w:color w:val="000000"/>
                <w:sz w:val="28"/>
                <w:szCs w:val="28"/>
              </w:rPr>
            </w:pPr>
            <w:r>
              <w:rPr>
                <w:rFonts w:ascii="宋体" w:hAnsi="宋体" w:cs="宋体" w:hint="eastAsia"/>
                <w:b/>
                <w:color w:val="000000"/>
                <w:kern w:val="0"/>
                <w:sz w:val="28"/>
                <w:szCs w:val="28"/>
                <w:lang/>
              </w:rPr>
              <w:t>财政拨款收支总体情况表</w:t>
            </w:r>
          </w:p>
        </w:tc>
      </w:tr>
      <w:tr w:rsidR="00C57E4E" w:rsidRPr="00DA25BA">
        <w:trPr>
          <w:trHeight w:val="360"/>
          <w:jc w:val="center"/>
        </w:trPr>
        <w:tc>
          <w:tcPr>
            <w:tcW w:w="2146" w:type="dxa"/>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单位名称：阳江市电子政务建设管理办公室</w:t>
            </w:r>
          </w:p>
        </w:tc>
        <w:tc>
          <w:tcPr>
            <w:tcW w:w="2159" w:type="dxa"/>
            <w:vAlign w:val="center"/>
          </w:tcPr>
          <w:p w:rsidR="00C57E4E" w:rsidRDefault="00C57E4E">
            <w:pPr>
              <w:rPr>
                <w:rFonts w:ascii="宋体" w:cs="宋体"/>
                <w:color w:val="000000"/>
                <w:sz w:val="24"/>
              </w:rPr>
            </w:pPr>
          </w:p>
        </w:tc>
        <w:tc>
          <w:tcPr>
            <w:tcW w:w="2008" w:type="dxa"/>
            <w:vAlign w:val="center"/>
          </w:tcPr>
          <w:p w:rsidR="00C57E4E" w:rsidRDefault="00C57E4E">
            <w:pPr>
              <w:rPr>
                <w:rFonts w:ascii="宋体" w:cs="宋体"/>
                <w:color w:val="000000"/>
                <w:sz w:val="24"/>
              </w:rPr>
            </w:pPr>
          </w:p>
        </w:tc>
        <w:tc>
          <w:tcPr>
            <w:tcW w:w="2022" w:type="dxa"/>
            <w:vAlign w:val="center"/>
          </w:tcPr>
          <w:p w:rsidR="00C57E4E" w:rsidRDefault="00C57E4E">
            <w:pPr>
              <w:widowControl/>
              <w:jc w:val="right"/>
              <w:textAlignment w:val="center"/>
              <w:rPr>
                <w:rFonts w:ascii="宋体" w:cs="宋体"/>
                <w:color w:val="000000"/>
                <w:sz w:val="24"/>
              </w:rPr>
            </w:pPr>
            <w:r>
              <w:rPr>
                <w:rFonts w:ascii="宋体" w:hAnsi="宋体" w:cs="宋体" w:hint="eastAsia"/>
                <w:color w:val="000000"/>
                <w:kern w:val="0"/>
                <w:sz w:val="24"/>
                <w:lang/>
              </w:rPr>
              <w:t>单位：万元</w:t>
            </w:r>
          </w:p>
        </w:tc>
      </w:tr>
      <w:tr w:rsidR="00C57E4E" w:rsidRPr="00DA25BA">
        <w:trPr>
          <w:trHeight w:val="360"/>
          <w:jc w:val="center"/>
        </w:trPr>
        <w:tc>
          <w:tcPr>
            <w:tcW w:w="4305"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收入</w:t>
            </w:r>
          </w:p>
        </w:tc>
        <w:tc>
          <w:tcPr>
            <w:tcW w:w="4030"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支出</w:t>
            </w:r>
          </w:p>
        </w:tc>
      </w:tr>
      <w:tr w:rsidR="00C57E4E" w:rsidRPr="00DA25BA">
        <w:trPr>
          <w:trHeight w:val="360"/>
          <w:jc w:val="center"/>
        </w:trPr>
        <w:tc>
          <w:tcPr>
            <w:tcW w:w="2146"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项目</w:t>
            </w:r>
          </w:p>
        </w:tc>
        <w:tc>
          <w:tcPr>
            <w:tcW w:w="2159"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2017</w:t>
            </w:r>
            <w:r>
              <w:rPr>
                <w:rFonts w:ascii="宋体" w:hAnsi="宋体" w:cs="宋体" w:hint="eastAsia"/>
                <w:color w:val="000000"/>
                <w:kern w:val="0"/>
                <w:sz w:val="24"/>
                <w:lang/>
              </w:rPr>
              <w:t>年预算</w:t>
            </w:r>
          </w:p>
        </w:tc>
        <w:tc>
          <w:tcPr>
            <w:tcW w:w="2008"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项目</w:t>
            </w:r>
          </w:p>
        </w:tc>
        <w:tc>
          <w:tcPr>
            <w:tcW w:w="202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2017</w:t>
            </w:r>
            <w:r>
              <w:rPr>
                <w:rFonts w:ascii="宋体" w:hAnsi="宋体" w:cs="宋体" w:hint="eastAsia"/>
                <w:color w:val="000000"/>
                <w:kern w:val="0"/>
                <w:sz w:val="24"/>
                <w:lang/>
              </w:rPr>
              <w:t>年预算</w:t>
            </w:r>
          </w:p>
        </w:tc>
      </w:tr>
      <w:tr w:rsidR="00C57E4E" w:rsidRPr="00DA25BA">
        <w:trPr>
          <w:trHeight w:val="360"/>
          <w:jc w:val="center"/>
        </w:trPr>
        <w:tc>
          <w:tcPr>
            <w:tcW w:w="2146"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一、一般公共预算</w:t>
            </w:r>
          </w:p>
        </w:tc>
        <w:tc>
          <w:tcPr>
            <w:tcW w:w="2159"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458.10 </w:t>
            </w:r>
          </w:p>
        </w:tc>
        <w:tc>
          <w:tcPr>
            <w:tcW w:w="2008"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一、一般公共预算</w:t>
            </w:r>
          </w:p>
        </w:tc>
        <w:tc>
          <w:tcPr>
            <w:tcW w:w="202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458.10 </w:t>
            </w:r>
          </w:p>
        </w:tc>
      </w:tr>
      <w:tr w:rsidR="00C57E4E" w:rsidRPr="00DA25BA">
        <w:trPr>
          <w:trHeight w:val="360"/>
          <w:jc w:val="center"/>
        </w:trPr>
        <w:tc>
          <w:tcPr>
            <w:tcW w:w="2146"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二、政府性基金预算</w:t>
            </w:r>
          </w:p>
        </w:tc>
        <w:tc>
          <w:tcPr>
            <w:tcW w:w="2159"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2008"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二、政府性基金预算</w:t>
            </w:r>
          </w:p>
        </w:tc>
        <w:tc>
          <w:tcPr>
            <w:tcW w:w="2022"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2146"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三、国有资本经营预算</w:t>
            </w:r>
          </w:p>
        </w:tc>
        <w:tc>
          <w:tcPr>
            <w:tcW w:w="2159"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2008"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三、国有资本经营预算</w:t>
            </w:r>
          </w:p>
        </w:tc>
        <w:tc>
          <w:tcPr>
            <w:tcW w:w="2022"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2146" w:type="dxa"/>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c>
          <w:tcPr>
            <w:tcW w:w="2159"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2008" w:type="dxa"/>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c>
          <w:tcPr>
            <w:tcW w:w="2022"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2146"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本年收入合计</w:t>
            </w:r>
          </w:p>
        </w:tc>
        <w:tc>
          <w:tcPr>
            <w:tcW w:w="2159"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458.10 </w:t>
            </w:r>
          </w:p>
        </w:tc>
        <w:tc>
          <w:tcPr>
            <w:tcW w:w="2008"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本年支出合计</w:t>
            </w:r>
          </w:p>
        </w:tc>
        <w:tc>
          <w:tcPr>
            <w:tcW w:w="202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458.10 </w:t>
            </w:r>
          </w:p>
        </w:tc>
      </w:tr>
    </w:tbl>
    <w:p w:rsidR="00C57E4E" w:rsidRDefault="00C57E4E"/>
    <w:tbl>
      <w:tblPr>
        <w:tblW w:w="8383" w:type="dxa"/>
        <w:tblLayout w:type="fixed"/>
        <w:tblCellMar>
          <w:top w:w="15" w:type="dxa"/>
          <w:left w:w="15" w:type="dxa"/>
          <w:bottom w:w="15" w:type="dxa"/>
          <w:right w:w="15" w:type="dxa"/>
        </w:tblCellMar>
        <w:tblLook w:val="00A0"/>
      </w:tblPr>
      <w:tblGrid>
        <w:gridCol w:w="3209"/>
        <w:gridCol w:w="1863"/>
        <w:gridCol w:w="997"/>
        <w:gridCol w:w="800"/>
        <w:gridCol w:w="1514"/>
      </w:tblGrid>
      <w:tr w:rsidR="00C57E4E" w:rsidRPr="00DA25BA">
        <w:trPr>
          <w:trHeight w:val="285"/>
        </w:trPr>
        <w:tc>
          <w:tcPr>
            <w:tcW w:w="3209" w:type="dxa"/>
            <w:vAlign w:val="center"/>
          </w:tcPr>
          <w:p w:rsidR="00C57E4E" w:rsidRDefault="00C57E4E">
            <w:pPr>
              <w:rPr>
                <w:rFonts w:ascii="宋体" w:cs="宋体"/>
                <w:color w:val="000000"/>
                <w:sz w:val="24"/>
              </w:rPr>
            </w:pPr>
          </w:p>
        </w:tc>
        <w:tc>
          <w:tcPr>
            <w:tcW w:w="1863" w:type="dxa"/>
            <w:vAlign w:val="center"/>
          </w:tcPr>
          <w:p w:rsidR="00C57E4E" w:rsidRDefault="00C57E4E">
            <w:pPr>
              <w:rPr>
                <w:rFonts w:ascii="宋体" w:cs="宋体"/>
                <w:color w:val="000000"/>
                <w:sz w:val="24"/>
              </w:rPr>
            </w:pPr>
          </w:p>
        </w:tc>
        <w:tc>
          <w:tcPr>
            <w:tcW w:w="997" w:type="dxa"/>
            <w:vAlign w:val="center"/>
          </w:tcPr>
          <w:p w:rsidR="00C57E4E" w:rsidRDefault="00C57E4E">
            <w:pPr>
              <w:rPr>
                <w:rFonts w:ascii="宋体" w:cs="宋体"/>
                <w:color w:val="000000"/>
                <w:sz w:val="24"/>
              </w:rPr>
            </w:pPr>
          </w:p>
        </w:tc>
        <w:tc>
          <w:tcPr>
            <w:tcW w:w="2314" w:type="dxa"/>
            <w:gridSpan w:val="2"/>
            <w:vAlign w:val="center"/>
          </w:tcPr>
          <w:p w:rsidR="00C57E4E" w:rsidRDefault="00C57E4E">
            <w:pPr>
              <w:widowControl/>
              <w:jc w:val="right"/>
              <w:textAlignment w:val="center"/>
              <w:rPr>
                <w:rFonts w:ascii="宋体" w:cs="宋体"/>
                <w:color w:val="000000"/>
                <w:sz w:val="24"/>
              </w:rPr>
            </w:pPr>
            <w:r>
              <w:rPr>
                <w:rFonts w:ascii="宋体" w:hAnsi="宋体" w:cs="宋体" w:hint="eastAsia"/>
                <w:color w:val="000000"/>
                <w:kern w:val="0"/>
                <w:sz w:val="24"/>
                <w:lang/>
              </w:rPr>
              <w:t>表</w:t>
            </w:r>
            <w:r>
              <w:rPr>
                <w:rFonts w:ascii="宋体" w:hAnsi="宋体" w:cs="宋体"/>
                <w:color w:val="000000"/>
                <w:kern w:val="0"/>
                <w:sz w:val="24"/>
                <w:lang/>
              </w:rPr>
              <w:t>5</w:t>
            </w:r>
          </w:p>
        </w:tc>
      </w:tr>
      <w:tr w:rsidR="00C57E4E" w:rsidRPr="00DA25BA">
        <w:trPr>
          <w:trHeight w:val="495"/>
        </w:trPr>
        <w:tc>
          <w:tcPr>
            <w:tcW w:w="8383" w:type="dxa"/>
            <w:gridSpan w:val="5"/>
            <w:vAlign w:val="center"/>
          </w:tcPr>
          <w:p w:rsidR="00C57E4E" w:rsidRDefault="00C57E4E">
            <w:pPr>
              <w:widowControl/>
              <w:jc w:val="center"/>
              <w:textAlignment w:val="center"/>
              <w:rPr>
                <w:rFonts w:ascii="宋体" w:cs="宋体"/>
                <w:b/>
                <w:color w:val="000000"/>
                <w:sz w:val="28"/>
                <w:szCs w:val="28"/>
              </w:rPr>
            </w:pPr>
            <w:r>
              <w:rPr>
                <w:rFonts w:ascii="宋体" w:hAnsi="宋体" w:cs="宋体" w:hint="eastAsia"/>
                <w:b/>
                <w:color w:val="000000"/>
                <w:kern w:val="0"/>
                <w:sz w:val="28"/>
                <w:szCs w:val="28"/>
                <w:lang/>
              </w:rPr>
              <w:t>一般公共预算支出情况表（按功能分类项目）</w:t>
            </w:r>
          </w:p>
        </w:tc>
      </w:tr>
      <w:tr w:rsidR="00C57E4E" w:rsidRPr="00DA25BA">
        <w:trPr>
          <w:trHeight w:val="360"/>
        </w:trPr>
        <w:tc>
          <w:tcPr>
            <w:tcW w:w="3209" w:type="dxa"/>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单位名称：阳江市电子政务建设管理办公室</w:t>
            </w:r>
          </w:p>
        </w:tc>
        <w:tc>
          <w:tcPr>
            <w:tcW w:w="1863" w:type="dxa"/>
            <w:vAlign w:val="center"/>
          </w:tcPr>
          <w:p w:rsidR="00C57E4E" w:rsidRDefault="00C57E4E">
            <w:pPr>
              <w:rPr>
                <w:rFonts w:ascii="宋体" w:cs="宋体"/>
                <w:color w:val="000000"/>
                <w:sz w:val="24"/>
              </w:rPr>
            </w:pPr>
          </w:p>
        </w:tc>
        <w:tc>
          <w:tcPr>
            <w:tcW w:w="997" w:type="dxa"/>
            <w:vAlign w:val="center"/>
          </w:tcPr>
          <w:p w:rsidR="00C57E4E" w:rsidRDefault="00C57E4E">
            <w:pPr>
              <w:rPr>
                <w:rFonts w:ascii="宋体" w:cs="宋体"/>
                <w:color w:val="000000"/>
                <w:sz w:val="24"/>
              </w:rPr>
            </w:pPr>
          </w:p>
        </w:tc>
        <w:tc>
          <w:tcPr>
            <w:tcW w:w="2314" w:type="dxa"/>
            <w:gridSpan w:val="2"/>
            <w:vAlign w:val="center"/>
          </w:tcPr>
          <w:p w:rsidR="00C57E4E" w:rsidRDefault="00C57E4E">
            <w:pPr>
              <w:widowControl/>
              <w:jc w:val="right"/>
              <w:textAlignment w:val="center"/>
              <w:rPr>
                <w:rFonts w:ascii="宋体" w:cs="宋体"/>
                <w:color w:val="000000"/>
                <w:sz w:val="24"/>
              </w:rPr>
            </w:pPr>
            <w:r>
              <w:rPr>
                <w:rFonts w:ascii="宋体" w:hAnsi="宋体" w:cs="宋体" w:hint="eastAsia"/>
                <w:color w:val="000000"/>
                <w:kern w:val="0"/>
                <w:sz w:val="24"/>
                <w:lang/>
              </w:rPr>
              <w:t>单位：万元</w:t>
            </w:r>
          </w:p>
        </w:tc>
      </w:tr>
      <w:tr w:rsidR="00C57E4E" w:rsidRPr="00DA25BA">
        <w:trPr>
          <w:trHeight w:val="360"/>
        </w:trPr>
        <w:tc>
          <w:tcPr>
            <w:tcW w:w="3209" w:type="dxa"/>
            <w:vMerge w:val="restart"/>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功能科目名称</w:t>
            </w:r>
          </w:p>
        </w:tc>
        <w:tc>
          <w:tcPr>
            <w:tcW w:w="5174" w:type="dxa"/>
            <w:gridSpan w:val="4"/>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一般公共预算支出</w:t>
            </w:r>
          </w:p>
        </w:tc>
      </w:tr>
      <w:tr w:rsidR="00C57E4E" w:rsidRPr="00DA25BA">
        <w:trPr>
          <w:trHeight w:val="360"/>
        </w:trPr>
        <w:tc>
          <w:tcPr>
            <w:tcW w:w="3209" w:type="dxa"/>
            <w:vMerge/>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小计</w:t>
            </w: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其中：基本支出</w:t>
            </w:r>
          </w:p>
        </w:tc>
        <w:tc>
          <w:tcPr>
            <w:tcW w:w="151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项目支出</w:t>
            </w:r>
          </w:p>
        </w:tc>
      </w:tr>
      <w:tr w:rsidR="00C57E4E" w:rsidRPr="00DA25BA">
        <w:trPr>
          <w:trHeight w:val="360"/>
        </w:trPr>
        <w:tc>
          <w:tcPr>
            <w:tcW w:w="3209"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合计</w:t>
            </w:r>
          </w:p>
        </w:tc>
        <w:tc>
          <w:tcPr>
            <w:tcW w:w="1863"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458.10 </w:t>
            </w: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246.00 </w:t>
            </w:r>
          </w:p>
        </w:tc>
        <w:tc>
          <w:tcPr>
            <w:tcW w:w="151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212.10 </w:t>
            </w:r>
          </w:p>
        </w:tc>
      </w:tr>
      <w:tr w:rsidR="00C57E4E" w:rsidRPr="00DA25BA">
        <w:trPr>
          <w:trHeight w:val="360"/>
        </w:trPr>
        <w:tc>
          <w:tcPr>
            <w:tcW w:w="3209"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201</w:t>
            </w:r>
            <w:r>
              <w:rPr>
                <w:rFonts w:ascii="宋体" w:hAnsi="宋体" w:cs="宋体" w:hint="eastAsia"/>
                <w:color w:val="000000"/>
                <w:kern w:val="0"/>
                <w:sz w:val="24"/>
                <w:lang/>
              </w:rPr>
              <w:t>一般公共服务支出</w:t>
            </w:r>
          </w:p>
        </w:tc>
        <w:tc>
          <w:tcPr>
            <w:tcW w:w="1863"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408.20 </w:t>
            </w: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196.10 </w:t>
            </w:r>
          </w:p>
        </w:tc>
        <w:tc>
          <w:tcPr>
            <w:tcW w:w="151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212.10 </w:t>
            </w:r>
          </w:p>
        </w:tc>
      </w:tr>
      <w:tr w:rsidR="00C57E4E" w:rsidRPr="00DA25BA">
        <w:trPr>
          <w:trHeight w:val="360"/>
        </w:trPr>
        <w:tc>
          <w:tcPr>
            <w:tcW w:w="3209"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20105</w:t>
            </w:r>
            <w:r>
              <w:rPr>
                <w:rFonts w:ascii="宋体" w:hAnsi="宋体" w:cs="宋体" w:hint="eastAsia"/>
                <w:color w:val="000000"/>
                <w:kern w:val="0"/>
                <w:sz w:val="24"/>
                <w:lang/>
              </w:rPr>
              <w:t>统计信息事务</w:t>
            </w:r>
          </w:p>
        </w:tc>
        <w:tc>
          <w:tcPr>
            <w:tcW w:w="1863"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408.20 </w:t>
            </w: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196.10 </w:t>
            </w:r>
          </w:p>
        </w:tc>
        <w:tc>
          <w:tcPr>
            <w:tcW w:w="151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212.10 </w:t>
            </w:r>
          </w:p>
        </w:tc>
      </w:tr>
      <w:tr w:rsidR="00C57E4E" w:rsidRPr="00DA25BA">
        <w:trPr>
          <w:trHeight w:val="360"/>
        </w:trPr>
        <w:tc>
          <w:tcPr>
            <w:tcW w:w="3209"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2010504</w:t>
            </w:r>
            <w:r>
              <w:rPr>
                <w:rFonts w:ascii="宋体" w:hAnsi="宋体" w:cs="宋体" w:hint="eastAsia"/>
                <w:color w:val="000000"/>
                <w:kern w:val="0"/>
                <w:sz w:val="24"/>
                <w:lang/>
              </w:rPr>
              <w:t>信息事务</w:t>
            </w:r>
          </w:p>
        </w:tc>
        <w:tc>
          <w:tcPr>
            <w:tcW w:w="1863"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408.20 </w:t>
            </w: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196.10 </w:t>
            </w:r>
          </w:p>
        </w:tc>
        <w:tc>
          <w:tcPr>
            <w:tcW w:w="151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212.10 </w:t>
            </w:r>
          </w:p>
        </w:tc>
      </w:tr>
      <w:tr w:rsidR="00C57E4E" w:rsidRPr="00DA25BA">
        <w:trPr>
          <w:trHeight w:val="405"/>
        </w:trPr>
        <w:tc>
          <w:tcPr>
            <w:tcW w:w="3209"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208</w:t>
            </w:r>
            <w:r>
              <w:rPr>
                <w:rFonts w:ascii="宋体" w:hAnsi="宋体" w:cs="宋体" w:hint="eastAsia"/>
                <w:color w:val="000000"/>
                <w:kern w:val="0"/>
                <w:sz w:val="24"/>
                <w:lang/>
              </w:rPr>
              <w:t>社会保障和就业支出</w:t>
            </w:r>
          </w:p>
        </w:tc>
        <w:tc>
          <w:tcPr>
            <w:tcW w:w="1863"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15.70 </w:t>
            </w: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15.70 </w:t>
            </w:r>
          </w:p>
        </w:tc>
        <w:tc>
          <w:tcPr>
            <w:tcW w:w="1514"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405"/>
        </w:trPr>
        <w:tc>
          <w:tcPr>
            <w:tcW w:w="3209"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20805</w:t>
            </w:r>
            <w:r>
              <w:rPr>
                <w:rFonts w:ascii="宋体" w:hAnsi="宋体" w:cs="宋体" w:hint="eastAsia"/>
                <w:color w:val="000000"/>
                <w:kern w:val="0"/>
                <w:sz w:val="24"/>
                <w:lang/>
              </w:rPr>
              <w:t>行政事业单位离退休</w:t>
            </w:r>
          </w:p>
        </w:tc>
        <w:tc>
          <w:tcPr>
            <w:tcW w:w="1863"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15.70 </w:t>
            </w: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15.70 </w:t>
            </w:r>
          </w:p>
        </w:tc>
        <w:tc>
          <w:tcPr>
            <w:tcW w:w="1514"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405"/>
        </w:trPr>
        <w:tc>
          <w:tcPr>
            <w:tcW w:w="3209"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2080501</w:t>
            </w:r>
            <w:r>
              <w:rPr>
                <w:rFonts w:ascii="宋体" w:hAnsi="宋体" w:cs="宋体" w:hint="eastAsia"/>
                <w:color w:val="000000"/>
                <w:kern w:val="0"/>
                <w:sz w:val="24"/>
                <w:lang/>
              </w:rPr>
              <w:t>归口管理的行政单位离退休</w:t>
            </w:r>
          </w:p>
        </w:tc>
        <w:tc>
          <w:tcPr>
            <w:tcW w:w="1863"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15.70 </w:t>
            </w: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15.70 </w:t>
            </w:r>
          </w:p>
        </w:tc>
        <w:tc>
          <w:tcPr>
            <w:tcW w:w="1514"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405"/>
        </w:trPr>
        <w:tc>
          <w:tcPr>
            <w:tcW w:w="3209"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210</w:t>
            </w:r>
            <w:r>
              <w:rPr>
                <w:rFonts w:ascii="宋体" w:hAnsi="宋体" w:cs="宋体" w:hint="eastAsia"/>
                <w:color w:val="000000"/>
                <w:kern w:val="0"/>
                <w:sz w:val="24"/>
                <w:lang/>
              </w:rPr>
              <w:t>医疗卫生与计划生育支出</w:t>
            </w:r>
          </w:p>
        </w:tc>
        <w:tc>
          <w:tcPr>
            <w:tcW w:w="1863"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6.00 </w:t>
            </w: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6.00 </w:t>
            </w:r>
          </w:p>
        </w:tc>
        <w:tc>
          <w:tcPr>
            <w:tcW w:w="1514"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405"/>
        </w:trPr>
        <w:tc>
          <w:tcPr>
            <w:tcW w:w="3209"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21011</w:t>
            </w:r>
            <w:r>
              <w:rPr>
                <w:rFonts w:ascii="宋体" w:hAnsi="宋体" w:cs="宋体" w:hint="eastAsia"/>
                <w:color w:val="000000"/>
                <w:kern w:val="0"/>
                <w:sz w:val="24"/>
                <w:lang/>
              </w:rPr>
              <w:t>行政事业单位医疗</w:t>
            </w:r>
          </w:p>
        </w:tc>
        <w:tc>
          <w:tcPr>
            <w:tcW w:w="1863"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6.00 </w:t>
            </w: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6.00 </w:t>
            </w:r>
          </w:p>
        </w:tc>
        <w:tc>
          <w:tcPr>
            <w:tcW w:w="1514"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405"/>
        </w:trPr>
        <w:tc>
          <w:tcPr>
            <w:tcW w:w="3209"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2101101</w:t>
            </w:r>
            <w:r>
              <w:rPr>
                <w:rFonts w:ascii="宋体" w:hAnsi="宋体" w:cs="宋体" w:hint="eastAsia"/>
                <w:color w:val="000000"/>
                <w:kern w:val="0"/>
                <w:sz w:val="24"/>
                <w:lang/>
              </w:rPr>
              <w:t>行政单位医疗</w:t>
            </w:r>
          </w:p>
        </w:tc>
        <w:tc>
          <w:tcPr>
            <w:tcW w:w="1863"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6.00 </w:t>
            </w: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6.00 </w:t>
            </w:r>
          </w:p>
        </w:tc>
        <w:tc>
          <w:tcPr>
            <w:tcW w:w="1514"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405"/>
        </w:trPr>
        <w:tc>
          <w:tcPr>
            <w:tcW w:w="3209"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221</w:t>
            </w:r>
            <w:r>
              <w:rPr>
                <w:rFonts w:ascii="宋体" w:hAnsi="宋体" w:cs="宋体" w:hint="eastAsia"/>
                <w:color w:val="000000"/>
                <w:kern w:val="0"/>
                <w:sz w:val="24"/>
                <w:lang/>
              </w:rPr>
              <w:t>住房保障支出</w:t>
            </w:r>
          </w:p>
        </w:tc>
        <w:tc>
          <w:tcPr>
            <w:tcW w:w="1863"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28.20 </w:t>
            </w: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28.20 </w:t>
            </w:r>
          </w:p>
        </w:tc>
        <w:tc>
          <w:tcPr>
            <w:tcW w:w="1514"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405"/>
        </w:trPr>
        <w:tc>
          <w:tcPr>
            <w:tcW w:w="3209"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22102</w:t>
            </w:r>
            <w:r>
              <w:rPr>
                <w:rFonts w:ascii="宋体" w:hAnsi="宋体" w:cs="宋体" w:hint="eastAsia"/>
                <w:color w:val="000000"/>
                <w:kern w:val="0"/>
                <w:sz w:val="24"/>
                <w:lang/>
              </w:rPr>
              <w:t>住房改革支出</w:t>
            </w:r>
          </w:p>
        </w:tc>
        <w:tc>
          <w:tcPr>
            <w:tcW w:w="1863"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28.20 </w:t>
            </w: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28.20 </w:t>
            </w:r>
          </w:p>
        </w:tc>
        <w:tc>
          <w:tcPr>
            <w:tcW w:w="1514"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405"/>
        </w:trPr>
        <w:tc>
          <w:tcPr>
            <w:tcW w:w="3209"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2210201</w:t>
            </w:r>
            <w:r>
              <w:rPr>
                <w:rFonts w:ascii="宋体" w:hAnsi="宋体" w:cs="宋体" w:hint="eastAsia"/>
                <w:color w:val="000000"/>
                <w:kern w:val="0"/>
                <w:sz w:val="24"/>
                <w:lang/>
              </w:rPr>
              <w:t>住房公积金</w:t>
            </w:r>
          </w:p>
        </w:tc>
        <w:tc>
          <w:tcPr>
            <w:tcW w:w="1863"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16.40 </w:t>
            </w: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16.40 </w:t>
            </w:r>
          </w:p>
        </w:tc>
        <w:tc>
          <w:tcPr>
            <w:tcW w:w="1514"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285"/>
        </w:trPr>
        <w:tc>
          <w:tcPr>
            <w:tcW w:w="3209"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2210203</w:t>
            </w:r>
            <w:r>
              <w:rPr>
                <w:rFonts w:ascii="宋体" w:hAnsi="宋体" w:cs="宋体" w:hint="eastAsia"/>
                <w:color w:val="000000"/>
                <w:kern w:val="0"/>
                <w:sz w:val="24"/>
                <w:lang/>
              </w:rPr>
              <w:t>购房补贴</w:t>
            </w:r>
          </w:p>
        </w:tc>
        <w:tc>
          <w:tcPr>
            <w:tcW w:w="1863"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11.80 </w:t>
            </w: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11.80 </w:t>
            </w:r>
          </w:p>
        </w:tc>
        <w:tc>
          <w:tcPr>
            <w:tcW w:w="1514"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bl>
    <w:p w:rsidR="00C57E4E" w:rsidRDefault="00C57E4E"/>
    <w:tbl>
      <w:tblPr>
        <w:tblW w:w="10348" w:type="dxa"/>
        <w:jc w:val="center"/>
        <w:tblInd w:w="-1006" w:type="dxa"/>
        <w:tblLayout w:type="fixed"/>
        <w:tblCellMar>
          <w:top w:w="15" w:type="dxa"/>
          <w:left w:w="15" w:type="dxa"/>
          <w:bottom w:w="15" w:type="dxa"/>
          <w:right w:w="15" w:type="dxa"/>
        </w:tblCellMar>
        <w:tblLook w:val="00A0"/>
      </w:tblPr>
      <w:tblGrid>
        <w:gridCol w:w="3794"/>
        <w:gridCol w:w="3764"/>
        <w:gridCol w:w="2790"/>
      </w:tblGrid>
      <w:tr w:rsidR="00C57E4E" w:rsidRPr="00DA25BA">
        <w:trPr>
          <w:trHeight w:val="285"/>
          <w:jc w:val="center"/>
        </w:trPr>
        <w:tc>
          <w:tcPr>
            <w:tcW w:w="3794" w:type="dxa"/>
            <w:vAlign w:val="center"/>
          </w:tcPr>
          <w:p w:rsidR="00C57E4E" w:rsidRDefault="00C57E4E">
            <w:pPr>
              <w:rPr>
                <w:rFonts w:ascii="宋体" w:cs="宋体"/>
                <w:color w:val="000000"/>
                <w:sz w:val="24"/>
              </w:rPr>
            </w:pPr>
          </w:p>
        </w:tc>
        <w:tc>
          <w:tcPr>
            <w:tcW w:w="3764" w:type="dxa"/>
            <w:vAlign w:val="center"/>
          </w:tcPr>
          <w:p w:rsidR="00C57E4E" w:rsidRDefault="00C57E4E">
            <w:pPr>
              <w:rPr>
                <w:rFonts w:ascii="宋体" w:cs="宋体"/>
                <w:color w:val="000000"/>
                <w:sz w:val="24"/>
              </w:rPr>
            </w:pPr>
          </w:p>
        </w:tc>
        <w:tc>
          <w:tcPr>
            <w:tcW w:w="2790" w:type="dxa"/>
            <w:vAlign w:val="center"/>
          </w:tcPr>
          <w:p w:rsidR="00C57E4E" w:rsidRDefault="00C57E4E">
            <w:pPr>
              <w:widowControl/>
              <w:jc w:val="right"/>
              <w:textAlignment w:val="center"/>
              <w:rPr>
                <w:rFonts w:ascii="宋体" w:cs="宋体"/>
                <w:color w:val="000000"/>
                <w:sz w:val="24"/>
              </w:rPr>
            </w:pPr>
            <w:r>
              <w:rPr>
                <w:rFonts w:ascii="宋体" w:hAnsi="宋体" w:cs="宋体" w:hint="eastAsia"/>
                <w:color w:val="000000"/>
                <w:kern w:val="0"/>
                <w:sz w:val="24"/>
                <w:lang/>
              </w:rPr>
              <w:t>表</w:t>
            </w:r>
            <w:r>
              <w:rPr>
                <w:rFonts w:ascii="宋体" w:hAnsi="宋体" w:cs="宋体"/>
                <w:color w:val="000000"/>
                <w:kern w:val="0"/>
                <w:sz w:val="24"/>
                <w:lang/>
              </w:rPr>
              <w:t>6</w:t>
            </w:r>
          </w:p>
        </w:tc>
      </w:tr>
      <w:tr w:rsidR="00C57E4E" w:rsidRPr="00DA25BA">
        <w:trPr>
          <w:trHeight w:val="495"/>
          <w:jc w:val="center"/>
        </w:trPr>
        <w:tc>
          <w:tcPr>
            <w:tcW w:w="10348" w:type="dxa"/>
            <w:gridSpan w:val="3"/>
            <w:vAlign w:val="center"/>
          </w:tcPr>
          <w:p w:rsidR="00C57E4E" w:rsidRDefault="00C57E4E">
            <w:pPr>
              <w:widowControl/>
              <w:jc w:val="center"/>
              <w:textAlignment w:val="center"/>
              <w:rPr>
                <w:rFonts w:ascii="宋体" w:cs="宋体"/>
                <w:b/>
                <w:color w:val="000000"/>
                <w:sz w:val="28"/>
                <w:szCs w:val="28"/>
              </w:rPr>
            </w:pPr>
            <w:r>
              <w:rPr>
                <w:rFonts w:ascii="宋体" w:hAnsi="宋体" w:cs="宋体" w:hint="eastAsia"/>
                <w:b/>
                <w:color w:val="000000"/>
                <w:kern w:val="0"/>
                <w:sz w:val="28"/>
                <w:szCs w:val="28"/>
                <w:lang/>
              </w:rPr>
              <w:t>一般公共预算基本支出情况表（按支出经济分类项目）</w:t>
            </w:r>
          </w:p>
        </w:tc>
      </w:tr>
      <w:tr w:rsidR="00C57E4E" w:rsidRPr="00DA25BA">
        <w:trPr>
          <w:trHeight w:val="360"/>
          <w:jc w:val="center"/>
        </w:trPr>
        <w:tc>
          <w:tcPr>
            <w:tcW w:w="3794" w:type="dxa"/>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单位名称：阳江市电子政务建设管理办公室</w:t>
            </w:r>
          </w:p>
        </w:tc>
        <w:tc>
          <w:tcPr>
            <w:tcW w:w="3764" w:type="dxa"/>
            <w:vAlign w:val="center"/>
          </w:tcPr>
          <w:p w:rsidR="00C57E4E" w:rsidRDefault="00C57E4E">
            <w:pPr>
              <w:rPr>
                <w:rFonts w:ascii="宋体" w:cs="宋体"/>
                <w:color w:val="000000"/>
                <w:sz w:val="24"/>
              </w:rPr>
            </w:pPr>
          </w:p>
        </w:tc>
        <w:tc>
          <w:tcPr>
            <w:tcW w:w="2790" w:type="dxa"/>
            <w:vAlign w:val="center"/>
          </w:tcPr>
          <w:p w:rsidR="00C57E4E" w:rsidRDefault="00C57E4E">
            <w:pPr>
              <w:widowControl/>
              <w:jc w:val="right"/>
              <w:textAlignment w:val="center"/>
              <w:rPr>
                <w:rFonts w:ascii="宋体" w:cs="宋体"/>
                <w:color w:val="000000"/>
                <w:sz w:val="24"/>
              </w:rPr>
            </w:pPr>
            <w:r>
              <w:rPr>
                <w:rFonts w:ascii="宋体" w:hAnsi="宋体" w:cs="宋体" w:hint="eastAsia"/>
                <w:color w:val="000000"/>
                <w:kern w:val="0"/>
                <w:sz w:val="24"/>
                <w:lang/>
              </w:rPr>
              <w:t>单位：万元</w:t>
            </w:r>
          </w:p>
        </w:tc>
      </w:tr>
      <w:tr w:rsidR="00C57E4E" w:rsidRPr="00DA25BA">
        <w:trPr>
          <w:trHeight w:val="360"/>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政府预算支出经济分类</w:t>
            </w:r>
          </w:p>
        </w:tc>
        <w:tc>
          <w:tcPr>
            <w:tcW w:w="3764" w:type="dxa"/>
            <w:tcBorders>
              <w:top w:val="single" w:sz="4" w:space="0" w:color="000000"/>
              <w:left w:val="single" w:sz="4" w:space="0" w:color="000000"/>
              <w:bottom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部门预算支出经济项目</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2017</w:t>
            </w:r>
            <w:r>
              <w:rPr>
                <w:rFonts w:ascii="宋体" w:hAnsi="宋体" w:cs="宋体" w:hint="eastAsia"/>
                <w:color w:val="000000"/>
                <w:kern w:val="0"/>
                <w:sz w:val="24"/>
                <w:lang/>
              </w:rPr>
              <w:t>年预算</w:t>
            </w:r>
          </w:p>
        </w:tc>
      </w:tr>
      <w:tr w:rsidR="00C57E4E" w:rsidRPr="00DA25BA">
        <w:trPr>
          <w:trHeight w:val="360"/>
          <w:jc w:val="center"/>
        </w:trPr>
        <w:tc>
          <w:tcPr>
            <w:tcW w:w="3794" w:type="dxa"/>
            <w:vAlign w:val="center"/>
          </w:tcPr>
          <w:p w:rsidR="00C57E4E" w:rsidRDefault="00C57E4E">
            <w:pPr>
              <w:rPr>
                <w:rFonts w:ascii="宋体" w:cs="宋体"/>
                <w:color w:val="000000"/>
                <w:sz w:val="24"/>
              </w:rPr>
            </w:pP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合计</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246.00 </w:t>
            </w: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[501]</w:t>
            </w:r>
            <w:r>
              <w:rPr>
                <w:rFonts w:ascii="宋体" w:hAnsi="宋体" w:cs="宋体" w:hint="eastAsia"/>
                <w:color w:val="000000"/>
                <w:kern w:val="0"/>
                <w:sz w:val="24"/>
                <w:lang/>
              </w:rPr>
              <w:t>机关工资福利支出</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[301]</w:t>
            </w:r>
            <w:r>
              <w:rPr>
                <w:rFonts w:ascii="宋体" w:hAnsi="宋体" w:cs="宋体" w:hint="eastAsia"/>
                <w:color w:val="000000"/>
                <w:kern w:val="0"/>
                <w:sz w:val="24"/>
                <w:lang/>
              </w:rPr>
              <w:t>工资福利支出</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146.80 </w:t>
            </w: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[50101]</w:t>
            </w:r>
            <w:r>
              <w:rPr>
                <w:rFonts w:ascii="宋体" w:hAnsi="宋体" w:cs="宋体" w:hint="eastAsia"/>
                <w:color w:val="000000"/>
                <w:kern w:val="0"/>
                <w:sz w:val="24"/>
                <w:lang/>
              </w:rPr>
              <w:t>工资奖金津补贴</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[30101]</w:t>
            </w:r>
            <w:r>
              <w:rPr>
                <w:rFonts w:ascii="宋体" w:hAnsi="宋体" w:cs="宋体" w:hint="eastAsia"/>
                <w:color w:val="000000"/>
                <w:kern w:val="0"/>
                <w:sz w:val="24"/>
                <w:lang/>
              </w:rPr>
              <w:t>基本工资</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50.90 </w:t>
            </w: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[50101]</w:t>
            </w:r>
            <w:r>
              <w:rPr>
                <w:rFonts w:ascii="宋体" w:hAnsi="宋体" w:cs="宋体" w:hint="eastAsia"/>
                <w:color w:val="000000"/>
                <w:kern w:val="0"/>
                <w:sz w:val="24"/>
                <w:lang/>
              </w:rPr>
              <w:t>工资奖金津补贴</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[30102]</w:t>
            </w:r>
            <w:r>
              <w:rPr>
                <w:rFonts w:ascii="宋体" w:hAnsi="宋体" w:cs="宋体" w:hint="eastAsia"/>
                <w:color w:val="000000"/>
                <w:kern w:val="0"/>
                <w:sz w:val="24"/>
                <w:lang/>
              </w:rPr>
              <w:t>津贴补贴</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72.80 </w:t>
            </w: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[50101]</w:t>
            </w:r>
            <w:r>
              <w:rPr>
                <w:rFonts w:ascii="宋体" w:hAnsi="宋体" w:cs="宋体" w:hint="eastAsia"/>
                <w:color w:val="000000"/>
                <w:kern w:val="0"/>
                <w:sz w:val="24"/>
                <w:lang/>
              </w:rPr>
              <w:t>工资奖金津补贴</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[30103]</w:t>
            </w:r>
            <w:r>
              <w:rPr>
                <w:rFonts w:ascii="宋体" w:hAnsi="宋体" w:cs="宋体" w:hint="eastAsia"/>
                <w:color w:val="000000"/>
                <w:kern w:val="0"/>
                <w:sz w:val="24"/>
                <w:lang/>
              </w:rPr>
              <w:t>奖金</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16.80 </w:t>
            </w: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[50102]</w:t>
            </w:r>
            <w:r>
              <w:rPr>
                <w:rFonts w:ascii="宋体" w:hAnsi="宋体" w:cs="宋体" w:hint="eastAsia"/>
                <w:color w:val="000000"/>
                <w:kern w:val="0"/>
                <w:sz w:val="24"/>
                <w:lang/>
              </w:rPr>
              <w:t>社会保障缴费</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[30112]</w:t>
            </w:r>
            <w:r>
              <w:rPr>
                <w:rFonts w:ascii="宋体" w:hAnsi="宋体" w:cs="宋体" w:hint="eastAsia"/>
                <w:color w:val="000000"/>
                <w:kern w:val="0"/>
                <w:sz w:val="24"/>
                <w:lang/>
              </w:rPr>
              <w:t>其他社会保障缴费</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[50103]</w:t>
            </w:r>
            <w:r>
              <w:rPr>
                <w:rFonts w:ascii="宋体" w:hAnsi="宋体" w:cs="宋体" w:hint="eastAsia"/>
                <w:color w:val="000000"/>
                <w:kern w:val="0"/>
                <w:sz w:val="24"/>
                <w:lang/>
              </w:rPr>
              <w:t>住房公积金</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[30113]</w:t>
            </w:r>
            <w:r>
              <w:rPr>
                <w:rFonts w:ascii="宋体" w:hAnsi="宋体" w:cs="宋体" w:hint="eastAsia"/>
                <w:color w:val="000000"/>
                <w:kern w:val="0"/>
                <w:sz w:val="24"/>
                <w:lang/>
              </w:rPr>
              <w:t>住房公积金</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[50199]</w:t>
            </w:r>
            <w:r>
              <w:rPr>
                <w:rFonts w:ascii="宋体" w:hAnsi="宋体" w:cs="宋体" w:hint="eastAsia"/>
                <w:color w:val="000000"/>
                <w:kern w:val="0"/>
                <w:sz w:val="24"/>
                <w:lang/>
              </w:rPr>
              <w:t>其他工资福利支出</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[30106]</w:t>
            </w:r>
            <w:r>
              <w:rPr>
                <w:rFonts w:ascii="宋体" w:hAnsi="宋体" w:cs="宋体" w:hint="eastAsia"/>
                <w:color w:val="000000"/>
                <w:kern w:val="0"/>
                <w:sz w:val="24"/>
                <w:lang/>
              </w:rPr>
              <w:t>伙食补助费</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[50199]</w:t>
            </w:r>
            <w:r>
              <w:rPr>
                <w:rFonts w:ascii="宋体" w:hAnsi="宋体" w:cs="宋体" w:hint="eastAsia"/>
                <w:color w:val="000000"/>
                <w:kern w:val="0"/>
                <w:sz w:val="24"/>
                <w:lang/>
              </w:rPr>
              <w:t>其他工资福利支出</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[30199]</w:t>
            </w:r>
            <w:r>
              <w:rPr>
                <w:rFonts w:ascii="宋体" w:hAnsi="宋体" w:cs="宋体" w:hint="eastAsia"/>
                <w:color w:val="000000"/>
                <w:kern w:val="0"/>
                <w:sz w:val="24"/>
                <w:lang/>
              </w:rPr>
              <w:t>其他工资福利支出</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6.30 </w:t>
            </w: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[502]</w:t>
            </w:r>
            <w:r>
              <w:rPr>
                <w:rFonts w:ascii="宋体" w:hAnsi="宋体" w:cs="宋体" w:hint="eastAsia"/>
                <w:color w:val="000000"/>
                <w:kern w:val="0"/>
                <w:sz w:val="24"/>
                <w:lang/>
              </w:rPr>
              <w:t>机关商品和服务支出</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[302]</w:t>
            </w:r>
            <w:r>
              <w:rPr>
                <w:rFonts w:ascii="宋体" w:hAnsi="宋体" w:cs="宋体" w:hint="eastAsia"/>
                <w:color w:val="000000"/>
                <w:kern w:val="0"/>
                <w:sz w:val="24"/>
                <w:lang/>
              </w:rPr>
              <w:t>商品和服务支出</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49.30 </w:t>
            </w: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[50201]</w:t>
            </w:r>
            <w:r>
              <w:rPr>
                <w:rFonts w:ascii="宋体" w:hAnsi="宋体" w:cs="宋体" w:hint="eastAsia"/>
                <w:color w:val="000000"/>
                <w:kern w:val="0"/>
                <w:sz w:val="24"/>
                <w:lang/>
              </w:rPr>
              <w:t>办公经费</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[30201]</w:t>
            </w:r>
            <w:r>
              <w:rPr>
                <w:rFonts w:ascii="宋体" w:hAnsi="宋体" w:cs="宋体" w:hint="eastAsia"/>
                <w:color w:val="000000"/>
                <w:kern w:val="0"/>
                <w:sz w:val="24"/>
                <w:lang/>
              </w:rPr>
              <w:t>办公费</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5.00 </w:t>
            </w: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[50201]</w:t>
            </w:r>
            <w:r>
              <w:rPr>
                <w:rFonts w:ascii="宋体" w:hAnsi="宋体" w:cs="宋体" w:hint="eastAsia"/>
                <w:color w:val="000000"/>
                <w:kern w:val="0"/>
                <w:sz w:val="24"/>
                <w:lang/>
              </w:rPr>
              <w:t>办公经费</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[30202]</w:t>
            </w:r>
            <w:r>
              <w:rPr>
                <w:rFonts w:ascii="宋体" w:hAnsi="宋体" w:cs="宋体" w:hint="eastAsia"/>
                <w:color w:val="000000"/>
                <w:kern w:val="0"/>
                <w:sz w:val="24"/>
                <w:lang/>
              </w:rPr>
              <w:t>印刷费</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0.50 </w:t>
            </w: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[50201]</w:t>
            </w:r>
            <w:r>
              <w:rPr>
                <w:rFonts w:ascii="宋体" w:hAnsi="宋体" w:cs="宋体" w:hint="eastAsia"/>
                <w:color w:val="000000"/>
                <w:kern w:val="0"/>
                <w:sz w:val="24"/>
                <w:lang/>
              </w:rPr>
              <w:t>办公经费</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[30204]</w:t>
            </w:r>
            <w:r>
              <w:rPr>
                <w:rFonts w:ascii="宋体" w:hAnsi="宋体" w:cs="宋体" w:hint="eastAsia"/>
                <w:color w:val="000000"/>
                <w:kern w:val="0"/>
                <w:sz w:val="24"/>
                <w:lang/>
              </w:rPr>
              <w:t>手续费</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0.10 </w:t>
            </w: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[50201]</w:t>
            </w:r>
            <w:r>
              <w:rPr>
                <w:rFonts w:ascii="宋体" w:hAnsi="宋体" w:cs="宋体" w:hint="eastAsia"/>
                <w:color w:val="000000"/>
                <w:kern w:val="0"/>
                <w:sz w:val="24"/>
                <w:lang/>
              </w:rPr>
              <w:t>办公经费</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[30205]</w:t>
            </w:r>
            <w:r>
              <w:rPr>
                <w:rFonts w:ascii="宋体" w:hAnsi="宋体" w:cs="宋体" w:hint="eastAsia"/>
                <w:color w:val="000000"/>
                <w:kern w:val="0"/>
                <w:sz w:val="24"/>
                <w:lang/>
              </w:rPr>
              <w:t>水费</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0.50 </w:t>
            </w: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[50201]</w:t>
            </w:r>
            <w:r>
              <w:rPr>
                <w:rFonts w:ascii="宋体" w:hAnsi="宋体" w:cs="宋体" w:hint="eastAsia"/>
                <w:color w:val="000000"/>
                <w:kern w:val="0"/>
                <w:sz w:val="24"/>
                <w:lang/>
              </w:rPr>
              <w:t>办公经费</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[30206]</w:t>
            </w:r>
            <w:r>
              <w:rPr>
                <w:rFonts w:ascii="宋体" w:hAnsi="宋体" w:cs="宋体" w:hint="eastAsia"/>
                <w:color w:val="000000"/>
                <w:kern w:val="0"/>
                <w:sz w:val="24"/>
                <w:lang/>
              </w:rPr>
              <w:t>电费</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3.60 </w:t>
            </w: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[50201]</w:t>
            </w:r>
            <w:r>
              <w:rPr>
                <w:rFonts w:ascii="宋体" w:hAnsi="宋体" w:cs="宋体" w:hint="eastAsia"/>
                <w:color w:val="000000"/>
                <w:kern w:val="0"/>
                <w:sz w:val="24"/>
                <w:lang/>
              </w:rPr>
              <w:t>办公经费</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[30207]</w:t>
            </w:r>
            <w:r>
              <w:rPr>
                <w:rFonts w:ascii="宋体" w:hAnsi="宋体" w:cs="宋体" w:hint="eastAsia"/>
                <w:color w:val="000000"/>
                <w:kern w:val="0"/>
                <w:sz w:val="24"/>
                <w:lang/>
              </w:rPr>
              <w:t>邮电费</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[50201]</w:t>
            </w:r>
            <w:r>
              <w:rPr>
                <w:rFonts w:ascii="宋体" w:hAnsi="宋体" w:cs="宋体" w:hint="eastAsia"/>
                <w:color w:val="000000"/>
                <w:kern w:val="0"/>
                <w:sz w:val="24"/>
                <w:lang/>
              </w:rPr>
              <w:t>办公经费</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[30209]</w:t>
            </w:r>
            <w:r>
              <w:rPr>
                <w:rFonts w:ascii="宋体" w:hAnsi="宋体" w:cs="宋体" w:hint="eastAsia"/>
                <w:color w:val="000000"/>
                <w:kern w:val="0"/>
                <w:sz w:val="24"/>
                <w:lang/>
              </w:rPr>
              <w:t>物业管理费</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[50201]</w:t>
            </w:r>
            <w:r>
              <w:rPr>
                <w:rFonts w:ascii="宋体" w:hAnsi="宋体" w:cs="宋体" w:hint="eastAsia"/>
                <w:color w:val="000000"/>
                <w:kern w:val="0"/>
                <w:sz w:val="24"/>
                <w:lang/>
              </w:rPr>
              <w:t>办公经费</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[30211]</w:t>
            </w:r>
            <w:r>
              <w:rPr>
                <w:rFonts w:ascii="宋体" w:hAnsi="宋体" w:cs="宋体" w:hint="eastAsia"/>
                <w:color w:val="000000"/>
                <w:kern w:val="0"/>
                <w:sz w:val="24"/>
                <w:lang/>
              </w:rPr>
              <w:t>差旅费</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11.50 </w:t>
            </w: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[50201]</w:t>
            </w:r>
            <w:r>
              <w:rPr>
                <w:rFonts w:ascii="宋体" w:hAnsi="宋体" w:cs="宋体" w:hint="eastAsia"/>
                <w:color w:val="000000"/>
                <w:kern w:val="0"/>
                <w:sz w:val="24"/>
                <w:lang/>
              </w:rPr>
              <w:t>办公经费</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[30214]</w:t>
            </w:r>
            <w:r>
              <w:rPr>
                <w:rFonts w:ascii="宋体" w:hAnsi="宋体" w:cs="宋体" w:hint="eastAsia"/>
                <w:color w:val="000000"/>
                <w:kern w:val="0"/>
                <w:sz w:val="24"/>
                <w:lang/>
              </w:rPr>
              <w:t>租赁费</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[50201]</w:t>
            </w:r>
            <w:r>
              <w:rPr>
                <w:rFonts w:ascii="宋体" w:hAnsi="宋体" w:cs="宋体" w:hint="eastAsia"/>
                <w:color w:val="000000"/>
                <w:kern w:val="0"/>
                <w:sz w:val="24"/>
                <w:lang/>
              </w:rPr>
              <w:t>办公经费</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[30228]</w:t>
            </w:r>
            <w:r>
              <w:rPr>
                <w:rFonts w:ascii="宋体" w:hAnsi="宋体" w:cs="宋体" w:hint="eastAsia"/>
                <w:color w:val="000000"/>
                <w:kern w:val="0"/>
                <w:sz w:val="24"/>
                <w:lang/>
              </w:rPr>
              <w:t>工会经费</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3.70 </w:t>
            </w: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[50201]</w:t>
            </w:r>
            <w:r>
              <w:rPr>
                <w:rFonts w:ascii="宋体" w:hAnsi="宋体" w:cs="宋体" w:hint="eastAsia"/>
                <w:color w:val="000000"/>
                <w:kern w:val="0"/>
                <w:sz w:val="24"/>
                <w:lang/>
              </w:rPr>
              <w:t>办公经费</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[30229]</w:t>
            </w:r>
            <w:r>
              <w:rPr>
                <w:rFonts w:ascii="宋体" w:hAnsi="宋体" w:cs="宋体" w:hint="eastAsia"/>
                <w:color w:val="000000"/>
                <w:kern w:val="0"/>
                <w:sz w:val="24"/>
                <w:lang/>
              </w:rPr>
              <w:t>福利费</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[50201]</w:t>
            </w:r>
            <w:r>
              <w:rPr>
                <w:rFonts w:ascii="宋体" w:hAnsi="宋体" w:cs="宋体" w:hint="eastAsia"/>
                <w:color w:val="000000"/>
                <w:kern w:val="0"/>
                <w:sz w:val="24"/>
                <w:lang/>
              </w:rPr>
              <w:t>办公经费</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[30239]</w:t>
            </w:r>
            <w:r>
              <w:rPr>
                <w:rFonts w:ascii="宋体" w:hAnsi="宋体" w:cs="宋体" w:hint="eastAsia"/>
                <w:color w:val="000000"/>
                <w:kern w:val="0"/>
                <w:sz w:val="24"/>
                <w:lang/>
              </w:rPr>
              <w:t>其他交通费用</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8.30 </w:t>
            </w: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[50202]</w:t>
            </w:r>
            <w:r>
              <w:rPr>
                <w:rFonts w:ascii="宋体" w:hAnsi="宋体" w:cs="宋体" w:hint="eastAsia"/>
                <w:color w:val="000000"/>
                <w:kern w:val="0"/>
                <w:sz w:val="24"/>
                <w:lang/>
              </w:rPr>
              <w:t>会议费</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[30215]</w:t>
            </w:r>
            <w:r>
              <w:rPr>
                <w:rFonts w:ascii="宋体" w:hAnsi="宋体" w:cs="宋体" w:hint="eastAsia"/>
                <w:color w:val="000000"/>
                <w:kern w:val="0"/>
                <w:sz w:val="24"/>
                <w:lang/>
              </w:rPr>
              <w:t>会议费</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1.00 </w:t>
            </w: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[50203]</w:t>
            </w:r>
            <w:r>
              <w:rPr>
                <w:rFonts w:ascii="宋体" w:hAnsi="宋体" w:cs="宋体" w:hint="eastAsia"/>
                <w:color w:val="000000"/>
                <w:kern w:val="0"/>
                <w:sz w:val="24"/>
                <w:lang/>
              </w:rPr>
              <w:t>培训费</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[30216]</w:t>
            </w:r>
            <w:r>
              <w:rPr>
                <w:rFonts w:ascii="宋体" w:hAnsi="宋体" w:cs="宋体" w:hint="eastAsia"/>
                <w:color w:val="000000"/>
                <w:kern w:val="0"/>
                <w:sz w:val="24"/>
                <w:lang/>
              </w:rPr>
              <w:t>培训费</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10.00 </w:t>
            </w: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[50205]</w:t>
            </w:r>
            <w:r>
              <w:rPr>
                <w:rFonts w:ascii="宋体" w:hAnsi="宋体" w:cs="宋体" w:hint="eastAsia"/>
                <w:color w:val="000000"/>
                <w:kern w:val="0"/>
                <w:sz w:val="24"/>
                <w:lang/>
              </w:rPr>
              <w:t>委托业务费</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[30203]</w:t>
            </w:r>
            <w:r>
              <w:rPr>
                <w:rFonts w:ascii="宋体" w:hAnsi="宋体" w:cs="宋体" w:hint="eastAsia"/>
                <w:color w:val="000000"/>
                <w:kern w:val="0"/>
                <w:sz w:val="24"/>
                <w:lang/>
              </w:rPr>
              <w:t>咨询费</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[50205]</w:t>
            </w:r>
            <w:r>
              <w:rPr>
                <w:rFonts w:ascii="宋体" w:hAnsi="宋体" w:cs="宋体" w:hint="eastAsia"/>
                <w:color w:val="000000"/>
                <w:kern w:val="0"/>
                <w:sz w:val="24"/>
                <w:lang/>
              </w:rPr>
              <w:t>委托业务费</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[30226]</w:t>
            </w:r>
            <w:r>
              <w:rPr>
                <w:rFonts w:ascii="宋体" w:hAnsi="宋体" w:cs="宋体" w:hint="eastAsia"/>
                <w:color w:val="000000"/>
                <w:kern w:val="0"/>
                <w:sz w:val="24"/>
                <w:lang/>
              </w:rPr>
              <w:t>劳务费</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0.50 </w:t>
            </w: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[50205]</w:t>
            </w:r>
            <w:r>
              <w:rPr>
                <w:rFonts w:ascii="宋体" w:hAnsi="宋体" w:cs="宋体" w:hint="eastAsia"/>
                <w:color w:val="000000"/>
                <w:kern w:val="0"/>
                <w:sz w:val="24"/>
                <w:lang/>
              </w:rPr>
              <w:t>委托业务费</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[30227]</w:t>
            </w:r>
            <w:r>
              <w:rPr>
                <w:rFonts w:ascii="宋体" w:hAnsi="宋体" w:cs="宋体" w:hint="eastAsia"/>
                <w:color w:val="000000"/>
                <w:kern w:val="0"/>
                <w:sz w:val="24"/>
                <w:lang/>
              </w:rPr>
              <w:t>委托业务费</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[50206]</w:t>
            </w:r>
            <w:r>
              <w:rPr>
                <w:rFonts w:ascii="宋体" w:hAnsi="宋体" w:cs="宋体" w:hint="eastAsia"/>
                <w:color w:val="000000"/>
                <w:kern w:val="0"/>
                <w:sz w:val="24"/>
                <w:lang/>
              </w:rPr>
              <w:t>公务接待费</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[30217]</w:t>
            </w:r>
            <w:r>
              <w:rPr>
                <w:rFonts w:ascii="宋体" w:hAnsi="宋体" w:cs="宋体" w:hint="eastAsia"/>
                <w:color w:val="000000"/>
                <w:kern w:val="0"/>
                <w:sz w:val="24"/>
                <w:lang/>
              </w:rPr>
              <w:t>公务接待费</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1.00 </w:t>
            </w: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[50207]</w:t>
            </w:r>
            <w:r>
              <w:rPr>
                <w:rFonts w:ascii="宋体" w:hAnsi="宋体" w:cs="宋体" w:hint="eastAsia"/>
                <w:color w:val="000000"/>
                <w:kern w:val="0"/>
                <w:sz w:val="24"/>
                <w:lang/>
              </w:rPr>
              <w:t>因公出国（境）费用</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[30212]</w:t>
            </w:r>
            <w:r>
              <w:rPr>
                <w:rFonts w:ascii="宋体" w:hAnsi="宋体" w:cs="宋体" w:hint="eastAsia"/>
                <w:color w:val="000000"/>
                <w:kern w:val="0"/>
                <w:sz w:val="24"/>
                <w:lang/>
              </w:rPr>
              <w:t>因公出国（境）费用</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[50208]</w:t>
            </w:r>
            <w:r>
              <w:rPr>
                <w:rFonts w:ascii="宋体" w:hAnsi="宋体" w:cs="宋体" w:hint="eastAsia"/>
                <w:color w:val="000000"/>
                <w:kern w:val="0"/>
                <w:sz w:val="24"/>
                <w:lang/>
              </w:rPr>
              <w:t>公务用车运行维护费</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[30231]</w:t>
            </w:r>
            <w:r>
              <w:rPr>
                <w:rFonts w:ascii="宋体" w:hAnsi="宋体" w:cs="宋体" w:hint="eastAsia"/>
                <w:color w:val="000000"/>
                <w:kern w:val="0"/>
                <w:sz w:val="24"/>
                <w:lang/>
              </w:rPr>
              <w:t>公务用车运行维护费</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3.60 </w:t>
            </w: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[50209]</w:t>
            </w:r>
            <w:r>
              <w:rPr>
                <w:rFonts w:ascii="宋体" w:hAnsi="宋体" w:cs="宋体" w:hint="eastAsia"/>
                <w:color w:val="000000"/>
                <w:kern w:val="0"/>
                <w:sz w:val="24"/>
                <w:lang/>
              </w:rPr>
              <w:t>维修（护）费</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[30213]</w:t>
            </w:r>
            <w:r>
              <w:rPr>
                <w:rFonts w:ascii="宋体" w:hAnsi="宋体" w:cs="宋体" w:hint="eastAsia"/>
                <w:color w:val="000000"/>
                <w:kern w:val="0"/>
                <w:sz w:val="24"/>
                <w:lang/>
              </w:rPr>
              <w:t>维修（护）费</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[50299]</w:t>
            </w:r>
            <w:r>
              <w:rPr>
                <w:rFonts w:ascii="宋体" w:hAnsi="宋体" w:cs="宋体" w:hint="eastAsia"/>
                <w:color w:val="000000"/>
                <w:kern w:val="0"/>
                <w:sz w:val="24"/>
                <w:lang/>
              </w:rPr>
              <w:t>其他商品和服务支出</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[30299]</w:t>
            </w:r>
            <w:r>
              <w:rPr>
                <w:rFonts w:ascii="宋体" w:hAnsi="宋体" w:cs="宋体" w:hint="eastAsia"/>
                <w:color w:val="000000"/>
                <w:kern w:val="0"/>
                <w:sz w:val="24"/>
                <w:lang/>
              </w:rPr>
              <w:t>其他商品和服务支出</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[503]</w:t>
            </w:r>
            <w:r>
              <w:rPr>
                <w:rFonts w:ascii="宋体" w:hAnsi="宋体" w:cs="宋体" w:hint="eastAsia"/>
                <w:color w:val="000000"/>
                <w:kern w:val="0"/>
                <w:sz w:val="24"/>
                <w:lang/>
              </w:rPr>
              <w:t>机关资本性支出（一）</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[310]</w:t>
            </w:r>
            <w:r>
              <w:rPr>
                <w:rFonts w:ascii="宋体" w:hAnsi="宋体" w:cs="宋体" w:hint="eastAsia"/>
                <w:color w:val="000000"/>
                <w:kern w:val="0"/>
                <w:sz w:val="24"/>
                <w:lang/>
              </w:rPr>
              <w:t>资本性支出</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[50306]</w:t>
            </w:r>
            <w:r>
              <w:rPr>
                <w:rFonts w:ascii="宋体" w:hAnsi="宋体" w:cs="宋体" w:hint="eastAsia"/>
                <w:color w:val="000000"/>
                <w:kern w:val="0"/>
                <w:sz w:val="24"/>
                <w:lang/>
              </w:rPr>
              <w:t>设备购置</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[31002]</w:t>
            </w:r>
            <w:r>
              <w:rPr>
                <w:rFonts w:ascii="宋体" w:hAnsi="宋体" w:cs="宋体" w:hint="eastAsia"/>
                <w:color w:val="000000"/>
                <w:kern w:val="0"/>
                <w:sz w:val="24"/>
                <w:lang/>
              </w:rPr>
              <w:t>办公设备购置</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[50306]</w:t>
            </w:r>
            <w:r>
              <w:rPr>
                <w:rFonts w:ascii="宋体" w:hAnsi="宋体" w:cs="宋体" w:hint="eastAsia"/>
                <w:color w:val="000000"/>
                <w:kern w:val="0"/>
                <w:sz w:val="24"/>
                <w:lang/>
              </w:rPr>
              <w:t>设备购置</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[31007]</w:t>
            </w:r>
            <w:r>
              <w:rPr>
                <w:rFonts w:ascii="宋体" w:hAnsi="宋体" w:cs="宋体" w:hint="eastAsia"/>
                <w:color w:val="000000"/>
                <w:kern w:val="0"/>
                <w:sz w:val="24"/>
                <w:lang/>
              </w:rPr>
              <w:t>信息网络及软件购置更新</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[505]</w:t>
            </w:r>
            <w:r>
              <w:rPr>
                <w:rFonts w:ascii="宋体" w:hAnsi="宋体" w:cs="宋体" w:hint="eastAsia"/>
                <w:color w:val="000000"/>
                <w:kern w:val="0"/>
                <w:sz w:val="24"/>
                <w:lang/>
              </w:rPr>
              <w:t>对事业单位经常性补助</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[301]</w:t>
            </w:r>
            <w:r>
              <w:rPr>
                <w:rFonts w:ascii="宋体" w:hAnsi="宋体" w:cs="宋体" w:hint="eastAsia"/>
                <w:color w:val="000000"/>
                <w:kern w:val="0"/>
                <w:sz w:val="24"/>
                <w:lang/>
              </w:rPr>
              <w:t>工资福利支出</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[50501]</w:t>
            </w:r>
            <w:r>
              <w:rPr>
                <w:rFonts w:ascii="宋体" w:hAnsi="宋体" w:cs="宋体" w:hint="eastAsia"/>
                <w:color w:val="000000"/>
                <w:kern w:val="0"/>
                <w:sz w:val="24"/>
                <w:lang/>
              </w:rPr>
              <w:t>工资福利支出</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[30101]</w:t>
            </w:r>
            <w:r>
              <w:rPr>
                <w:rFonts w:ascii="宋体" w:hAnsi="宋体" w:cs="宋体" w:hint="eastAsia"/>
                <w:color w:val="000000"/>
                <w:kern w:val="0"/>
                <w:sz w:val="24"/>
                <w:lang/>
              </w:rPr>
              <w:t>基本工资</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[50501]</w:t>
            </w:r>
            <w:r>
              <w:rPr>
                <w:rFonts w:ascii="宋体" w:hAnsi="宋体" w:cs="宋体" w:hint="eastAsia"/>
                <w:color w:val="000000"/>
                <w:kern w:val="0"/>
                <w:sz w:val="24"/>
                <w:lang/>
              </w:rPr>
              <w:t>工资福利支出</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[30102]</w:t>
            </w:r>
            <w:r>
              <w:rPr>
                <w:rFonts w:ascii="宋体" w:hAnsi="宋体" w:cs="宋体" w:hint="eastAsia"/>
                <w:color w:val="000000"/>
                <w:kern w:val="0"/>
                <w:sz w:val="24"/>
                <w:lang/>
              </w:rPr>
              <w:t>津贴补贴</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[50501]</w:t>
            </w:r>
            <w:r>
              <w:rPr>
                <w:rFonts w:ascii="宋体" w:hAnsi="宋体" w:cs="宋体" w:hint="eastAsia"/>
                <w:color w:val="000000"/>
                <w:kern w:val="0"/>
                <w:sz w:val="24"/>
                <w:lang/>
              </w:rPr>
              <w:t>工资福利支出</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[30103]</w:t>
            </w:r>
            <w:r>
              <w:rPr>
                <w:rFonts w:ascii="宋体" w:hAnsi="宋体" w:cs="宋体" w:hint="eastAsia"/>
                <w:color w:val="000000"/>
                <w:kern w:val="0"/>
                <w:sz w:val="24"/>
                <w:lang/>
              </w:rPr>
              <w:t>奖金</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[50501]</w:t>
            </w:r>
            <w:r>
              <w:rPr>
                <w:rFonts w:ascii="宋体" w:hAnsi="宋体" w:cs="宋体" w:hint="eastAsia"/>
                <w:color w:val="000000"/>
                <w:kern w:val="0"/>
                <w:sz w:val="24"/>
                <w:lang/>
              </w:rPr>
              <w:t>工资福利支出</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[30107]</w:t>
            </w:r>
            <w:r>
              <w:rPr>
                <w:rFonts w:ascii="宋体" w:hAnsi="宋体" w:cs="宋体" w:hint="eastAsia"/>
                <w:color w:val="000000"/>
                <w:kern w:val="0"/>
                <w:sz w:val="24"/>
                <w:lang/>
              </w:rPr>
              <w:t>绩效工资</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[50501]</w:t>
            </w:r>
            <w:r>
              <w:rPr>
                <w:rFonts w:ascii="宋体" w:hAnsi="宋体" w:cs="宋体" w:hint="eastAsia"/>
                <w:color w:val="000000"/>
                <w:kern w:val="0"/>
                <w:sz w:val="24"/>
                <w:lang/>
              </w:rPr>
              <w:t>工资福利支出</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[30113]</w:t>
            </w:r>
            <w:r>
              <w:rPr>
                <w:rFonts w:ascii="宋体" w:hAnsi="宋体" w:cs="宋体" w:hint="eastAsia"/>
                <w:color w:val="000000"/>
                <w:kern w:val="0"/>
                <w:sz w:val="24"/>
                <w:lang/>
              </w:rPr>
              <w:t>住房公积金</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[50501]</w:t>
            </w:r>
            <w:r>
              <w:rPr>
                <w:rFonts w:ascii="宋体" w:hAnsi="宋体" w:cs="宋体" w:hint="eastAsia"/>
                <w:color w:val="000000"/>
                <w:kern w:val="0"/>
                <w:sz w:val="24"/>
                <w:lang/>
              </w:rPr>
              <w:t>工资福利支出</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[30199]</w:t>
            </w:r>
            <w:r>
              <w:rPr>
                <w:rFonts w:ascii="宋体" w:hAnsi="宋体" w:cs="宋体" w:hint="eastAsia"/>
                <w:color w:val="000000"/>
                <w:kern w:val="0"/>
                <w:sz w:val="24"/>
                <w:lang/>
              </w:rPr>
              <w:t>其他工资福利支出</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[505]</w:t>
            </w:r>
            <w:r>
              <w:rPr>
                <w:rFonts w:ascii="宋体" w:hAnsi="宋体" w:cs="宋体" w:hint="eastAsia"/>
                <w:color w:val="000000"/>
                <w:kern w:val="0"/>
                <w:sz w:val="24"/>
                <w:lang/>
              </w:rPr>
              <w:t>对事业单位经常性补助</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[302]</w:t>
            </w:r>
            <w:r>
              <w:rPr>
                <w:rFonts w:ascii="宋体" w:hAnsi="宋体" w:cs="宋体" w:hint="eastAsia"/>
                <w:color w:val="000000"/>
                <w:kern w:val="0"/>
                <w:sz w:val="24"/>
                <w:lang/>
              </w:rPr>
              <w:t>商品和服务支出</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[50502]</w:t>
            </w:r>
            <w:r>
              <w:rPr>
                <w:rFonts w:ascii="宋体" w:hAnsi="宋体" w:cs="宋体" w:hint="eastAsia"/>
                <w:color w:val="000000"/>
                <w:kern w:val="0"/>
                <w:sz w:val="24"/>
                <w:lang/>
              </w:rPr>
              <w:t>商品和服务支出</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[30201]</w:t>
            </w:r>
            <w:r>
              <w:rPr>
                <w:rFonts w:ascii="宋体" w:hAnsi="宋体" w:cs="宋体" w:hint="eastAsia"/>
                <w:color w:val="000000"/>
                <w:kern w:val="0"/>
                <w:sz w:val="24"/>
                <w:lang/>
              </w:rPr>
              <w:t>办公费</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[50502]</w:t>
            </w:r>
            <w:r>
              <w:rPr>
                <w:rFonts w:ascii="宋体" w:hAnsi="宋体" w:cs="宋体" w:hint="eastAsia"/>
                <w:color w:val="000000"/>
                <w:kern w:val="0"/>
                <w:sz w:val="24"/>
                <w:lang/>
              </w:rPr>
              <w:t>商品和服务支出</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[30299]</w:t>
            </w:r>
            <w:r>
              <w:rPr>
                <w:rFonts w:ascii="宋体" w:hAnsi="宋体" w:cs="宋体" w:hint="eastAsia"/>
                <w:color w:val="000000"/>
                <w:kern w:val="0"/>
                <w:sz w:val="24"/>
                <w:lang/>
              </w:rPr>
              <w:t>其他商品和服务支出</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[509]</w:t>
            </w:r>
            <w:r>
              <w:rPr>
                <w:rFonts w:ascii="宋体" w:hAnsi="宋体" w:cs="宋体" w:hint="eastAsia"/>
                <w:color w:val="000000"/>
                <w:kern w:val="0"/>
                <w:sz w:val="24"/>
                <w:lang/>
              </w:rPr>
              <w:t>对个人和家庭的补助</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[303]</w:t>
            </w:r>
            <w:r>
              <w:rPr>
                <w:rFonts w:ascii="宋体" w:hAnsi="宋体" w:cs="宋体" w:hint="eastAsia"/>
                <w:color w:val="000000"/>
                <w:kern w:val="0"/>
                <w:sz w:val="24"/>
                <w:lang/>
              </w:rPr>
              <w:t>对个人和家庭的补助</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49.90 </w:t>
            </w: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[50901]</w:t>
            </w:r>
            <w:r>
              <w:rPr>
                <w:rFonts w:ascii="宋体" w:hAnsi="宋体" w:cs="宋体" w:hint="eastAsia"/>
                <w:color w:val="000000"/>
                <w:kern w:val="0"/>
                <w:sz w:val="24"/>
                <w:lang/>
              </w:rPr>
              <w:t>社会福利和救助</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[30304]</w:t>
            </w:r>
            <w:r>
              <w:rPr>
                <w:rFonts w:ascii="宋体" w:hAnsi="宋体" w:cs="宋体" w:hint="eastAsia"/>
                <w:color w:val="000000"/>
                <w:kern w:val="0"/>
                <w:sz w:val="24"/>
                <w:lang/>
              </w:rPr>
              <w:t>抚恤金</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[50901]</w:t>
            </w:r>
            <w:r>
              <w:rPr>
                <w:rFonts w:ascii="宋体" w:hAnsi="宋体" w:cs="宋体" w:hint="eastAsia"/>
                <w:color w:val="000000"/>
                <w:kern w:val="0"/>
                <w:sz w:val="24"/>
                <w:lang/>
              </w:rPr>
              <w:t>社会福利和救助</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[30305]</w:t>
            </w:r>
            <w:r>
              <w:rPr>
                <w:rFonts w:ascii="宋体" w:hAnsi="宋体" w:cs="宋体" w:hint="eastAsia"/>
                <w:color w:val="000000"/>
                <w:kern w:val="0"/>
                <w:sz w:val="24"/>
                <w:lang/>
              </w:rPr>
              <w:t>生活补助</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[50901]</w:t>
            </w:r>
            <w:r>
              <w:rPr>
                <w:rFonts w:ascii="宋体" w:hAnsi="宋体" w:cs="宋体" w:hint="eastAsia"/>
                <w:color w:val="000000"/>
                <w:kern w:val="0"/>
                <w:sz w:val="24"/>
                <w:lang/>
              </w:rPr>
              <w:t>社会福利和救助</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[30307]</w:t>
            </w:r>
            <w:r>
              <w:rPr>
                <w:rFonts w:ascii="宋体" w:hAnsi="宋体" w:cs="宋体" w:hint="eastAsia"/>
                <w:color w:val="000000"/>
                <w:kern w:val="0"/>
                <w:sz w:val="24"/>
                <w:lang/>
              </w:rPr>
              <w:t>医疗费补助</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6.00 </w:t>
            </w: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[50901]</w:t>
            </w:r>
            <w:r>
              <w:rPr>
                <w:rFonts w:ascii="宋体" w:hAnsi="宋体" w:cs="宋体" w:hint="eastAsia"/>
                <w:color w:val="000000"/>
                <w:kern w:val="0"/>
                <w:sz w:val="24"/>
                <w:lang/>
              </w:rPr>
              <w:t>社会福利和救助</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[30309]</w:t>
            </w:r>
            <w:r>
              <w:rPr>
                <w:rFonts w:ascii="宋体" w:hAnsi="宋体" w:cs="宋体" w:hint="eastAsia"/>
                <w:color w:val="000000"/>
                <w:kern w:val="0"/>
                <w:sz w:val="24"/>
                <w:lang/>
              </w:rPr>
              <w:t>奖励金</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[50901]</w:t>
            </w:r>
            <w:r>
              <w:rPr>
                <w:rFonts w:ascii="宋体" w:hAnsi="宋体" w:cs="宋体" w:hint="eastAsia"/>
                <w:color w:val="000000"/>
                <w:kern w:val="0"/>
                <w:sz w:val="24"/>
                <w:lang/>
              </w:rPr>
              <w:t>社会福利和救助</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[30311]</w:t>
            </w:r>
            <w:r>
              <w:rPr>
                <w:rFonts w:ascii="宋体" w:hAnsi="宋体" w:cs="宋体" w:hint="eastAsia"/>
                <w:color w:val="000000"/>
                <w:kern w:val="0"/>
                <w:sz w:val="24"/>
                <w:lang/>
              </w:rPr>
              <w:t>住房公积金</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16.40 </w:t>
            </w: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[50901]</w:t>
            </w:r>
            <w:r>
              <w:rPr>
                <w:rFonts w:ascii="宋体" w:hAnsi="宋体" w:cs="宋体" w:hint="eastAsia"/>
                <w:color w:val="000000"/>
                <w:kern w:val="0"/>
                <w:sz w:val="24"/>
                <w:lang/>
              </w:rPr>
              <w:t>社会福利和救助</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[30313]</w:t>
            </w:r>
            <w:r>
              <w:rPr>
                <w:rFonts w:ascii="宋体" w:hAnsi="宋体" w:cs="宋体" w:hint="eastAsia"/>
                <w:color w:val="000000"/>
                <w:kern w:val="0"/>
                <w:sz w:val="24"/>
                <w:lang/>
              </w:rPr>
              <w:t>购房补贴</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11.80 </w:t>
            </w: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[50905]</w:t>
            </w:r>
            <w:r>
              <w:rPr>
                <w:rFonts w:ascii="宋体" w:hAnsi="宋体" w:cs="宋体" w:hint="eastAsia"/>
                <w:color w:val="000000"/>
                <w:kern w:val="0"/>
                <w:sz w:val="24"/>
                <w:lang/>
              </w:rPr>
              <w:t>离退休费</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[30301]</w:t>
            </w:r>
            <w:r>
              <w:rPr>
                <w:rFonts w:ascii="宋体" w:hAnsi="宋体" w:cs="宋体" w:hint="eastAsia"/>
                <w:color w:val="000000"/>
                <w:kern w:val="0"/>
                <w:sz w:val="24"/>
                <w:lang/>
              </w:rPr>
              <w:t>离休费</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[50905]</w:t>
            </w:r>
            <w:r>
              <w:rPr>
                <w:rFonts w:ascii="宋体" w:hAnsi="宋体" w:cs="宋体" w:hint="eastAsia"/>
                <w:color w:val="000000"/>
                <w:kern w:val="0"/>
                <w:sz w:val="24"/>
                <w:lang/>
              </w:rPr>
              <w:t>离退休费</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[30302]</w:t>
            </w:r>
            <w:r>
              <w:rPr>
                <w:rFonts w:ascii="宋体" w:hAnsi="宋体" w:cs="宋体" w:hint="eastAsia"/>
                <w:color w:val="000000"/>
                <w:kern w:val="0"/>
                <w:sz w:val="24"/>
                <w:lang/>
              </w:rPr>
              <w:t>退休费</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15.70 </w:t>
            </w:r>
          </w:p>
        </w:tc>
      </w:tr>
      <w:tr w:rsidR="00C57E4E" w:rsidRPr="00DA25BA">
        <w:trPr>
          <w:trHeight w:val="34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[50999]</w:t>
            </w:r>
            <w:r>
              <w:rPr>
                <w:rFonts w:ascii="宋体" w:hAnsi="宋体" w:cs="宋体" w:hint="eastAsia"/>
                <w:color w:val="000000"/>
                <w:kern w:val="0"/>
                <w:sz w:val="24"/>
                <w:lang/>
              </w:rPr>
              <w:t>其他对个人和家庭的补助</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[30399]</w:t>
            </w:r>
            <w:r>
              <w:rPr>
                <w:rFonts w:ascii="宋体" w:hAnsi="宋体" w:cs="宋体" w:hint="eastAsia"/>
                <w:color w:val="000000"/>
                <w:kern w:val="0"/>
                <w:sz w:val="24"/>
                <w:lang/>
              </w:rPr>
              <w:t>其他对个人和家庭的补助</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28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[511]</w:t>
            </w:r>
            <w:r>
              <w:rPr>
                <w:rFonts w:ascii="宋体" w:hAnsi="宋体" w:cs="宋体" w:hint="eastAsia"/>
                <w:color w:val="000000"/>
                <w:kern w:val="0"/>
                <w:sz w:val="24"/>
                <w:lang/>
              </w:rPr>
              <w:t>债务利息及费用支出</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[307]</w:t>
            </w:r>
            <w:r>
              <w:rPr>
                <w:rFonts w:ascii="宋体" w:hAnsi="宋体" w:cs="宋体" w:hint="eastAsia"/>
                <w:color w:val="000000"/>
                <w:kern w:val="0"/>
                <w:sz w:val="24"/>
                <w:lang/>
              </w:rPr>
              <w:t>债务利息支出</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28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[51102]</w:t>
            </w:r>
            <w:r>
              <w:rPr>
                <w:rFonts w:ascii="宋体" w:hAnsi="宋体" w:cs="宋体" w:hint="eastAsia"/>
                <w:color w:val="000000"/>
                <w:kern w:val="0"/>
                <w:sz w:val="24"/>
                <w:lang/>
              </w:rPr>
              <w:t>国外债务付息</w:t>
            </w:r>
          </w:p>
        </w:tc>
        <w:tc>
          <w:tcPr>
            <w:tcW w:w="3764"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[30707]</w:t>
            </w:r>
            <w:r>
              <w:rPr>
                <w:rFonts w:ascii="宋体" w:hAnsi="宋体" w:cs="宋体" w:hint="eastAsia"/>
                <w:color w:val="000000"/>
                <w:kern w:val="0"/>
                <w:sz w:val="24"/>
                <w:lang/>
              </w:rPr>
              <w:t>国外债务付息</w:t>
            </w:r>
          </w:p>
        </w:tc>
        <w:tc>
          <w:tcPr>
            <w:tcW w:w="2790" w:type="dxa"/>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r>
    </w:tbl>
    <w:p w:rsidR="00C57E4E" w:rsidRDefault="00C57E4E"/>
    <w:p w:rsidR="00C57E4E" w:rsidRDefault="00C57E4E"/>
    <w:tbl>
      <w:tblPr>
        <w:tblW w:w="11099" w:type="dxa"/>
        <w:jc w:val="center"/>
        <w:tblInd w:w="-1381" w:type="dxa"/>
        <w:tblLayout w:type="fixed"/>
        <w:tblCellMar>
          <w:top w:w="15" w:type="dxa"/>
          <w:left w:w="15" w:type="dxa"/>
          <w:bottom w:w="15" w:type="dxa"/>
          <w:right w:w="15" w:type="dxa"/>
        </w:tblCellMar>
        <w:tblLook w:val="00A0"/>
      </w:tblPr>
      <w:tblGrid>
        <w:gridCol w:w="3811"/>
        <w:gridCol w:w="3502"/>
        <w:gridCol w:w="3786"/>
      </w:tblGrid>
      <w:tr w:rsidR="00C57E4E" w:rsidRPr="00DA25BA">
        <w:trPr>
          <w:trHeight w:val="285"/>
          <w:jc w:val="center"/>
        </w:trPr>
        <w:tc>
          <w:tcPr>
            <w:tcW w:w="3811" w:type="dxa"/>
            <w:vAlign w:val="center"/>
          </w:tcPr>
          <w:p w:rsidR="00C57E4E" w:rsidRDefault="00C57E4E">
            <w:pPr>
              <w:rPr>
                <w:rFonts w:ascii="宋体" w:cs="宋体"/>
                <w:color w:val="000000"/>
                <w:sz w:val="24"/>
              </w:rPr>
            </w:pPr>
          </w:p>
        </w:tc>
        <w:tc>
          <w:tcPr>
            <w:tcW w:w="3502" w:type="dxa"/>
            <w:vAlign w:val="center"/>
          </w:tcPr>
          <w:p w:rsidR="00C57E4E" w:rsidRDefault="00C57E4E">
            <w:pPr>
              <w:rPr>
                <w:rFonts w:ascii="宋体" w:cs="宋体"/>
                <w:color w:val="000000"/>
                <w:sz w:val="24"/>
              </w:rPr>
            </w:pPr>
          </w:p>
        </w:tc>
        <w:tc>
          <w:tcPr>
            <w:tcW w:w="3786" w:type="dxa"/>
            <w:vAlign w:val="center"/>
          </w:tcPr>
          <w:p w:rsidR="00C57E4E" w:rsidRDefault="00C57E4E">
            <w:pPr>
              <w:widowControl/>
              <w:jc w:val="right"/>
              <w:textAlignment w:val="center"/>
              <w:rPr>
                <w:rFonts w:ascii="宋体" w:cs="宋体"/>
                <w:color w:val="000000"/>
                <w:sz w:val="24"/>
              </w:rPr>
            </w:pPr>
            <w:r>
              <w:rPr>
                <w:rFonts w:ascii="宋体" w:hAnsi="宋体" w:cs="宋体" w:hint="eastAsia"/>
                <w:color w:val="000000"/>
                <w:kern w:val="0"/>
                <w:sz w:val="24"/>
                <w:lang/>
              </w:rPr>
              <w:t>表</w:t>
            </w:r>
            <w:r>
              <w:rPr>
                <w:rFonts w:ascii="宋体" w:hAnsi="宋体" w:cs="宋体"/>
                <w:color w:val="000000"/>
                <w:kern w:val="0"/>
                <w:sz w:val="24"/>
                <w:lang/>
              </w:rPr>
              <w:t>7</w:t>
            </w:r>
          </w:p>
        </w:tc>
      </w:tr>
      <w:tr w:rsidR="00C57E4E" w:rsidRPr="00DA25BA">
        <w:trPr>
          <w:trHeight w:val="495"/>
          <w:jc w:val="center"/>
        </w:trPr>
        <w:tc>
          <w:tcPr>
            <w:tcW w:w="11099" w:type="dxa"/>
            <w:gridSpan w:val="3"/>
            <w:vAlign w:val="center"/>
          </w:tcPr>
          <w:p w:rsidR="00C57E4E" w:rsidRDefault="00C57E4E">
            <w:pPr>
              <w:widowControl/>
              <w:jc w:val="center"/>
              <w:textAlignment w:val="center"/>
              <w:rPr>
                <w:rFonts w:ascii="宋体" w:cs="宋体"/>
                <w:b/>
                <w:color w:val="000000"/>
                <w:sz w:val="28"/>
                <w:szCs w:val="28"/>
              </w:rPr>
            </w:pPr>
            <w:r>
              <w:rPr>
                <w:rFonts w:ascii="宋体" w:hAnsi="宋体" w:cs="宋体" w:hint="eastAsia"/>
                <w:b/>
                <w:color w:val="000000"/>
                <w:kern w:val="0"/>
                <w:sz w:val="28"/>
                <w:szCs w:val="28"/>
                <w:lang/>
              </w:rPr>
              <w:t>一般公共预算项目支出情况表（按支出经济分类项目）</w:t>
            </w:r>
          </w:p>
        </w:tc>
      </w:tr>
      <w:tr w:rsidR="00C57E4E" w:rsidRPr="00DA25BA">
        <w:trPr>
          <w:trHeight w:val="360"/>
          <w:jc w:val="center"/>
        </w:trPr>
        <w:tc>
          <w:tcPr>
            <w:tcW w:w="3811" w:type="dxa"/>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单位名称：阳江市电子政务建设管理办公室</w:t>
            </w:r>
          </w:p>
        </w:tc>
        <w:tc>
          <w:tcPr>
            <w:tcW w:w="3502" w:type="dxa"/>
            <w:vAlign w:val="center"/>
          </w:tcPr>
          <w:p w:rsidR="00C57E4E" w:rsidRDefault="00C57E4E">
            <w:pPr>
              <w:rPr>
                <w:rFonts w:ascii="宋体" w:cs="宋体"/>
                <w:color w:val="000000"/>
                <w:sz w:val="24"/>
              </w:rPr>
            </w:pPr>
          </w:p>
        </w:tc>
        <w:tc>
          <w:tcPr>
            <w:tcW w:w="3786" w:type="dxa"/>
            <w:vAlign w:val="center"/>
          </w:tcPr>
          <w:p w:rsidR="00C57E4E" w:rsidRDefault="00C57E4E">
            <w:pPr>
              <w:widowControl/>
              <w:jc w:val="right"/>
              <w:textAlignment w:val="center"/>
              <w:rPr>
                <w:rFonts w:ascii="宋体" w:cs="宋体"/>
                <w:color w:val="000000"/>
                <w:sz w:val="24"/>
              </w:rPr>
            </w:pPr>
            <w:r>
              <w:rPr>
                <w:rFonts w:ascii="宋体" w:hAnsi="宋体" w:cs="宋体" w:hint="eastAsia"/>
                <w:color w:val="000000"/>
                <w:kern w:val="0"/>
                <w:sz w:val="24"/>
                <w:lang/>
              </w:rPr>
              <w:t>单位：万元</w:t>
            </w:r>
          </w:p>
        </w:tc>
      </w:tr>
      <w:tr w:rsidR="00C57E4E" w:rsidRPr="00DA25BA">
        <w:trPr>
          <w:trHeight w:val="360"/>
          <w:jc w:val="center"/>
        </w:trPr>
        <w:tc>
          <w:tcPr>
            <w:tcW w:w="3811" w:type="dxa"/>
            <w:tcBorders>
              <w:top w:val="single" w:sz="4" w:space="0" w:color="000000"/>
              <w:left w:val="single" w:sz="4" w:space="0" w:color="000000"/>
              <w:bottom w:val="single" w:sz="4" w:space="0" w:color="auto"/>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政府预算支出经济分类</w:t>
            </w:r>
          </w:p>
        </w:tc>
        <w:tc>
          <w:tcPr>
            <w:tcW w:w="3502" w:type="dxa"/>
            <w:tcBorders>
              <w:top w:val="single" w:sz="4" w:space="0" w:color="000000"/>
              <w:left w:val="single" w:sz="4" w:space="0" w:color="000000"/>
              <w:bottom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部门预算支出经济项目</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2017</w:t>
            </w:r>
            <w:r>
              <w:rPr>
                <w:rFonts w:ascii="宋体" w:hAnsi="宋体" w:cs="宋体" w:hint="eastAsia"/>
                <w:color w:val="000000"/>
                <w:kern w:val="0"/>
                <w:sz w:val="24"/>
                <w:lang/>
              </w:rPr>
              <w:t>年预算</w:t>
            </w:r>
          </w:p>
        </w:tc>
      </w:tr>
      <w:tr w:rsidR="00C57E4E" w:rsidRPr="00DA25BA">
        <w:trPr>
          <w:trHeight w:val="360"/>
          <w:jc w:val="center"/>
        </w:trPr>
        <w:tc>
          <w:tcPr>
            <w:tcW w:w="3811" w:type="dxa"/>
            <w:tcBorders>
              <w:top w:val="single" w:sz="4" w:space="0" w:color="auto"/>
              <w:left w:val="single" w:sz="4" w:space="0" w:color="auto"/>
              <w:bottom w:val="single" w:sz="4" w:space="0" w:color="auto"/>
              <w:right w:val="single" w:sz="4" w:space="0" w:color="auto"/>
            </w:tcBorders>
            <w:vAlign w:val="center"/>
          </w:tcPr>
          <w:p w:rsidR="00C57E4E" w:rsidRDefault="00C57E4E">
            <w:pPr>
              <w:rPr>
                <w:rFonts w:ascii="宋体" w:cs="宋体"/>
                <w:color w:val="000000"/>
                <w:sz w:val="24"/>
              </w:rPr>
            </w:pPr>
          </w:p>
        </w:tc>
        <w:tc>
          <w:tcPr>
            <w:tcW w:w="3502" w:type="dxa"/>
            <w:tcBorders>
              <w:top w:val="single" w:sz="4" w:space="0" w:color="000000"/>
              <w:left w:val="single" w:sz="4" w:space="0" w:color="auto"/>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合计</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212.10</w:t>
            </w:r>
          </w:p>
        </w:tc>
      </w:tr>
      <w:tr w:rsidR="00C57E4E" w:rsidRPr="00DA25BA">
        <w:trPr>
          <w:trHeight w:val="345"/>
          <w:jc w:val="center"/>
        </w:trPr>
        <w:tc>
          <w:tcPr>
            <w:tcW w:w="3811" w:type="dxa"/>
            <w:tcBorders>
              <w:top w:val="single" w:sz="4" w:space="0" w:color="auto"/>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[501]</w:t>
            </w:r>
            <w:r>
              <w:rPr>
                <w:rFonts w:ascii="宋体" w:hAnsi="宋体" w:cs="宋体" w:hint="eastAsia"/>
                <w:color w:val="000000"/>
                <w:kern w:val="0"/>
                <w:sz w:val="24"/>
                <w:lang/>
              </w:rPr>
              <w:t>机关工资福利支出</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[301]</w:t>
            </w:r>
            <w:r>
              <w:rPr>
                <w:rFonts w:ascii="宋体" w:hAnsi="宋体" w:cs="宋体" w:hint="eastAsia"/>
                <w:color w:val="000000"/>
                <w:kern w:val="0"/>
                <w:sz w:val="24"/>
                <w:lang/>
              </w:rPr>
              <w:t>工资福利支出</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[50199]</w:t>
            </w:r>
            <w:r>
              <w:rPr>
                <w:rFonts w:ascii="宋体" w:hAnsi="宋体" w:cs="宋体" w:hint="eastAsia"/>
                <w:color w:val="000000"/>
                <w:kern w:val="0"/>
                <w:sz w:val="24"/>
                <w:lang/>
              </w:rPr>
              <w:t>其他工资福利支出</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[30106]</w:t>
            </w:r>
            <w:r>
              <w:rPr>
                <w:rFonts w:ascii="宋体" w:hAnsi="宋体" w:cs="宋体" w:hint="eastAsia"/>
                <w:color w:val="000000"/>
                <w:kern w:val="0"/>
                <w:sz w:val="24"/>
                <w:lang/>
              </w:rPr>
              <w:t>伙食补助费</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[50199]</w:t>
            </w:r>
            <w:r>
              <w:rPr>
                <w:rFonts w:ascii="宋体" w:hAnsi="宋体" w:cs="宋体" w:hint="eastAsia"/>
                <w:color w:val="000000"/>
                <w:kern w:val="0"/>
                <w:sz w:val="24"/>
                <w:lang/>
              </w:rPr>
              <w:t>其他工资福利支出</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[30199]</w:t>
            </w:r>
            <w:r>
              <w:rPr>
                <w:rFonts w:ascii="宋体" w:hAnsi="宋体" w:cs="宋体" w:hint="eastAsia"/>
                <w:color w:val="000000"/>
                <w:kern w:val="0"/>
                <w:sz w:val="24"/>
                <w:lang/>
              </w:rPr>
              <w:t>其他工资福利支出</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[502]</w:t>
            </w:r>
            <w:r>
              <w:rPr>
                <w:rFonts w:ascii="宋体" w:hAnsi="宋体" w:cs="宋体" w:hint="eastAsia"/>
                <w:color w:val="000000"/>
                <w:kern w:val="0"/>
                <w:sz w:val="24"/>
                <w:lang/>
              </w:rPr>
              <w:t>机关商品和服务支出</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[302]</w:t>
            </w:r>
            <w:r>
              <w:rPr>
                <w:rFonts w:ascii="宋体" w:hAnsi="宋体" w:cs="宋体" w:hint="eastAsia"/>
                <w:color w:val="000000"/>
                <w:kern w:val="0"/>
                <w:sz w:val="24"/>
                <w:lang/>
              </w:rPr>
              <w:t>商品和服务支出</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101.60</w:t>
            </w:r>
          </w:p>
        </w:tc>
      </w:tr>
      <w:tr w:rsidR="00C57E4E" w:rsidRPr="00DA25BA">
        <w:trPr>
          <w:trHeight w:val="34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[50201]</w:t>
            </w:r>
            <w:r>
              <w:rPr>
                <w:rFonts w:ascii="宋体" w:hAnsi="宋体" w:cs="宋体" w:hint="eastAsia"/>
                <w:color w:val="000000"/>
                <w:kern w:val="0"/>
                <w:sz w:val="24"/>
                <w:lang/>
              </w:rPr>
              <w:t>办公经费</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[30201]</w:t>
            </w:r>
            <w:r>
              <w:rPr>
                <w:rFonts w:ascii="宋体" w:hAnsi="宋体" w:cs="宋体" w:hint="eastAsia"/>
                <w:color w:val="000000"/>
                <w:kern w:val="0"/>
                <w:sz w:val="24"/>
                <w:lang/>
              </w:rPr>
              <w:t>办公费</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[50201]</w:t>
            </w:r>
            <w:r>
              <w:rPr>
                <w:rFonts w:ascii="宋体" w:hAnsi="宋体" w:cs="宋体" w:hint="eastAsia"/>
                <w:color w:val="000000"/>
                <w:kern w:val="0"/>
                <w:sz w:val="24"/>
                <w:lang/>
              </w:rPr>
              <w:t>办公经费</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[30202]</w:t>
            </w:r>
            <w:r>
              <w:rPr>
                <w:rFonts w:ascii="宋体" w:hAnsi="宋体" w:cs="宋体" w:hint="eastAsia"/>
                <w:color w:val="000000"/>
                <w:kern w:val="0"/>
                <w:sz w:val="24"/>
                <w:lang/>
              </w:rPr>
              <w:t>印刷费</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[50201]</w:t>
            </w:r>
            <w:r>
              <w:rPr>
                <w:rFonts w:ascii="宋体" w:hAnsi="宋体" w:cs="宋体" w:hint="eastAsia"/>
                <w:color w:val="000000"/>
                <w:kern w:val="0"/>
                <w:sz w:val="24"/>
                <w:lang/>
              </w:rPr>
              <w:t>办公经费</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[30204]</w:t>
            </w:r>
            <w:r>
              <w:rPr>
                <w:rFonts w:ascii="宋体" w:hAnsi="宋体" w:cs="宋体" w:hint="eastAsia"/>
                <w:color w:val="000000"/>
                <w:kern w:val="0"/>
                <w:sz w:val="24"/>
                <w:lang/>
              </w:rPr>
              <w:t>手续费</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[50201]</w:t>
            </w:r>
            <w:r>
              <w:rPr>
                <w:rFonts w:ascii="宋体" w:hAnsi="宋体" w:cs="宋体" w:hint="eastAsia"/>
                <w:color w:val="000000"/>
                <w:kern w:val="0"/>
                <w:sz w:val="24"/>
                <w:lang/>
              </w:rPr>
              <w:t>办公经费</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[30205]</w:t>
            </w:r>
            <w:r>
              <w:rPr>
                <w:rFonts w:ascii="宋体" w:hAnsi="宋体" w:cs="宋体" w:hint="eastAsia"/>
                <w:color w:val="000000"/>
                <w:kern w:val="0"/>
                <w:sz w:val="24"/>
                <w:lang/>
              </w:rPr>
              <w:t>水费</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[50201]</w:t>
            </w:r>
            <w:r>
              <w:rPr>
                <w:rFonts w:ascii="宋体" w:hAnsi="宋体" w:cs="宋体" w:hint="eastAsia"/>
                <w:color w:val="000000"/>
                <w:kern w:val="0"/>
                <w:sz w:val="24"/>
                <w:lang/>
              </w:rPr>
              <w:t>办公经费</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[30206]</w:t>
            </w:r>
            <w:r>
              <w:rPr>
                <w:rFonts w:ascii="宋体" w:hAnsi="宋体" w:cs="宋体" w:hint="eastAsia"/>
                <w:color w:val="000000"/>
                <w:kern w:val="0"/>
                <w:sz w:val="24"/>
                <w:lang/>
              </w:rPr>
              <w:t>电费</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[50201]</w:t>
            </w:r>
            <w:r>
              <w:rPr>
                <w:rFonts w:ascii="宋体" w:hAnsi="宋体" w:cs="宋体" w:hint="eastAsia"/>
                <w:color w:val="000000"/>
                <w:kern w:val="0"/>
                <w:sz w:val="24"/>
                <w:lang/>
              </w:rPr>
              <w:t>办公经费</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[30207]</w:t>
            </w:r>
            <w:r>
              <w:rPr>
                <w:rFonts w:ascii="宋体" w:hAnsi="宋体" w:cs="宋体" w:hint="eastAsia"/>
                <w:color w:val="000000"/>
                <w:kern w:val="0"/>
                <w:sz w:val="24"/>
                <w:lang/>
              </w:rPr>
              <w:t>邮电费</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[50201]</w:t>
            </w:r>
            <w:r>
              <w:rPr>
                <w:rFonts w:ascii="宋体" w:hAnsi="宋体" w:cs="宋体" w:hint="eastAsia"/>
                <w:color w:val="000000"/>
                <w:kern w:val="0"/>
                <w:sz w:val="24"/>
                <w:lang/>
              </w:rPr>
              <w:t>办公经费</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[30209]</w:t>
            </w:r>
            <w:r>
              <w:rPr>
                <w:rFonts w:ascii="宋体" w:hAnsi="宋体" w:cs="宋体" w:hint="eastAsia"/>
                <w:color w:val="000000"/>
                <w:kern w:val="0"/>
                <w:sz w:val="24"/>
                <w:lang/>
              </w:rPr>
              <w:t>物业管理费</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[50201]</w:t>
            </w:r>
            <w:r>
              <w:rPr>
                <w:rFonts w:ascii="宋体" w:hAnsi="宋体" w:cs="宋体" w:hint="eastAsia"/>
                <w:color w:val="000000"/>
                <w:kern w:val="0"/>
                <w:sz w:val="24"/>
                <w:lang/>
              </w:rPr>
              <w:t>办公经费</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[30211]</w:t>
            </w:r>
            <w:r>
              <w:rPr>
                <w:rFonts w:ascii="宋体" w:hAnsi="宋体" w:cs="宋体" w:hint="eastAsia"/>
                <w:color w:val="000000"/>
                <w:kern w:val="0"/>
                <w:sz w:val="24"/>
                <w:lang/>
              </w:rPr>
              <w:t>差旅费</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[50201]</w:t>
            </w:r>
            <w:r>
              <w:rPr>
                <w:rFonts w:ascii="宋体" w:hAnsi="宋体" w:cs="宋体" w:hint="eastAsia"/>
                <w:color w:val="000000"/>
                <w:kern w:val="0"/>
                <w:sz w:val="24"/>
                <w:lang/>
              </w:rPr>
              <w:t>办公经费</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[30214]</w:t>
            </w:r>
            <w:r>
              <w:rPr>
                <w:rFonts w:ascii="宋体" w:hAnsi="宋体" w:cs="宋体" w:hint="eastAsia"/>
                <w:color w:val="000000"/>
                <w:kern w:val="0"/>
                <w:sz w:val="24"/>
                <w:lang/>
              </w:rPr>
              <w:t>租赁费</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[50201]</w:t>
            </w:r>
            <w:r>
              <w:rPr>
                <w:rFonts w:ascii="宋体" w:hAnsi="宋体" w:cs="宋体" w:hint="eastAsia"/>
                <w:color w:val="000000"/>
                <w:kern w:val="0"/>
                <w:sz w:val="24"/>
                <w:lang/>
              </w:rPr>
              <w:t>办公经费</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[30239]</w:t>
            </w:r>
            <w:r>
              <w:rPr>
                <w:rFonts w:ascii="宋体" w:hAnsi="宋体" w:cs="宋体" w:hint="eastAsia"/>
                <w:color w:val="000000"/>
                <w:kern w:val="0"/>
                <w:sz w:val="24"/>
                <w:lang/>
              </w:rPr>
              <w:t>其他交通费用</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[50202]</w:t>
            </w:r>
            <w:r>
              <w:rPr>
                <w:rFonts w:ascii="宋体" w:hAnsi="宋体" w:cs="宋体" w:hint="eastAsia"/>
                <w:color w:val="000000"/>
                <w:kern w:val="0"/>
                <w:sz w:val="24"/>
                <w:lang/>
              </w:rPr>
              <w:t>会议费</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[30215]</w:t>
            </w:r>
            <w:r>
              <w:rPr>
                <w:rFonts w:ascii="宋体" w:hAnsi="宋体" w:cs="宋体" w:hint="eastAsia"/>
                <w:color w:val="000000"/>
                <w:kern w:val="0"/>
                <w:sz w:val="24"/>
                <w:lang/>
              </w:rPr>
              <w:t>会议费</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[50203]</w:t>
            </w:r>
            <w:r>
              <w:rPr>
                <w:rFonts w:ascii="宋体" w:hAnsi="宋体" w:cs="宋体" w:hint="eastAsia"/>
                <w:color w:val="000000"/>
                <w:kern w:val="0"/>
                <w:sz w:val="24"/>
                <w:lang/>
              </w:rPr>
              <w:t>培训费</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[30216]</w:t>
            </w:r>
            <w:r>
              <w:rPr>
                <w:rFonts w:ascii="宋体" w:hAnsi="宋体" w:cs="宋体" w:hint="eastAsia"/>
                <w:color w:val="000000"/>
                <w:kern w:val="0"/>
                <w:sz w:val="24"/>
                <w:lang/>
              </w:rPr>
              <w:t>培训费</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[50205]</w:t>
            </w:r>
            <w:r>
              <w:rPr>
                <w:rFonts w:ascii="宋体" w:hAnsi="宋体" w:cs="宋体" w:hint="eastAsia"/>
                <w:color w:val="000000"/>
                <w:kern w:val="0"/>
                <w:sz w:val="24"/>
                <w:lang/>
              </w:rPr>
              <w:t>委托业务费</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[30203]</w:t>
            </w:r>
            <w:r>
              <w:rPr>
                <w:rFonts w:ascii="宋体" w:hAnsi="宋体" w:cs="宋体" w:hint="eastAsia"/>
                <w:color w:val="000000"/>
                <w:kern w:val="0"/>
                <w:sz w:val="24"/>
                <w:lang/>
              </w:rPr>
              <w:t>咨询费</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[50205]</w:t>
            </w:r>
            <w:r>
              <w:rPr>
                <w:rFonts w:ascii="宋体" w:hAnsi="宋体" w:cs="宋体" w:hint="eastAsia"/>
                <w:color w:val="000000"/>
                <w:kern w:val="0"/>
                <w:sz w:val="24"/>
                <w:lang/>
              </w:rPr>
              <w:t>委托业务费</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[30226]</w:t>
            </w:r>
            <w:r>
              <w:rPr>
                <w:rFonts w:ascii="宋体" w:hAnsi="宋体" w:cs="宋体" w:hint="eastAsia"/>
                <w:color w:val="000000"/>
                <w:kern w:val="0"/>
                <w:sz w:val="24"/>
                <w:lang/>
              </w:rPr>
              <w:t>劳务费</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[50206]</w:t>
            </w:r>
            <w:r>
              <w:rPr>
                <w:rFonts w:ascii="宋体" w:hAnsi="宋体" w:cs="宋体" w:hint="eastAsia"/>
                <w:color w:val="000000"/>
                <w:kern w:val="0"/>
                <w:sz w:val="24"/>
                <w:lang/>
              </w:rPr>
              <w:t>公务接待费</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[30217]</w:t>
            </w:r>
            <w:r>
              <w:rPr>
                <w:rFonts w:ascii="宋体" w:hAnsi="宋体" w:cs="宋体" w:hint="eastAsia"/>
                <w:color w:val="000000"/>
                <w:kern w:val="0"/>
                <w:sz w:val="24"/>
                <w:lang/>
              </w:rPr>
              <w:t>公务接待费</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[50208]</w:t>
            </w:r>
            <w:r>
              <w:rPr>
                <w:rFonts w:ascii="宋体" w:hAnsi="宋体" w:cs="宋体" w:hint="eastAsia"/>
                <w:color w:val="000000"/>
                <w:kern w:val="0"/>
                <w:sz w:val="24"/>
                <w:lang/>
              </w:rPr>
              <w:t>公务用车运行维护费</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[30231]</w:t>
            </w:r>
            <w:r>
              <w:rPr>
                <w:rFonts w:ascii="宋体" w:hAnsi="宋体" w:cs="宋体" w:hint="eastAsia"/>
                <w:color w:val="000000"/>
                <w:kern w:val="0"/>
                <w:sz w:val="24"/>
                <w:lang/>
              </w:rPr>
              <w:t>公务用车运行维护费</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[50209]</w:t>
            </w:r>
            <w:r>
              <w:rPr>
                <w:rFonts w:ascii="宋体" w:hAnsi="宋体" w:cs="宋体" w:hint="eastAsia"/>
                <w:color w:val="000000"/>
                <w:kern w:val="0"/>
                <w:sz w:val="24"/>
                <w:lang/>
              </w:rPr>
              <w:t>维修（护）费</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[30213]</w:t>
            </w:r>
            <w:r>
              <w:rPr>
                <w:rFonts w:ascii="宋体" w:hAnsi="宋体" w:cs="宋体" w:hint="eastAsia"/>
                <w:color w:val="000000"/>
                <w:kern w:val="0"/>
                <w:sz w:val="24"/>
                <w:lang/>
              </w:rPr>
              <w:t>维修（护）费</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[50299]</w:t>
            </w:r>
            <w:r>
              <w:rPr>
                <w:rFonts w:ascii="宋体" w:hAnsi="宋体" w:cs="宋体" w:hint="eastAsia"/>
                <w:color w:val="000000"/>
                <w:kern w:val="0"/>
                <w:sz w:val="24"/>
                <w:lang/>
              </w:rPr>
              <w:t>其他商品和服务支出</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[30299]</w:t>
            </w:r>
            <w:r>
              <w:rPr>
                <w:rFonts w:ascii="宋体" w:hAnsi="宋体" w:cs="宋体" w:hint="eastAsia"/>
                <w:color w:val="000000"/>
                <w:kern w:val="0"/>
                <w:sz w:val="24"/>
                <w:lang/>
              </w:rPr>
              <w:t>其他商品和服务支出</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101.60</w:t>
            </w:r>
          </w:p>
        </w:tc>
      </w:tr>
      <w:tr w:rsidR="00C57E4E" w:rsidRPr="00DA25BA">
        <w:trPr>
          <w:trHeight w:val="34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[503]</w:t>
            </w:r>
            <w:r>
              <w:rPr>
                <w:rFonts w:ascii="宋体" w:hAnsi="宋体" w:cs="宋体" w:hint="eastAsia"/>
                <w:color w:val="000000"/>
                <w:kern w:val="0"/>
                <w:sz w:val="24"/>
                <w:lang/>
              </w:rPr>
              <w:t>机关资本性支出（一）</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[310]</w:t>
            </w:r>
            <w:r>
              <w:rPr>
                <w:rFonts w:ascii="宋体" w:hAnsi="宋体" w:cs="宋体" w:hint="eastAsia"/>
                <w:color w:val="000000"/>
                <w:kern w:val="0"/>
                <w:sz w:val="24"/>
                <w:lang/>
              </w:rPr>
              <w:t>资本性支出</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100.50</w:t>
            </w:r>
          </w:p>
        </w:tc>
      </w:tr>
      <w:tr w:rsidR="00C57E4E" w:rsidRPr="00DA25BA">
        <w:trPr>
          <w:trHeight w:val="34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[50301]</w:t>
            </w:r>
            <w:r>
              <w:rPr>
                <w:rFonts w:ascii="宋体" w:hAnsi="宋体" w:cs="宋体" w:hint="eastAsia"/>
                <w:color w:val="000000"/>
                <w:kern w:val="0"/>
                <w:sz w:val="24"/>
                <w:lang/>
              </w:rPr>
              <w:t>房屋建筑物购建</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[31001]</w:t>
            </w:r>
            <w:r>
              <w:rPr>
                <w:rFonts w:ascii="宋体" w:hAnsi="宋体" w:cs="宋体" w:hint="eastAsia"/>
                <w:color w:val="000000"/>
                <w:kern w:val="0"/>
                <w:sz w:val="24"/>
                <w:lang/>
              </w:rPr>
              <w:t>房屋建筑物购建</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[50303]</w:t>
            </w:r>
            <w:r>
              <w:rPr>
                <w:rFonts w:ascii="宋体" w:hAnsi="宋体" w:cs="宋体" w:hint="eastAsia"/>
                <w:color w:val="000000"/>
                <w:kern w:val="0"/>
                <w:sz w:val="24"/>
                <w:lang/>
              </w:rPr>
              <w:t>公务车购置</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[31013]</w:t>
            </w:r>
            <w:r>
              <w:rPr>
                <w:rFonts w:ascii="宋体" w:hAnsi="宋体" w:cs="宋体" w:hint="eastAsia"/>
                <w:color w:val="000000"/>
                <w:kern w:val="0"/>
                <w:sz w:val="24"/>
                <w:lang/>
              </w:rPr>
              <w:t>公务车购置</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[50306]</w:t>
            </w:r>
            <w:r>
              <w:rPr>
                <w:rFonts w:ascii="宋体" w:hAnsi="宋体" w:cs="宋体" w:hint="eastAsia"/>
                <w:color w:val="000000"/>
                <w:kern w:val="0"/>
                <w:sz w:val="24"/>
                <w:lang/>
              </w:rPr>
              <w:t>设备购置</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[31002]</w:t>
            </w:r>
            <w:r>
              <w:rPr>
                <w:rFonts w:ascii="宋体" w:hAnsi="宋体" w:cs="宋体" w:hint="eastAsia"/>
                <w:color w:val="000000"/>
                <w:kern w:val="0"/>
                <w:sz w:val="24"/>
                <w:lang/>
              </w:rPr>
              <w:t>办公设备购置</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55.00</w:t>
            </w:r>
          </w:p>
        </w:tc>
      </w:tr>
      <w:tr w:rsidR="00C57E4E" w:rsidRPr="00DA25BA">
        <w:trPr>
          <w:trHeight w:val="34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[50306]</w:t>
            </w:r>
            <w:r>
              <w:rPr>
                <w:rFonts w:ascii="宋体" w:hAnsi="宋体" w:cs="宋体" w:hint="eastAsia"/>
                <w:color w:val="000000"/>
                <w:kern w:val="0"/>
                <w:sz w:val="24"/>
                <w:lang/>
              </w:rPr>
              <w:t>设备购置</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[31003]</w:t>
            </w:r>
            <w:r>
              <w:rPr>
                <w:rFonts w:ascii="宋体" w:hAnsi="宋体" w:cs="宋体" w:hint="eastAsia"/>
                <w:color w:val="000000"/>
                <w:kern w:val="0"/>
                <w:sz w:val="24"/>
                <w:lang/>
              </w:rPr>
              <w:t>专用设备购置</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[50306]</w:t>
            </w:r>
            <w:r>
              <w:rPr>
                <w:rFonts w:ascii="宋体" w:hAnsi="宋体" w:cs="宋体" w:hint="eastAsia"/>
                <w:color w:val="000000"/>
                <w:kern w:val="0"/>
                <w:sz w:val="24"/>
                <w:lang/>
              </w:rPr>
              <w:t>设备购置</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[31007]</w:t>
            </w:r>
            <w:r>
              <w:rPr>
                <w:rFonts w:ascii="宋体" w:hAnsi="宋体" w:cs="宋体" w:hint="eastAsia"/>
                <w:color w:val="000000"/>
                <w:kern w:val="0"/>
                <w:sz w:val="24"/>
                <w:lang/>
              </w:rPr>
              <w:t>信息网络及软件购置更新</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45.50</w:t>
            </w:r>
          </w:p>
        </w:tc>
      </w:tr>
      <w:tr w:rsidR="00C57E4E" w:rsidRPr="00DA25BA">
        <w:trPr>
          <w:trHeight w:val="34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[50307]</w:t>
            </w:r>
            <w:r>
              <w:rPr>
                <w:rFonts w:ascii="宋体" w:hAnsi="宋体" w:cs="宋体" w:hint="eastAsia"/>
                <w:color w:val="000000"/>
                <w:kern w:val="0"/>
                <w:sz w:val="24"/>
                <w:lang/>
              </w:rPr>
              <w:t>大型修缮</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[31006]</w:t>
            </w:r>
            <w:r>
              <w:rPr>
                <w:rFonts w:ascii="宋体" w:hAnsi="宋体" w:cs="宋体" w:hint="eastAsia"/>
                <w:color w:val="000000"/>
                <w:kern w:val="0"/>
                <w:sz w:val="24"/>
                <w:lang/>
              </w:rPr>
              <w:t>大型修缮</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[50399]</w:t>
            </w:r>
            <w:r>
              <w:rPr>
                <w:rFonts w:ascii="宋体" w:hAnsi="宋体" w:cs="宋体" w:hint="eastAsia"/>
                <w:color w:val="000000"/>
                <w:kern w:val="0"/>
                <w:sz w:val="24"/>
                <w:lang/>
              </w:rPr>
              <w:t>其他资本性支出</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[31099]</w:t>
            </w:r>
            <w:r>
              <w:rPr>
                <w:rFonts w:ascii="宋体" w:hAnsi="宋体" w:cs="宋体" w:hint="eastAsia"/>
                <w:color w:val="000000"/>
                <w:kern w:val="0"/>
                <w:sz w:val="24"/>
                <w:lang/>
              </w:rPr>
              <w:t>其他资本性支出</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[509]</w:t>
            </w:r>
            <w:r>
              <w:rPr>
                <w:rFonts w:ascii="宋体" w:hAnsi="宋体" w:cs="宋体" w:hint="eastAsia"/>
                <w:color w:val="000000"/>
                <w:kern w:val="0"/>
                <w:sz w:val="24"/>
                <w:lang/>
              </w:rPr>
              <w:t>对个人和家庭的补助</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[303]</w:t>
            </w:r>
            <w:r>
              <w:rPr>
                <w:rFonts w:ascii="宋体" w:hAnsi="宋体" w:cs="宋体" w:hint="eastAsia"/>
                <w:color w:val="000000"/>
                <w:kern w:val="0"/>
                <w:sz w:val="24"/>
                <w:lang/>
              </w:rPr>
              <w:t>对个人和家庭的补助</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[50901]</w:t>
            </w:r>
            <w:r>
              <w:rPr>
                <w:rFonts w:ascii="宋体" w:hAnsi="宋体" w:cs="宋体" w:hint="eastAsia"/>
                <w:color w:val="000000"/>
                <w:kern w:val="0"/>
                <w:sz w:val="24"/>
                <w:lang/>
              </w:rPr>
              <w:t>社会福利和救助</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[30307]</w:t>
            </w:r>
            <w:r>
              <w:rPr>
                <w:rFonts w:ascii="宋体" w:hAnsi="宋体" w:cs="宋体" w:hint="eastAsia"/>
                <w:color w:val="000000"/>
                <w:kern w:val="0"/>
                <w:sz w:val="24"/>
                <w:lang/>
              </w:rPr>
              <w:t>医疗费补助</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4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[50999]</w:t>
            </w:r>
            <w:r>
              <w:rPr>
                <w:rFonts w:ascii="宋体" w:hAnsi="宋体" w:cs="宋体" w:hint="eastAsia"/>
                <w:color w:val="000000"/>
                <w:kern w:val="0"/>
                <w:sz w:val="24"/>
                <w:lang/>
              </w:rPr>
              <w:t>其他对个人和家庭的补助</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[30399]</w:t>
            </w:r>
            <w:r>
              <w:rPr>
                <w:rFonts w:ascii="宋体" w:hAnsi="宋体" w:cs="宋体" w:hint="eastAsia"/>
                <w:color w:val="000000"/>
                <w:kern w:val="0"/>
                <w:sz w:val="24"/>
                <w:lang/>
              </w:rPr>
              <w:t>其他对个人和家庭的补助</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28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[511]</w:t>
            </w:r>
            <w:r>
              <w:rPr>
                <w:rFonts w:ascii="宋体" w:hAnsi="宋体" w:cs="宋体" w:hint="eastAsia"/>
                <w:color w:val="000000"/>
                <w:kern w:val="0"/>
                <w:sz w:val="24"/>
                <w:lang/>
              </w:rPr>
              <w:t>债务利息及费用支出</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[307]</w:t>
            </w:r>
            <w:r>
              <w:rPr>
                <w:rFonts w:ascii="宋体" w:hAnsi="宋体" w:cs="宋体" w:hint="eastAsia"/>
                <w:color w:val="000000"/>
                <w:kern w:val="0"/>
                <w:sz w:val="24"/>
                <w:lang/>
              </w:rPr>
              <w:t>债务利息支出</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10.00</w:t>
            </w:r>
          </w:p>
        </w:tc>
      </w:tr>
      <w:tr w:rsidR="00C57E4E" w:rsidRPr="00DA25BA">
        <w:trPr>
          <w:trHeight w:val="285"/>
          <w:jc w:val="center"/>
        </w:trPr>
        <w:tc>
          <w:tcPr>
            <w:tcW w:w="381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[51102]</w:t>
            </w:r>
            <w:r>
              <w:rPr>
                <w:rFonts w:ascii="宋体" w:hAnsi="宋体" w:cs="宋体" w:hint="eastAsia"/>
                <w:color w:val="000000"/>
                <w:kern w:val="0"/>
                <w:sz w:val="24"/>
                <w:lang/>
              </w:rPr>
              <w:t>国外债务付息</w:t>
            </w:r>
          </w:p>
        </w:tc>
        <w:tc>
          <w:tcPr>
            <w:tcW w:w="350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[30707]</w:t>
            </w:r>
            <w:r>
              <w:rPr>
                <w:rFonts w:ascii="宋体" w:hAnsi="宋体" w:cs="宋体" w:hint="eastAsia"/>
                <w:color w:val="000000"/>
                <w:kern w:val="0"/>
                <w:sz w:val="24"/>
                <w:lang/>
              </w:rPr>
              <w:t>国外债务付息</w:t>
            </w:r>
          </w:p>
        </w:tc>
        <w:tc>
          <w:tcPr>
            <w:tcW w:w="3786"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10.00</w:t>
            </w:r>
          </w:p>
        </w:tc>
      </w:tr>
    </w:tbl>
    <w:p w:rsidR="00C57E4E" w:rsidRDefault="00C57E4E"/>
    <w:p w:rsidR="00C57E4E" w:rsidRDefault="00C57E4E"/>
    <w:tbl>
      <w:tblPr>
        <w:tblW w:w="10215" w:type="dxa"/>
        <w:jc w:val="center"/>
        <w:tblInd w:w="-939" w:type="dxa"/>
        <w:tblLayout w:type="fixed"/>
        <w:tblCellMar>
          <w:top w:w="15" w:type="dxa"/>
          <w:left w:w="15" w:type="dxa"/>
          <w:bottom w:w="15" w:type="dxa"/>
          <w:right w:w="15" w:type="dxa"/>
        </w:tblCellMar>
        <w:tblLook w:val="00A0"/>
      </w:tblPr>
      <w:tblGrid>
        <w:gridCol w:w="5490"/>
        <w:gridCol w:w="4725"/>
      </w:tblGrid>
      <w:tr w:rsidR="00C57E4E" w:rsidRPr="00DA25BA">
        <w:trPr>
          <w:trHeight w:val="405"/>
          <w:jc w:val="center"/>
        </w:trPr>
        <w:tc>
          <w:tcPr>
            <w:tcW w:w="5490" w:type="dxa"/>
            <w:vAlign w:val="center"/>
          </w:tcPr>
          <w:p w:rsidR="00C57E4E" w:rsidRDefault="00C57E4E">
            <w:pPr>
              <w:rPr>
                <w:rFonts w:ascii="宋体" w:cs="宋体"/>
                <w:color w:val="000000"/>
                <w:sz w:val="24"/>
              </w:rPr>
            </w:pPr>
          </w:p>
        </w:tc>
        <w:tc>
          <w:tcPr>
            <w:tcW w:w="4725" w:type="dxa"/>
            <w:vAlign w:val="center"/>
          </w:tcPr>
          <w:p w:rsidR="00C57E4E" w:rsidRDefault="00C57E4E">
            <w:pPr>
              <w:widowControl/>
              <w:jc w:val="right"/>
              <w:textAlignment w:val="center"/>
              <w:rPr>
                <w:rFonts w:ascii="宋体" w:cs="宋体"/>
                <w:color w:val="000000"/>
                <w:sz w:val="24"/>
              </w:rPr>
            </w:pPr>
            <w:r>
              <w:rPr>
                <w:rFonts w:ascii="宋体" w:hAnsi="宋体" w:cs="宋体" w:hint="eastAsia"/>
                <w:color w:val="000000"/>
                <w:kern w:val="0"/>
                <w:sz w:val="24"/>
                <w:lang/>
              </w:rPr>
              <w:t>表</w:t>
            </w:r>
            <w:r>
              <w:rPr>
                <w:rFonts w:ascii="宋体" w:hAnsi="宋体" w:cs="宋体"/>
                <w:color w:val="000000"/>
                <w:kern w:val="0"/>
                <w:sz w:val="24"/>
                <w:lang/>
              </w:rPr>
              <w:t>8</w:t>
            </w:r>
          </w:p>
        </w:tc>
      </w:tr>
      <w:tr w:rsidR="00C57E4E" w:rsidRPr="00DA25BA">
        <w:trPr>
          <w:trHeight w:val="495"/>
          <w:jc w:val="center"/>
        </w:trPr>
        <w:tc>
          <w:tcPr>
            <w:tcW w:w="10215" w:type="dxa"/>
            <w:gridSpan w:val="2"/>
            <w:vAlign w:val="center"/>
          </w:tcPr>
          <w:p w:rsidR="00C57E4E" w:rsidRDefault="00C57E4E">
            <w:pPr>
              <w:widowControl/>
              <w:jc w:val="center"/>
              <w:textAlignment w:val="center"/>
              <w:rPr>
                <w:rFonts w:ascii="宋体" w:cs="宋体"/>
                <w:b/>
                <w:color w:val="000000"/>
                <w:sz w:val="28"/>
                <w:szCs w:val="28"/>
              </w:rPr>
            </w:pPr>
            <w:r>
              <w:rPr>
                <w:rFonts w:ascii="宋体" w:hAnsi="宋体" w:cs="宋体" w:hint="eastAsia"/>
                <w:b/>
                <w:color w:val="000000"/>
                <w:kern w:val="0"/>
                <w:sz w:val="28"/>
                <w:szCs w:val="28"/>
                <w:lang/>
              </w:rPr>
              <w:t>一般公共预算安排的行政经费及“三公”经费预算表</w:t>
            </w:r>
          </w:p>
        </w:tc>
      </w:tr>
      <w:tr w:rsidR="00C57E4E" w:rsidRPr="00DA25BA">
        <w:trPr>
          <w:trHeight w:val="360"/>
          <w:jc w:val="center"/>
        </w:trPr>
        <w:tc>
          <w:tcPr>
            <w:tcW w:w="5490" w:type="dxa"/>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单位名称：阳江市电子政务建设管理办公室</w:t>
            </w:r>
          </w:p>
        </w:tc>
        <w:tc>
          <w:tcPr>
            <w:tcW w:w="4725" w:type="dxa"/>
            <w:vAlign w:val="center"/>
          </w:tcPr>
          <w:p w:rsidR="00C57E4E" w:rsidRDefault="00C57E4E">
            <w:pPr>
              <w:widowControl/>
              <w:jc w:val="right"/>
              <w:textAlignment w:val="center"/>
              <w:rPr>
                <w:rFonts w:ascii="宋体" w:cs="宋体"/>
                <w:color w:val="000000"/>
                <w:sz w:val="24"/>
              </w:rPr>
            </w:pPr>
            <w:r>
              <w:rPr>
                <w:rFonts w:ascii="宋体" w:hAnsi="宋体" w:cs="宋体" w:hint="eastAsia"/>
                <w:color w:val="000000"/>
                <w:kern w:val="0"/>
                <w:sz w:val="24"/>
                <w:lang/>
              </w:rPr>
              <w:t>单位：万元</w:t>
            </w: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项目</w:t>
            </w:r>
          </w:p>
        </w:tc>
        <w:tc>
          <w:tcPr>
            <w:tcW w:w="4725"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2017</w:t>
            </w:r>
            <w:r>
              <w:rPr>
                <w:rFonts w:ascii="宋体" w:hAnsi="宋体" w:cs="宋体" w:hint="eastAsia"/>
                <w:color w:val="000000"/>
                <w:kern w:val="0"/>
                <w:sz w:val="24"/>
                <w:lang/>
              </w:rPr>
              <w:t>年预算</w:t>
            </w: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行政经费</w:t>
            </w:r>
          </w:p>
        </w:tc>
        <w:tc>
          <w:tcPr>
            <w:tcW w:w="4725"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228.80</w:t>
            </w: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“三公”经费</w:t>
            </w:r>
          </w:p>
        </w:tc>
        <w:tc>
          <w:tcPr>
            <w:tcW w:w="4725"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2"/>
                <w:szCs w:val="22"/>
              </w:rPr>
            </w:pPr>
            <w:r>
              <w:rPr>
                <w:rFonts w:ascii="宋体" w:hAnsi="宋体" w:cs="宋体"/>
                <w:color w:val="000000"/>
                <w:kern w:val="0"/>
                <w:sz w:val="22"/>
                <w:szCs w:val="22"/>
                <w:lang/>
              </w:rPr>
              <w:t>4.60</w:t>
            </w: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其中：（一）因公出国（境）支出</w:t>
            </w:r>
          </w:p>
        </w:tc>
        <w:tc>
          <w:tcPr>
            <w:tcW w:w="4725"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（二）公务用车购置及运行维护支出</w:t>
            </w:r>
          </w:p>
        </w:tc>
        <w:tc>
          <w:tcPr>
            <w:tcW w:w="4725"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3.60</w:t>
            </w: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1</w:t>
            </w:r>
            <w:r>
              <w:rPr>
                <w:rFonts w:ascii="宋体" w:hAnsi="宋体" w:cs="宋体" w:hint="eastAsia"/>
                <w:color w:val="000000"/>
                <w:kern w:val="0"/>
                <w:sz w:val="24"/>
                <w:lang/>
              </w:rPr>
              <w:t>、公务用车购置</w:t>
            </w:r>
          </w:p>
        </w:tc>
        <w:tc>
          <w:tcPr>
            <w:tcW w:w="4725"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2</w:t>
            </w:r>
            <w:r>
              <w:rPr>
                <w:rFonts w:ascii="宋体" w:hAnsi="宋体" w:cs="宋体" w:hint="eastAsia"/>
                <w:color w:val="000000"/>
                <w:kern w:val="0"/>
                <w:sz w:val="24"/>
                <w:lang/>
              </w:rPr>
              <w:t>、公务用车运行维护费</w:t>
            </w:r>
          </w:p>
        </w:tc>
        <w:tc>
          <w:tcPr>
            <w:tcW w:w="4725"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3.60</w:t>
            </w: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（三）公务接待费支出</w:t>
            </w:r>
          </w:p>
        </w:tc>
        <w:tc>
          <w:tcPr>
            <w:tcW w:w="4725"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1.00</w:t>
            </w:r>
          </w:p>
        </w:tc>
      </w:tr>
      <w:tr w:rsidR="00C57E4E" w:rsidRPr="00DA25BA">
        <w:trPr>
          <w:trHeight w:val="360"/>
          <w:jc w:val="center"/>
        </w:trPr>
        <w:tc>
          <w:tcPr>
            <w:tcW w:w="5490" w:type="dxa"/>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c>
          <w:tcPr>
            <w:tcW w:w="4725" w:type="dxa"/>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r>
      <w:tr w:rsidR="00C57E4E" w:rsidRPr="00DA25BA">
        <w:trPr>
          <w:trHeight w:val="286"/>
          <w:jc w:val="center"/>
        </w:trPr>
        <w:tc>
          <w:tcPr>
            <w:tcW w:w="5490" w:type="dxa"/>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注：</w:t>
            </w:r>
          </w:p>
        </w:tc>
        <w:tc>
          <w:tcPr>
            <w:tcW w:w="4725" w:type="dxa"/>
            <w:vAlign w:val="center"/>
          </w:tcPr>
          <w:p w:rsidR="00C57E4E" w:rsidRDefault="00C57E4E">
            <w:pPr>
              <w:rPr>
                <w:rFonts w:ascii="宋体" w:cs="宋体"/>
                <w:color w:val="000000"/>
                <w:sz w:val="24"/>
              </w:rPr>
            </w:pPr>
          </w:p>
        </w:tc>
      </w:tr>
      <w:tr w:rsidR="00C57E4E" w:rsidRPr="00DA25BA">
        <w:trPr>
          <w:trHeight w:val="1905"/>
          <w:jc w:val="center"/>
        </w:trPr>
        <w:tc>
          <w:tcPr>
            <w:tcW w:w="10215" w:type="dxa"/>
            <w:gridSpan w:val="2"/>
            <w:tcBorders>
              <w:lef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1</w:t>
            </w:r>
            <w:r>
              <w:rPr>
                <w:rFonts w:ascii="宋体" w:hAnsi="宋体" w:cs="宋体" w:hint="eastAsia"/>
                <w:color w:val="000000"/>
                <w:kern w:val="0"/>
                <w:sz w:val="24"/>
                <w:lang/>
              </w:rPr>
              <w:t>、行政经费包括：（</w:t>
            </w:r>
            <w:r>
              <w:rPr>
                <w:rFonts w:ascii="宋体" w:hAnsi="宋体" w:cs="宋体"/>
                <w:color w:val="000000"/>
                <w:kern w:val="0"/>
                <w:sz w:val="24"/>
                <w:lang/>
              </w:rPr>
              <w:t>1</w:t>
            </w:r>
            <w:r>
              <w:rPr>
                <w:rFonts w:ascii="宋体" w:hAnsi="宋体" w:cs="宋体" w:hint="eastAsia"/>
                <w:color w:val="000000"/>
                <w:kern w:val="0"/>
                <w:sz w:val="24"/>
                <w:lang/>
              </w:rPr>
              <w:t>）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w:t>
            </w:r>
            <w:r>
              <w:rPr>
                <w:rFonts w:ascii="宋体" w:hAnsi="宋体" w:cs="宋体"/>
                <w:color w:val="000000"/>
                <w:kern w:val="0"/>
                <w:sz w:val="24"/>
                <w:lang/>
              </w:rPr>
              <w:t>2</w:t>
            </w:r>
            <w:r>
              <w:rPr>
                <w:rFonts w:ascii="宋体" w:hAnsi="宋体" w:cs="宋体" w:hint="eastAsia"/>
                <w:color w:val="000000"/>
                <w:kern w:val="0"/>
                <w:sz w:val="24"/>
                <w:lang/>
              </w:rPr>
              <w:t>）一般行政管理项目支出。具体包括出国费、招待费、会议费、办公用房维修租赁、购置费（包括设备、计算机、车辆等）、干部培训费、执法部门办案费、信息网络运行维护费等。</w:t>
            </w:r>
          </w:p>
        </w:tc>
      </w:tr>
      <w:tr w:rsidR="00C57E4E" w:rsidRPr="00DA25BA">
        <w:trPr>
          <w:trHeight w:val="1575"/>
          <w:jc w:val="center"/>
        </w:trPr>
        <w:tc>
          <w:tcPr>
            <w:tcW w:w="10215" w:type="dxa"/>
            <w:gridSpan w:val="2"/>
            <w:tcBorders>
              <w:lef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2</w:t>
            </w:r>
            <w:r>
              <w:rPr>
                <w:rFonts w:ascii="宋体" w:hAnsi="宋体" w:cs="宋体" w:hint="eastAsia"/>
                <w:color w:val="000000"/>
                <w:kern w:val="0"/>
                <w:sz w:val="24"/>
                <w:lang/>
              </w:rPr>
              <w:t>、“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非、燃料费、维修费、过桥过路费、保险费等支出；公务接待费指省直行政单位、事业单位按规定开支的各类公务接待（外宾接待）费用。</w:t>
            </w:r>
          </w:p>
        </w:tc>
      </w:tr>
    </w:tbl>
    <w:p w:rsidR="00C57E4E" w:rsidRDefault="00C57E4E"/>
    <w:tbl>
      <w:tblPr>
        <w:tblW w:w="8000" w:type="dxa"/>
        <w:jc w:val="center"/>
        <w:tblInd w:w="93" w:type="dxa"/>
        <w:tblLayout w:type="fixed"/>
        <w:tblLook w:val="00A0"/>
      </w:tblPr>
      <w:tblGrid>
        <w:gridCol w:w="6"/>
        <w:gridCol w:w="1897"/>
        <w:gridCol w:w="1119"/>
        <w:gridCol w:w="714"/>
        <w:gridCol w:w="65"/>
        <w:gridCol w:w="647"/>
        <w:gridCol w:w="584"/>
        <w:gridCol w:w="584"/>
        <w:gridCol w:w="82"/>
        <w:gridCol w:w="501"/>
        <w:gridCol w:w="1396"/>
        <w:gridCol w:w="405"/>
      </w:tblGrid>
      <w:tr w:rsidR="00C57E4E" w:rsidRPr="00DA25BA">
        <w:trPr>
          <w:gridAfter w:val="1"/>
          <w:wAfter w:w="429" w:type="dxa"/>
          <w:trHeight w:val="285"/>
          <w:jc w:val="center"/>
        </w:trPr>
        <w:tc>
          <w:tcPr>
            <w:tcW w:w="2000" w:type="dxa"/>
            <w:gridSpan w:val="2"/>
            <w:tcBorders>
              <w:top w:val="nil"/>
              <w:left w:val="nil"/>
              <w:bottom w:val="nil"/>
              <w:right w:val="nil"/>
            </w:tcBorders>
            <w:vAlign w:val="center"/>
          </w:tcPr>
          <w:p w:rsidR="00C57E4E" w:rsidRDefault="00C57E4E">
            <w:pPr>
              <w:widowControl/>
              <w:jc w:val="left"/>
              <w:rPr>
                <w:rFonts w:ascii="宋体" w:cs="宋体"/>
                <w:kern w:val="0"/>
                <w:sz w:val="24"/>
              </w:rPr>
            </w:pPr>
          </w:p>
        </w:tc>
        <w:tc>
          <w:tcPr>
            <w:tcW w:w="2000" w:type="dxa"/>
            <w:gridSpan w:val="3"/>
            <w:tcBorders>
              <w:top w:val="nil"/>
              <w:left w:val="nil"/>
              <w:bottom w:val="nil"/>
              <w:right w:val="nil"/>
            </w:tcBorders>
            <w:vAlign w:val="center"/>
          </w:tcPr>
          <w:p w:rsidR="00C57E4E" w:rsidRDefault="00C57E4E">
            <w:pPr>
              <w:widowControl/>
              <w:jc w:val="left"/>
              <w:rPr>
                <w:rFonts w:ascii="宋体" w:cs="宋体"/>
                <w:kern w:val="0"/>
                <w:sz w:val="24"/>
              </w:rPr>
            </w:pPr>
          </w:p>
        </w:tc>
        <w:tc>
          <w:tcPr>
            <w:tcW w:w="2000" w:type="dxa"/>
            <w:gridSpan w:val="4"/>
            <w:tcBorders>
              <w:top w:val="nil"/>
              <w:left w:val="nil"/>
              <w:bottom w:val="nil"/>
              <w:right w:val="nil"/>
            </w:tcBorders>
            <w:vAlign w:val="center"/>
          </w:tcPr>
          <w:p w:rsidR="00C57E4E" w:rsidRDefault="00C57E4E">
            <w:pPr>
              <w:widowControl/>
              <w:jc w:val="left"/>
              <w:rPr>
                <w:rFonts w:ascii="宋体" w:cs="宋体"/>
                <w:kern w:val="0"/>
                <w:sz w:val="24"/>
              </w:rPr>
            </w:pPr>
          </w:p>
        </w:tc>
        <w:tc>
          <w:tcPr>
            <w:tcW w:w="2000" w:type="dxa"/>
            <w:gridSpan w:val="2"/>
            <w:tcBorders>
              <w:top w:val="nil"/>
              <w:left w:val="nil"/>
              <w:bottom w:val="nil"/>
              <w:right w:val="nil"/>
            </w:tcBorders>
            <w:vAlign w:val="center"/>
          </w:tcPr>
          <w:p w:rsidR="00C57E4E" w:rsidRDefault="00C57E4E">
            <w:pPr>
              <w:widowControl/>
              <w:jc w:val="right"/>
              <w:rPr>
                <w:rFonts w:ascii="宋体" w:cs="宋体"/>
                <w:kern w:val="0"/>
                <w:sz w:val="24"/>
              </w:rPr>
            </w:pPr>
            <w:r>
              <w:rPr>
                <w:rFonts w:ascii="宋体" w:hAnsi="宋体" w:cs="宋体" w:hint="eastAsia"/>
                <w:kern w:val="0"/>
                <w:sz w:val="24"/>
              </w:rPr>
              <w:t>表</w:t>
            </w:r>
            <w:r>
              <w:rPr>
                <w:rFonts w:ascii="宋体" w:hAnsi="宋体" w:cs="宋体"/>
                <w:kern w:val="0"/>
                <w:sz w:val="24"/>
              </w:rPr>
              <w:t>9</w:t>
            </w:r>
          </w:p>
        </w:tc>
      </w:tr>
      <w:tr w:rsidR="00C57E4E" w:rsidRPr="00DA25BA">
        <w:trPr>
          <w:gridAfter w:val="1"/>
          <w:wAfter w:w="429" w:type="dxa"/>
          <w:trHeight w:val="495"/>
          <w:jc w:val="center"/>
        </w:trPr>
        <w:tc>
          <w:tcPr>
            <w:tcW w:w="8000" w:type="dxa"/>
            <w:gridSpan w:val="11"/>
            <w:tcBorders>
              <w:top w:val="nil"/>
              <w:left w:val="nil"/>
              <w:bottom w:val="nil"/>
              <w:right w:val="nil"/>
            </w:tcBorders>
            <w:vAlign w:val="center"/>
          </w:tcPr>
          <w:p w:rsidR="00C57E4E" w:rsidRDefault="00C57E4E">
            <w:pPr>
              <w:widowControl/>
              <w:jc w:val="center"/>
              <w:rPr>
                <w:rFonts w:ascii="宋体" w:cs="宋体"/>
                <w:b/>
                <w:bCs/>
                <w:kern w:val="0"/>
                <w:sz w:val="28"/>
                <w:szCs w:val="28"/>
              </w:rPr>
            </w:pPr>
            <w:r>
              <w:rPr>
                <w:rFonts w:ascii="宋体" w:hAnsi="宋体" w:cs="宋体"/>
                <w:b/>
                <w:bCs/>
                <w:kern w:val="0"/>
                <w:sz w:val="28"/>
                <w:szCs w:val="28"/>
              </w:rPr>
              <w:t>2018</w:t>
            </w:r>
            <w:r>
              <w:rPr>
                <w:rFonts w:ascii="宋体" w:hAnsi="宋体" w:cs="宋体" w:hint="eastAsia"/>
                <w:b/>
                <w:bCs/>
                <w:kern w:val="0"/>
                <w:sz w:val="28"/>
                <w:szCs w:val="28"/>
              </w:rPr>
              <w:t>年政府性基金预算支出情况表</w:t>
            </w:r>
          </w:p>
        </w:tc>
      </w:tr>
      <w:tr w:rsidR="00C57E4E" w:rsidRPr="00DA25BA">
        <w:trPr>
          <w:gridAfter w:val="1"/>
          <w:wAfter w:w="429" w:type="dxa"/>
          <w:trHeight w:val="360"/>
          <w:jc w:val="center"/>
        </w:trPr>
        <w:tc>
          <w:tcPr>
            <w:tcW w:w="4000" w:type="dxa"/>
            <w:gridSpan w:val="5"/>
            <w:tcBorders>
              <w:top w:val="nil"/>
              <w:left w:val="nil"/>
              <w:bottom w:val="nil"/>
              <w:right w:val="nil"/>
            </w:tcBorders>
            <w:vAlign w:val="center"/>
          </w:tcPr>
          <w:p w:rsidR="00C57E4E" w:rsidRDefault="00C57E4E">
            <w:pPr>
              <w:widowControl/>
              <w:jc w:val="left"/>
              <w:rPr>
                <w:rFonts w:ascii="宋体" w:cs="宋体"/>
                <w:kern w:val="0"/>
                <w:sz w:val="24"/>
              </w:rPr>
            </w:pPr>
            <w:r>
              <w:rPr>
                <w:rFonts w:ascii="宋体" w:hAnsi="宋体" w:cs="宋体" w:hint="eastAsia"/>
                <w:kern w:val="0"/>
                <w:sz w:val="24"/>
              </w:rPr>
              <w:t>单位名称：阳江市电子政务建设管理办公室</w:t>
            </w:r>
          </w:p>
        </w:tc>
        <w:tc>
          <w:tcPr>
            <w:tcW w:w="2000" w:type="dxa"/>
            <w:gridSpan w:val="4"/>
            <w:tcBorders>
              <w:top w:val="nil"/>
              <w:left w:val="nil"/>
              <w:bottom w:val="nil"/>
              <w:right w:val="nil"/>
            </w:tcBorders>
            <w:vAlign w:val="center"/>
          </w:tcPr>
          <w:p w:rsidR="00C57E4E" w:rsidRDefault="00C57E4E">
            <w:pPr>
              <w:widowControl/>
              <w:jc w:val="left"/>
              <w:rPr>
                <w:rFonts w:ascii="宋体" w:cs="宋体"/>
                <w:kern w:val="0"/>
                <w:sz w:val="24"/>
              </w:rPr>
            </w:pPr>
          </w:p>
        </w:tc>
        <w:tc>
          <w:tcPr>
            <w:tcW w:w="2000" w:type="dxa"/>
            <w:gridSpan w:val="2"/>
            <w:tcBorders>
              <w:top w:val="nil"/>
              <w:left w:val="nil"/>
              <w:bottom w:val="nil"/>
              <w:right w:val="nil"/>
            </w:tcBorders>
            <w:vAlign w:val="center"/>
          </w:tcPr>
          <w:p w:rsidR="00C57E4E" w:rsidRDefault="00C57E4E">
            <w:pPr>
              <w:widowControl/>
              <w:jc w:val="right"/>
              <w:rPr>
                <w:rFonts w:ascii="宋体" w:cs="宋体"/>
                <w:kern w:val="0"/>
                <w:sz w:val="24"/>
              </w:rPr>
            </w:pPr>
            <w:r>
              <w:rPr>
                <w:rFonts w:ascii="宋体" w:hAnsi="宋体" w:cs="宋体" w:hint="eastAsia"/>
                <w:kern w:val="0"/>
                <w:sz w:val="24"/>
              </w:rPr>
              <w:t>单位：万元</w:t>
            </w:r>
          </w:p>
        </w:tc>
      </w:tr>
      <w:tr w:rsidR="00C57E4E" w:rsidRPr="00DA25BA">
        <w:trPr>
          <w:gridAfter w:val="1"/>
          <w:wAfter w:w="429" w:type="dxa"/>
          <w:trHeight w:val="360"/>
          <w:jc w:val="center"/>
        </w:trPr>
        <w:tc>
          <w:tcPr>
            <w:tcW w:w="2000" w:type="dxa"/>
            <w:gridSpan w:val="2"/>
            <w:vMerge w:val="restart"/>
            <w:tcBorders>
              <w:top w:val="single" w:sz="4" w:space="0" w:color="auto"/>
              <w:left w:val="single" w:sz="4" w:space="0" w:color="auto"/>
              <w:bottom w:val="single" w:sz="4" w:space="0" w:color="auto"/>
              <w:right w:val="single" w:sz="4" w:space="0" w:color="auto"/>
            </w:tcBorders>
            <w:vAlign w:val="center"/>
          </w:tcPr>
          <w:p w:rsidR="00C57E4E" w:rsidRDefault="00C57E4E">
            <w:pPr>
              <w:widowControl/>
              <w:jc w:val="center"/>
              <w:rPr>
                <w:rFonts w:ascii="宋体" w:cs="宋体"/>
                <w:kern w:val="0"/>
                <w:sz w:val="24"/>
              </w:rPr>
            </w:pPr>
            <w:r>
              <w:rPr>
                <w:rFonts w:ascii="宋体" w:hAnsi="宋体" w:cs="宋体" w:hint="eastAsia"/>
                <w:kern w:val="0"/>
                <w:sz w:val="24"/>
              </w:rPr>
              <w:t>功能科目名称</w:t>
            </w:r>
          </w:p>
        </w:tc>
        <w:tc>
          <w:tcPr>
            <w:tcW w:w="6000" w:type="dxa"/>
            <w:gridSpan w:val="9"/>
            <w:tcBorders>
              <w:top w:val="single" w:sz="4" w:space="0" w:color="auto"/>
              <w:left w:val="nil"/>
              <w:bottom w:val="single" w:sz="4" w:space="0" w:color="auto"/>
              <w:right w:val="single" w:sz="4" w:space="0" w:color="auto"/>
            </w:tcBorders>
            <w:vAlign w:val="center"/>
          </w:tcPr>
          <w:p w:rsidR="00C57E4E" w:rsidRDefault="00C57E4E">
            <w:pPr>
              <w:widowControl/>
              <w:jc w:val="center"/>
              <w:rPr>
                <w:rFonts w:ascii="宋体" w:cs="宋体"/>
                <w:kern w:val="0"/>
                <w:sz w:val="24"/>
              </w:rPr>
            </w:pPr>
            <w:r>
              <w:rPr>
                <w:rFonts w:ascii="宋体" w:hAnsi="宋体" w:cs="宋体" w:hint="eastAsia"/>
                <w:kern w:val="0"/>
                <w:sz w:val="24"/>
              </w:rPr>
              <w:t>政府性基金预算支出</w:t>
            </w:r>
          </w:p>
        </w:tc>
      </w:tr>
      <w:tr w:rsidR="00C57E4E" w:rsidRPr="00DA25BA">
        <w:trPr>
          <w:gridAfter w:val="1"/>
          <w:wAfter w:w="429" w:type="dxa"/>
          <w:trHeight w:val="360"/>
          <w:jc w:val="center"/>
        </w:trPr>
        <w:tc>
          <w:tcPr>
            <w:tcW w:w="2000" w:type="dxa"/>
            <w:gridSpan w:val="2"/>
            <w:vMerge/>
            <w:tcBorders>
              <w:top w:val="single" w:sz="4" w:space="0" w:color="auto"/>
              <w:left w:val="single" w:sz="4" w:space="0" w:color="auto"/>
              <w:bottom w:val="single" w:sz="4" w:space="0" w:color="auto"/>
              <w:right w:val="single" w:sz="4" w:space="0" w:color="auto"/>
            </w:tcBorders>
            <w:vAlign w:val="center"/>
          </w:tcPr>
          <w:p w:rsidR="00C57E4E" w:rsidRDefault="00C57E4E">
            <w:pPr>
              <w:widowControl/>
              <w:jc w:val="left"/>
              <w:rPr>
                <w:rFonts w:ascii="宋体" w:cs="宋体"/>
                <w:kern w:val="0"/>
                <w:sz w:val="24"/>
              </w:rPr>
            </w:pPr>
          </w:p>
        </w:tc>
        <w:tc>
          <w:tcPr>
            <w:tcW w:w="2000" w:type="dxa"/>
            <w:gridSpan w:val="3"/>
            <w:tcBorders>
              <w:top w:val="nil"/>
              <w:left w:val="nil"/>
              <w:bottom w:val="single" w:sz="4" w:space="0" w:color="auto"/>
              <w:right w:val="single" w:sz="4" w:space="0" w:color="auto"/>
            </w:tcBorders>
            <w:vAlign w:val="center"/>
          </w:tcPr>
          <w:p w:rsidR="00C57E4E" w:rsidRDefault="00C57E4E">
            <w:pPr>
              <w:widowControl/>
              <w:jc w:val="center"/>
              <w:rPr>
                <w:rFonts w:ascii="宋体" w:cs="宋体"/>
                <w:kern w:val="0"/>
                <w:sz w:val="24"/>
              </w:rPr>
            </w:pPr>
            <w:r>
              <w:rPr>
                <w:rFonts w:ascii="宋体" w:hAnsi="宋体" w:cs="宋体" w:hint="eastAsia"/>
                <w:kern w:val="0"/>
                <w:sz w:val="24"/>
              </w:rPr>
              <w:t>小计</w:t>
            </w:r>
          </w:p>
        </w:tc>
        <w:tc>
          <w:tcPr>
            <w:tcW w:w="2000" w:type="dxa"/>
            <w:gridSpan w:val="4"/>
            <w:tcBorders>
              <w:top w:val="nil"/>
              <w:left w:val="nil"/>
              <w:bottom w:val="single" w:sz="4" w:space="0" w:color="auto"/>
              <w:right w:val="single" w:sz="4" w:space="0" w:color="auto"/>
            </w:tcBorders>
            <w:vAlign w:val="center"/>
          </w:tcPr>
          <w:p w:rsidR="00C57E4E" w:rsidRDefault="00C57E4E">
            <w:pPr>
              <w:widowControl/>
              <w:jc w:val="center"/>
              <w:rPr>
                <w:rFonts w:ascii="宋体" w:cs="宋体"/>
                <w:kern w:val="0"/>
                <w:sz w:val="24"/>
              </w:rPr>
            </w:pPr>
            <w:r>
              <w:rPr>
                <w:rFonts w:ascii="宋体" w:hAnsi="宋体" w:cs="宋体" w:hint="eastAsia"/>
                <w:kern w:val="0"/>
                <w:sz w:val="24"/>
              </w:rPr>
              <w:t>其中：基本支出</w:t>
            </w:r>
          </w:p>
        </w:tc>
        <w:tc>
          <w:tcPr>
            <w:tcW w:w="2000" w:type="dxa"/>
            <w:gridSpan w:val="2"/>
            <w:tcBorders>
              <w:top w:val="nil"/>
              <w:left w:val="nil"/>
              <w:bottom w:val="single" w:sz="4" w:space="0" w:color="auto"/>
              <w:right w:val="single" w:sz="4" w:space="0" w:color="auto"/>
            </w:tcBorders>
            <w:vAlign w:val="center"/>
          </w:tcPr>
          <w:p w:rsidR="00C57E4E" w:rsidRDefault="00C57E4E">
            <w:pPr>
              <w:widowControl/>
              <w:jc w:val="center"/>
              <w:rPr>
                <w:rFonts w:ascii="宋体" w:cs="宋体"/>
                <w:kern w:val="0"/>
                <w:sz w:val="24"/>
              </w:rPr>
            </w:pPr>
            <w:r>
              <w:rPr>
                <w:rFonts w:ascii="宋体" w:hAnsi="宋体" w:cs="宋体" w:hint="eastAsia"/>
                <w:kern w:val="0"/>
                <w:sz w:val="24"/>
              </w:rPr>
              <w:t>项目支出</w:t>
            </w:r>
          </w:p>
        </w:tc>
      </w:tr>
      <w:tr w:rsidR="00C57E4E" w:rsidRPr="00DA25BA">
        <w:trPr>
          <w:gridAfter w:val="1"/>
          <w:wAfter w:w="429" w:type="dxa"/>
          <w:trHeight w:val="360"/>
          <w:jc w:val="center"/>
        </w:trPr>
        <w:tc>
          <w:tcPr>
            <w:tcW w:w="2000" w:type="dxa"/>
            <w:gridSpan w:val="2"/>
            <w:tcBorders>
              <w:top w:val="nil"/>
              <w:left w:val="single" w:sz="4" w:space="0" w:color="auto"/>
              <w:bottom w:val="single" w:sz="4" w:space="0" w:color="auto"/>
              <w:right w:val="single" w:sz="4" w:space="0" w:color="auto"/>
            </w:tcBorders>
            <w:vAlign w:val="center"/>
          </w:tcPr>
          <w:p w:rsidR="00C57E4E" w:rsidRDefault="00C57E4E">
            <w:pPr>
              <w:widowControl/>
              <w:jc w:val="center"/>
              <w:rPr>
                <w:rFonts w:ascii="宋体" w:cs="宋体"/>
                <w:kern w:val="0"/>
                <w:sz w:val="24"/>
              </w:rPr>
            </w:pPr>
            <w:r>
              <w:rPr>
                <w:rFonts w:ascii="宋体" w:hAnsi="宋体" w:cs="宋体" w:hint="eastAsia"/>
                <w:kern w:val="0"/>
                <w:sz w:val="24"/>
              </w:rPr>
              <w:t xml:space="preserve">　</w:t>
            </w:r>
          </w:p>
        </w:tc>
        <w:tc>
          <w:tcPr>
            <w:tcW w:w="2000" w:type="dxa"/>
            <w:gridSpan w:val="3"/>
            <w:tcBorders>
              <w:top w:val="nil"/>
              <w:left w:val="nil"/>
              <w:bottom w:val="single" w:sz="4" w:space="0" w:color="auto"/>
              <w:right w:val="single" w:sz="4" w:space="0" w:color="auto"/>
            </w:tcBorders>
            <w:vAlign w:val="center"/>
          </w:tcPr>
          <w:p w:rsidR="00C57E4E" w:rsidRDefault="00C57E4E">
            <w:pPr>
              <w:widowControl/>
              <w:jc w:val="left"/>
              <w:rPr>
                <w:rFonts w:ascii="宋体" w:cs="宋体"/>
                <w:kern w:val="0"/>
                <w:sz w:val="24"/>
              </w:rPr>
            </w:pPr>
            <w:r>
              <w:rPr>
                <w:rFonts w:ascii="宋体" w:hAnsi="宋体" w:cs="宋体" w:hint="eastAsia"/>
                <w:kern w:val="0"/>
                <w:sz w:val="24"/>
              </w:rPr>
              <w:t xml:space="preserve">　</w:t>
            </w:r>
          </w:p>
        </w:tc>
        <w:tc>
          <w:tcPr>
            <w:tcW w:w="2000" w:type="dxa"/>
            <w:gridSpan w:val="4"/>
            <w:tcBorders>
              <w:top w:val="nil"/>
              <w:left w:val="nil"/>
              <w:bottom w:val="single" w:sz="4" w:space="0" w:color="auto"/>
              <w:right w:val="single" w:sz="4" w:space="0" w:color="auto"/>
            </w:tcBorders>
            <w:vAlign w:val="center"/>
          </w:tcPr>
          <w:p w:rsidR="00C57E4E" w:rsidRDefault="00C57E4E">
            <w:pPr>
              <w:widowControl/>
              <w:jc w:val="left"/>
              <w:rPr>
                <w:rFonts w:ascii="宋体" w:cs="宋体"/>
                <w:kern w:val="0"/>
                <w:sz w:val="24"/>
              </w:rPr>
            </w:pPr>
            <w:r>
              <w:rPr>
                <w:rFonts w:ascii="宋体" w:hAnsi="宋体" w:cs="宋体" w:hint="eastAsia"/>
                <w:kern w:val="0"/>
                <w:sz w:val="24"/>
              </w:rPr>
              <w:t xml:space="preserve">　</w:t>
            </w:r>
          </w:p>
        </w:tc>
        <w:tc>
          <w:tcPr>
            <w:tcW w:w="2000" w:type="dxa"/>
            <w:gridSpan w:val="2"/>
            <w:tcBorders>
              <w:top w:val="nil"/>
              <w:left w:val="nil"/>
              <w:bottom w:val="single" w:sz="4" w:space="0" w:color="auto"/>
              <w:right w:val="single" w:sz="4" w:space="0" w:color="auto"/>
            </w:tcBorders>
            <w:vAlign w:val="center"/>
          </w:tcPr>
          <w:p w:rsidR="00C57E4E" w:rsidRDefault="00C57E4E">
            <w:pPr>
              <w:widowControl/>
              <w:jc w:val="left"/>
              <w:rPr>
                <w:rFonts w:ascii="宋体" w:cs="宋体"/>
                <w:kern w:val="0"/>
                <w:sz w:val="24"/>
              </w:rPr>
            </w:pPr>
            <w:r>
              <w:rPr>
                <w:rFonts w:ascii="宋体" w:hAnsi="宋体" w:cs="宋体" w:hint="eastAsia"/>
                <w:kern w:val="0"/>
                <w:sz w:val="24"/>
              </w:rPr>
              <w:t xml:space="preserve">　</w:t>
            </w:r>
          </w:p>
        </w:tc>
      </w:tr>
      <w:tr w:rsidR="00C57E4E" w:rsidRPr="00DA25BA">
        <w:trPr>
          <w:gridAfter w:val="1"/>
          <w:wAfter w:w="429" w:type="dxa"/>
          <w:trHeight w:val="405"/>
          <w:jc w:val="center"/>
        </w:trPr>
        <w:tc>
          <w:tcPr>
            <w:tcW w:w="6000" w:type="dxa"/>
            <w:gridSpan w:val="9"/>
            <w:tcBorders>
              <w:top w:val="nil"/>
              <w:left w:val="nil"/>
              <w:bottom w:val="nil"/>
              <w:right w:val="nil"/>
            </w:tcBorders>
            <w:vAlign w:val="center"/>
          </w:tcPr>
          <w:p w:rsidR="00C57E4E" w:rsidRDefault="00C57E4E">
            <w:pPr>
              <w:widowControl/>
              <w:jc w:val="left"/>
              <w:rPr>
                <w:rFonts w:ascii="宋体" w:cs="宋体"/>
                <w:kern w:val="0"/>
                <w:sz w:val="24"/>
              </w:rPr>
            </w:pPr>
            <w:r>
              <w:rPr>
                <w:rFonts w:ascii="宋体" w:hAnsi="宋体" w:cs="宋体" w:hint="eastAsia"/>
                <w:kern w:val="0"/>
                <w:sz w:val="24"/>
              </w:rPr>
              <w:t>注：如该部门无政府性基金安排的支出，则本表为空。</w:t>
            </w:r>
          </w:p>
        </w:tc>
        <w:tc>
          <w:tcPr>
            <w:tcW w:w="2000" w:type="dxa"/>
            <w:gridSpan w:val="2"/>
            <w:tcBorders>
              <w:top w:val="nil"/>
              <w:left w:val="nil"/>
              <w:bottom w:val="nil"/>
              <w:right w:val="nil"/>
            </w:tcBorders>
            <w:vAlign w:val="center"/>
          </w:tcPr>
          <w:p w:rsidR="00C57E4E" w:rsidRDefault="00C57E4E">
            <w:pPr>
              <w:widowControl/>
              <w:jc w:val="left"/>
              <w:rPr>
                <w:rFonts w:ascii="宋体" w:cs="宋体"/>
                <w:kern w:val="0"/>
                <w:sz w:val="24"/>
              </w:rPr>
            </w:pPr>
          </w:p>
          <w:p w:rsidR="00C57E4E" w:rsidRDefault="00C57E4E">
            <w:pPr>
              <w:widowControl/>
              <w:jc w:val="left"/>
              <w:rPr>
                <w:rFonts w:ascii="宋体" w:cs="宋体"/>
                <w:kern w:val="0"/>
                <w:sz w:val="24"/>
              </w:rPr>
            </w:pPr>
          </w:p>
          <w:p w:rsidR="00C57E4E" w:rsidRDefault="00C57E4E">
            <w:pPr>
              <w:widowControl/>
              <w:jc w:val="left"/>
              <w:rPr>
                <w:rFonts w:ascii="宋体" w:cs="宋体"/>
                <w:kern w:val="0"/>
                <w:sz w:val="24"/>
              </w:rPr>
            </w:pPr>
          </w:p>
        </w:tc>
      </w:tr>
      <w:tr w:rsidR="00C57E4E" w:rsidRPr="00DA25BA">
        <w:tblPrEx>
          <w:tblCellMar>
            <w:top w:w="15" w:type="dxa"/>
            <w:left w:w="15" w:type="dxa"/>
            <w:bottom w:w="15" w:type="dxa"/>
            <w:right w:w="15" w:type="dxa"/>
          </w:tblCellMar>
        </w:tblPrEx>
        <w:trPr>
          <w:gridBefore w:val="1"/>
          <w:trHeight w:val="285"/>
          <w:jc w:val="center"/>
        </w:trPr>
        <w:tc>
          <w:tcPr>
            <w:tcW w:w="1906" w:type="dxa"/>
            <w:vAlign w:val="center"/>
          </w:tcPr>
          <w:p w:rsidR="00C57E4E" w:rsidRDefault="00C57E4E">
            <w:pPr>
              <w:rPr>
                <w:rFonts w:ascii="宋体" w:cs="宋体"/>
                <w:color w:val="000000"/>
                <w:sz w:val="24"/>
              </w:rPr>
            </w:pPr>
          </w:p>
        </w:tc>
        <w:tc>
          <w:tcPr>
            <w:tcW w:w="1180" w:type="dxa"/>
            <w:vAlign w:val="center"/>
          </w:tcPr>
          <w:p w:rsidR="00C57E4E" w:rsidRDefault="00C57E4E">
            <w:pPr>
              <w:rPr>
                <w:rFonts w:ascii="宋体" w:cs="宋体"/>
                <w:color w:val="000000"/>
                <w:sz w:val="24"/>
              </w:rPr>
            </w:pPr>
          </w:p>
        </w:tc>
        <w:tc>
          <w:tcPr>
            <w:tcW w:w="752" w:type="dxa"/>
            <w:vAlign w:val="center"/>
          </w:tcPr>
          <w:p w:rsidR="00C57E4E" w:rsidRDefault="00C57E4E">
            <w:pPr>
              <w:rPr>
                <w:rFonts w:ascii="宋体" w:cs="宋体"/>
                <w:color w:val="000000"/>
                <w:sz w:val="24"/>
              </w:rPr>
            </w:pPr>
          </w:p>
        </w:tc>
        <w:tc>
          <w:tcPr>
            <w:tcW w:w="752" w:type="dxa"/>
            <w:gridSpan w:val="2"/>
            <w:vAlign w:val="center"/>
          </w:tcPr>
          <w:p w:rsidR="00C57E4E" w:rsidRDefault="00C57E4E">
            <w:pPr>
              <w:rPr>
                <w:rFonts w:ascii="宋体" w:cs="宋体"/>
                <w:color w:val="000000"/>
                <w:sz w:val="24"/>
              </w:rPr>
            </w:pPr>
          </w:p>
        </w:tc>
        <w:tc>
          <w:tcPr>
            <w:tcW w:w="615" w:type="dxa"/>
            <w:vAlign w:val="center"/>
          </w:tcPr>
          <w:p w:rsidR="00C57E4E" w:rsidRDefault="00C57E4E">
            <w:pPr>
              <w:rPr>
                <w:rFonts w:ascii="宋体" w:cs="宋体"/>
                <w:color w:val="000000"/>
                <w:sz w:val="24"/>
              </w:rPr>
            </w:pPr>
          </w:p>
        </w:tc>
        <w:tc>
          <w:tcPr>
            <w:tcW w:w="615" w:type="dxa"/>
            <w:vAlign w:val="center"/>
          </w:tcPr>
          <w:p w:rsidR="00C57E4E" w:rsidRDefault="00C57E4E">
            <w:pPr>
              <w:rPr>
                <w:rFonts w:ascii="宋体" w:cs="宋体"/>
                <w:color w:val="000000"/>
                <w:sz w:val="24"/>
              </w:rPr>
            </w:pPr>
          </w:p>
        </w:tc>
        <w:tc>
          <w:tcPr>
            <w:tcW w:w="614" w:type="dxa"/>
            <w:gridSpan w:val="2"/>
            <w:vAlign w:val="center"/>
          </w:tcPr>
          <w:p w:rsidR="00C57E4E" w:rsidRDefault="00C57E4E">
            <w:pPr>
              <w:rPr>
                <w:rFonts w:ascii="宋体" w:cs="宋体"/>
                <w:color w:val="000000"/>
                <w:sz w:val="24"/>
              </w:rPr>
            </w:pPr>
          </w:p>
        </w:tc>
        <w:tc>
          <w:tcPr>
            <w:tcW w:w="1902" w:type="dxa"/>
            <w:gridSpan w:val="2"/>
            <w:vAlign w:val="center"/>
          </w:tcPr>
          <w:p w:rsidR="00C57E4E" w:rsidRDefault="00C57E4E">
            <w:pPr>
              <w:widowControl/>
              <w:jc w:val="right"/>
              <w:textAlignment w:val="center"/>
              <w:rPr>
                <w:rFonts w:ascii="宋体" w:cs="宋体"/>
                <w:color w:val="000000"/>
                <w:sz w:val="24"/>
              </w:rPr>
            </w:pPr>
            <w:r>
              <w:rPr>
                <w:rFonts w:ascii="宋体" w:hAnsi="宋体" w:cs="宋体" w:hint="eastAsia"/>
                <w:color w:val="000000"/>
                <w:kern w:val="0"/>
                <w:sz w:val="24"/>
                <w:lang/>
              </w:rPr>
              <w:t>表</w:t>
            </w:r>
            <w:r>
              <w:rPr>
                <w:rFonts w:ascii="宋体" w:hAnsi="宋体" w:cs="宋体"/>
                <w:color w:val="000000"/>
                <w:kern w:val="0"/>
                <w:sz w:val="24"/>
                <w:lang/>
              </w:rPr>
              <w:t>10</w:t>
            </w:r>
          </w:p>
        </w:tc>
      </w:tr>
      <w:tr w:rsidR="00C57E4E" w:rsidRPr="00DA25BA">
        <w:tblPrEx>
          <w:tblCellMar>
            <w:top w:w="15" w:type="dxa"/>
            <w:left w:w="15" w:type="dxa"/>
            <w:bottom w:w="15" w:type="dxa"/>
            <w:right w:w="15" w:type="dxa"/>
          </w:tblCellMar>
        </w:tblPrEx>
        <w:trPr>
          <w:gridBefore w:val="1"/>
          <w:trHeight w:val="495"/>
          <w:jc w:val="center"/>
        </w:trPr>
        <w:tc>
          <w:tcPr>
            <w:tcW w:w="8336" w:type="dxa"/>
            <w:gridSpan w:val="11"/>
            <w:vAlign w:val="center"/>
          </w:tcPr>
          <w:p w:rsidR="00C57E4E" w:rsidRDefault="00C57E4E">
            <w:pPr>
              <w:widowControl/>
              <w:jc w:val="center"/>
              <w:textAlignment w:val="center"/>
              <w:rPr>
                <w:rFonts w:ascii="宋体" w:cs="宋体"/>
                <w:b/>
                <w:color w:val="000000"/>
                <w:sz w:val="28"/>
                <w:szCs w:val="28"/>
              </w:rPr>
            </w:pPr>
            <w:r>
              <w:rPr>
                <w:rFonts w:ascii="宋体" w:hAnsi="宋体" w:cs="宋体"/>
                <w:b/>
                <w:color w:val="000000"/>
                <w:kern w:val="0"/>
                <w:sz w:val="28"/>
                <w:szCs w:val="28"/>
                <w:lang/>
              </w:rPr>
              <w:t>2017</w:t>
            </w:r>
            <w:r>
              <w:rPr>
                <w:rFonts w:ascii="宋体" w:hAnsi="宋体" w:cs="宋体" w:hint="eastAsia"/>
                <w:b/>
                <w:color w:val="000000"/>
                <w:kern w:val="0"/>
                <w:sz w:val="28"/>
                <w:szCs w:val="28"/>
                <w:lang/>
              </w:rPr>
              <w:t>年部门预算基本支出预算表</w:t>
            </w:r>
          </w:p>
        </w:tc>
      </w:tr>
      <w:tr w:rsidR="00C57E4E" w:rsidRPr="00DA25BA">
        <w:tblPrEx>
          <w:tblCellMar>
            <w:top w:w="15" w:type="dxa"/>
            <w:left w:w="15" w:type="dxa"/>
            <w:bottom w:w="15" w:type="dxa"/>
            <w:right w:w="15" w:type="dxa"/>
          </w:tblCellMar>
        </w:tblPrEx>
        <w:trPr>
          <w:gridBefore w:val="1"/>
          <w:trHeight w:val="360"/>
          <w:jc w:val="center"/>
        </w:trPr>
        <w:tc>
          <w:tcPr>
            <w:tcW w:w="1906" w:type="dxa"/>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单位名称：阳江市电子政务建设管理办公室</w:t>
            </w:r>
          </w:p>
        </w:tc>
        <w:tc>
          <w:tcPr>
            <w:tcW w:w="1180" w:type="dxa"/>
            <w:vAlign w:val="center"/>
          </w:tcPr>
          <w:p w:rsidR="00C57E4E" w:rsidRDefault="00C57E4E">
            <w:pPr>
              <w:rPr>
                <w:rFonts w:ascii="宋体" w:cs="宋体"/>
                <w:color w:val="000000"/>
                <w:sz w:val="24"/>
              </w:rPr>
            </w:pPr>
          </w:p>
        </w:tc>
        <w:tc>
          <w:tcPr>
            <w:tcW w:w="752" w:type="dxa"/>
            <w:vAlign w:val="center"/>
          </w:tcPr>
          <w:p w:rsidR="00C57E4E" w:rsidRDefault="00C57E4E">
            <w:pPr>
              <w:rPr>
                <w:rFonts w:ascii="宋体" w:cs="宋体"/>
                <w:color w:val="000000"/>
                <w:sz w:val="24"/>
              </w:rPr>
            </w:pPr>
          </w:p>
        </w:tc>
        <w:tc>
          <w:tcPr>
            <w:tcW w:w="752" w:type="dxa"/>
            <w:gridSpan w:val="2"/>
            <w:vAlign w:val="center"/>
          </w:tcPr>
          <w:p w:rsidR="00C57E4E" w:rsidRDefault="00C57E4E">
            <w:pPr>
              <w:rPr>
                <w:rFonts w:ascii="宋体" w:cs="宋体"/>
                <w:color w:val="000000"/>
                <w:sz w:val="24"/>
              </w:rPr>
            </w:pPr>
          </w:p>
        </w:tc>
        <w:tc>
          <w:tcPr>
            <w:tcW w:w="615" w:type="dxa"/>
            <w:vAlign w:val="center"/>
          </w:tcPr>
          <w:p w:rsidR="00C57E4E" w:rsidRDefault="00C57E4E">
            <w:pPr>
              <w:rPr>
                <w:rFonts w:ascii="宋体" w:cs="宋体"/>
                <w:color w:val="000000"/>
                <w:sz w:val="24"/>
              </w:rPr>
            </w:pPr>
          </w:p>
        </w:tc>
        <w:tc>
          <w:tcPr>
            <w:tcW w:w="615" w:type="dxa"/>
            <w:vAlign w:val="center"/>
          </w:tcPr>
          <w:p w:rsidR="00C57E4E" w:rsidRDefault="00C57E4E">
            <w:pPr>
              <w:rPr>
                <w:rFonts w:ascii="宋体" w:cs="宋体"/>
                <w:color w:val="000000"/>
                <w:sz w:val="24"/>
              </w:rPr>
            </w:pPr>
          </w:p>
        </w:tc>
        <w:tc>
          <w:tcPr>
            <w:tcW w:w="614" w:type="dxa"/>
            <w:gridSpan w:val="2"/>
            <w:vAlign w:val="center"/>
          </w:tcPr>
          <w:p w:rsidR="00C57E4E" w:rsidRDefault="00C57E4E">
            <w:pPr>
              <w:rPr>
                <w:rFonts w:ascii="宋体" w:cs="宋体"/>
                <w:color w:val="000000"/>
                <w:sz w:val="24"/>
              </w:rPr>
            </w:pPr>
          </w:p>
        </w:tc>
        <w:tc>
          <w:tcPr>
            <w:tcW w:w="1902" w:type="dxa"/>
            <w:gridSpan w:val="2"/>
            <w:vAlign w:val="center"/>
          </w:tcPr>
          <w:p w:rsidR="00C57E4E" w:rsidRDefault="00C57E4E">
            <w:pPr>
              <w:widowControl/>
              <w:jc w:val="right"/>
              <w:textAlignment w:val="center"/>
              <w:rPr>
                <w:rFonts w:ascii="宋体" w:cs="宋体"/>
                <w:color w:val="000000"/>
                <w:sz w:val="24"/>
              </w:rPr>
            </w:pPr>
            <w:r>
              <w:rPr>
                <w:rFonts w:ascii="宋体" w:hAnsi="宋体" w:cs="宋体" w:hint="eastAsia"/>
                <w:color w:val="000000"/>
                <w:kern w:val="0"/>
                <w:sz w:val="24"/>
                <w:lang/>
              </w:rPr>
              <w:t>单位：万元</w:t>
            </w:r>
          </w:p>
        </w:tc>
      </w:tr>
      <w:tr w:rsidR="00C57E4E" w:rsidRPr="00DA25BA">
        <w:tblPrEx>
          <w:tblCellMar>
            <w:top w:w="15" w:type="dxa"/>
            <w:left w:w="15" w:type="dxa"/>
            <w:bottom w:w="15" w:type="dxa"/>
            <w:right w:w="15" w:type="dxa"/>
          </w:tblCellMar>
        </w:tblPrEx>
        <w:trPr>
          <w:gridBefore w:val="1"/>
          <w:trHeight w:val="360"/>
          <w:jc w:val="center"/>
        </w:trPr>
        <w:tc>
          <w:tcPr>
            <w:tcW w:w="1906" w:type="dxa"/>
            <w:vMerge w:val="restart"/>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支出项目类别（资金使用单位）</w:t>
            </w:r>
          </w:p>
        </w:tc>
        <w:tc>
          <w:tcPr>
            <w:tcW w:w="1180" w:type="dxa"/>
            <w:vMerge w:val="restart"/>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总计</w:t>
            </w:r>
          </w:p>
        </w:tc>
        <w:tc>
          <w:tcPr>
            <w:tcW w:w="2734" w:type="dxa"/>
            <w:gridSpan w:val="5"/>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财政拨款</w:t>
            </w:r>
          </w:p>
        </w:tc>
        <w:tc>
          <w:tcPr>
            <w:tcW w:w="614" w:type="dxa"/>
            <w:gridSpan w:val="2"/>
            <w:vMerge w:val="restart"/>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财政专户拨款</w:t>
            </w:r>
          </w:p>
        </w:tc>
        <w:tc>
          <w:tcPr>
            <w:tcW w:w="1902" w:type="dxa"/>
            <w:gridSpan w:val="2"/>
            <w:vMerge w:val="restart"/>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其他资金</w:t>
            </w:r>
          </w:p>
        </w:tc>
      </w:tr>
      <w:tr w:rsidR="00C57E4E" w:rsidRPr="00DA25BA">
        <w:tblPrEx>
          <w:tblCellMar>
            <w:top w:w="15" w:type="dxa"/>
            <w:left w:w="15" w:type="dxa"/>
            <w:bottom w:w="15" w:type="dxa"/>
            <w:right w:w="15" w:type="dxa"/>
          </w:tblCellMar>
        </w:tblPrEx>
        <w:trPr>
          <w:gridBefore w:val="1"/>
          <w:trHeight w:val="360"/>
          <w:jc w:val="center"/>
        </w:trPr>
        <w:tc>
          <w:tcPr>
            <w:tcW w:w="1906" w:type="dxa"/>
            <w:vMerge/>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1180" w:type="dxa"/>
            <w:vMerge/>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75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合计</w:t>
            </w:r>
          </w:p>
        </w:tc>
        <w:tc>
          <w:tcPr>
            <w:tcW w:w="752"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一般公共预算</w:t>
            </w:r>
          </w:p>
        </w:tc>
        <w:tc>
          <w:tcPr>
            <w:tcW w:w="615"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政府性基金预算</w:t>
            </w:r>
          </w:p>
        </w:tc>
        <w:tc>
          <w:tcPr>
            <w:tcW w:w="615"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国有资本经营预算</w:t>
            </w:r>
          </w:p>
        </w:tc>
        <w:tc>
          <w:tcPr>
            <w:tcW w:w="614" w:type="dxa"/>
            <w:gridSpan w:val="2"/>
            <w:vMerge/>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1902" w:type="dxa"/>
            <w:gridSpan w:val="2"/>
            <w:vMerge/>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blPrEx>
          <w:tblCellMar>
            <w:top w:w="15" w:type="dxa"/>
            <w:left w:w="15" w:type="dxa"/>
            <w:bottom w:w="15" w:type="dxa"/>
            <w:right w:w="15" w:type="dxa"/>
          </w:tblCellMar>
        </w:tblPrEx>
        <w:trPr>
          <w:gridBefore w:val="1"/>
          <w:trHeight w:val="360"/>
          <w:jc w:val="center"/>
        </w:trPr>
        <w:tc>
          <w:tcPr>
            <w:tcW w:w="1906"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w:t>
            </w:r>
          </w:p>
        </w:tc>
        <w:tc>
          <w:tcPr>
            <w:tcW w:w="118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1</w:t>
            </w:r>
          </w:p>
        </w:tc>
        <w:tc>
          <w:tcPr>
            <w:tcW w:w="75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2</w:t>
            </w:r>
          </w:p>
        </w:tc>
        <w:tc>
          <w:tcPr>
            <w:tcW w:w="752"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3</w:t>
            </w:r>
          </w:p>
        </w:tc>
        <w:tc>
          <w:tcPr>
            <w:tcW w:w="615"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4</w:t>
            </w:r>
          </w:p>
        </w:tc>
        <w:tc>
          <w:tcPr>
            <w:tcW w:w="615"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5</w:t>
            </w:r>
          </w:p>
        </w:tc>
        <w:tc>
          <w:tcPr>
            <w:tcW w:w="614"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6</w:t>
            </w:r>
          </w:p>
        </w:tc>
        <w:tc>
          <w:tcPr>
            <w:tcW w:w="1902"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7</w:t>
            </w:r>
          </w:p>
        </w:tc>
      </w:tr>
      <w:tr w:rsidR="00C57E4E" w:rsidRPr="00DA25BA">
        <w:tblPrEx>
          <w:tblCellMar>
            <w:top w:w="15" w:type="dxa"/>
            <w:left w:w="15" w:type="dxa"/>
            <w:bottom w:w="15" w:type="dxa"/>
            <w:right w:w="15" w:type="dxa"/>
          </w:tblCellMar>
        </w:tblPrEx>
        <w:trPr>
          <w:gridBefore w:val="1"/>
          <w:trHeight w:val="360"/>
          <w:jc w:val="center"/>
        </w:trPr>
        <w:tc>
          <w:tcPr>
            <w:tcW w:w="1906"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合计</w:t>
            </w:r>
          </w:p>
        </w:tc>
        <w:tc>
          <w:tcPr>
            <w:tcW w:w="118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246.00 </w:t>
            </w:r>
          </w:p>
        </w:tc>
        <w:tc>
          <w:tcPr>
            <w:tcW w:w="75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246.00 </w:t>
            </w:r>
          </w:p>
        </w:tc>
        <w:tc>
          <w:tcPr>
            <w:tcW w:w="752"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246.00 </w:t>
            </w:r>
          </w:p>
        </w:tc>
        <w:tc>
          <w:tcPr>
            <w:tcW w:w="615"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614"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1902"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blPrEx>
          <w:tblCellMar>
            <w:top w:w="15" w:type="dxa"/>
            <w:left w:w="15" w:type="dxa"/>
            <w:bottom w:w="15" w:type="dxa"/>
            <w:right w:w="15" w:type="dxa"/>
          </w:tblCellMar>
        </w:tblPrEx>
        <w:trPr>
          <w:gridBefore w:val="1"/>
          <w:trHeight w:val="360"/>
          <w:jc w:val="center"/>
        </w:trPr>
        <w:tc>
          <w:tcPr>
            <w:tcW w:w="1906"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阳江市电子政务建设管理办公室</w:t>
            </w:r>
          </w:p>
        </w:tc>
        <w:tc>
          <w:tcPr>
            <w:tcW w:w="118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246.00 </w:t>
            </w:r>
          </w:p>
        </w:tc>
        <w:tc>
          <w:tcPr>
            <w:tcW w:w="75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246.00 </w:t>
            </w:r>
          </w:p>
        </w:tc>
        <w:tc>
          <w:tcPr>
            <w:tcW w:w="752"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246.00 </w:t>
            </w:r>
          </w:p>
        </w:tc>
        <w:tc>
          <w:tcPr>
            <w:tcW w:w="615" w:type="dxa"/>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c>
          <w:tcPr>
            <w:tcW w:w="614"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c>
          <w:tcPr>
            <w:tcW w:w="1902"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r>
      <w:tr w:rsidR="00C57E4E" w:rsidRPr="00DA25BA">
        <w:tblPrEx>
          <w:tblCellMar>
            <w:top w:w="15" w:type="dxa"/>
            <w:left w:w="15" w:type="dxa"/>
            <w:bottom w:w="15" w:type="dxa"/>
            <w:right w:w="15" w:type="dxa"/>
          </w:tblCellMar>
        </w:tblPrEx>
        <w:trPr>
          <w:gridBefore w:val="1"/>
          <w:trHeight w:val="285"/>
          <w:jc w:val="center"/>
        </w:trPr>
        <w:tc>
          <w:tcPr>
            <w:tcW w:w="1906"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工资福利支出</w:t>
            </w:r>
          </w:p>
        </w:tc>
        <w:tc>
          <w:tcPr>
            <w:tcW w:w="118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146.80 </w:t>
            </w:r>
          </w:p>
        </w:tc>
        <w:tc>
          <w:tcPr>
            <w:tcW w:w="75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146.80 </w:t>
            </w:r>
          </w:p>
        </w:tc>
        <w:tc>
          <w:tcPr>
            <w:tcW w:w="752"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146.80 </w:t>
            </w:r>
          </w:p>
        </w:tc>
        <w:tc>
          <w:tcPr>
            <w:tcW w:w="615" w:type="dxa"/>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c>
          <w:tcPr>
            <w:tcW w:w="614"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c>
          <w:tcPr>
            <w:tcW w:w="1902"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r>
      <w:tr w:rsidR="00C57E4E" w:rsidRPr="00DA25BA">
        <w:tblPrEx>
          <w:tblCellMar>
            <w:top w:w="15" w:type="dxa"/>
            <w:left w:w="15" w:type="dxa"/>
            <w:bottom w:w="15" w:type="dxa"/>
            <w:right w:w="15" w:type="dxa"/>
          </w:tblCellMar>
        </w:tblPrEx>
        <w:trPr>
          <w:gridBefore w:val="1"/>
          <w:trHeight w:val="285"/>
          <w:jc w:val="center"/>
        </w:trPr>
        <w:tc>
          <w:tcPr>
            <w:tcW w:w="1906"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商品和服务支出</w:t>
            </w:r>
          </w:p>
        </w:tc>
        <w:tc>
          <w:tcPr>
            <w:tcW w:w="118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49.30 </w:t>
            </w:r>
          </w:p>
        </w:tc>
        <w:tc>
          <w:tcPr>
            <w:tcW w:w="75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49.30 </w:t>
            </w:r>
          </w:p>
        </w:tc>
        <w:tc>
          <w:tcPr>
            <w:tcW w:w="752"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49.30 </w:t>
            </w:r>
          </w:p>
        </w:tc>
        <w:tc>
          <w:tcPr>
            <w:tcW w:w="615" w:type="dxa"/>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c>
          <w:tcPr>
            <w:tcW w:w="614"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c>
          <w:tcPr>
            <w:tcW w:w="1902"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r>
      <w:tr w:rsidR="00C57E4E" w:rsidRPr="00DA25BA">
        <w:tblPrEx>
          <w:tblCellMar>
            <w:top w:w="15" w:type="dxa"/>
            <w:left w:w="15" w:type="dxa"/>
            <w:bottom w:w="15" w:type="dxa"/>
            <w:right w:w="15" w:type="dxa"/>
          </w:tblCellMar>
        </w:tblPrEx>
        <w:trPr>
          <w:gridBefore w:val="1"/>
          <w:trHeight w:val="285"/>
          <w:jc w:val="center"/>
        </w:trPr>
        <w:tc>
          <w:tcPr>
            <w:tcW w:w="1906"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对个人和家庭的补助</w:t>
            </w:r>
          </w:p>
        </w:tc>
        <w:tc>
          <w:tcPr>
            <w:tcW w:w="118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49.90 </w:t>
            </w:r>
          </w:p>
        </w:tc>
        <w:tc>
          <w:tcPr>
            <w:tcW w:w="75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49.90 </w:t>
            </w:r>
          </w:p>
        </w:tc>
        <w:tc>
          <w:tcPr>
            <w:tcW w:w="752"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left"/>
              <w:textAlignment w:val="center"/>
              <w:rPr>
                <w:rFonts w:ascii="宋体" w:cs="宋体"/>
                <w:color w:val="000000"/>
                <w:sz w:val="24"/>
              </w:rPr>
            </w:pPr>
            <w:r>
              <w:rPr>
                <w:rFonts w:ascii="宋体" w:hAnsi="宋体" w:cs="宋体"/>
                <w:color w:val="000000"/>
                <w:kern w:val="0"/>
                <w:sz w:val="24"/>
                <w:lang/>
              </w:rPr>
              <w:t xml:space="preserve">49.90 </w:t>
            </w:r>
          </w:p>
        </w:tc>
        <w:tc>
          <w:tcPr>
            <w:tcW w:w="615" w:type="dxa"/>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c>
          <w:tcPr>
            <w:tcW w:w="614"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c>
          <w:tcPr>
            <w:tcW w:w="1902" w:type="dxa"/>
            <w:gridSpan w:val="2"/>
            <w:tcBorders>
              <w:top w:val="single" w:sz="4" w:space="0" w:color="000000"/>
              <w:left w:val="single" w:sz="4" w:space="0" w:color="000000"/>
              <w:bottom w:val="single" w:sz="4" w:space="0" w:color="000000"/>
              <w:right w:val="single" w:sz="4" w:space="0" w:color="000000"/>
            </w:tcBorders>
            <w:vAlign w:val="center"/>
          </w:tcPr>
          <w:p w:rsidR="00C57E4E" w:rsidRDefault="00C57E4E">
            <w:pPr>
              <w:rPr>
                <w:rFonts w:ascii="宋体" w:cs="宋体"/>
                <w:color w:val="000000"/>
                <w:sz w:val="24"/>
              </w:rPr>
            </w:pPr>
          </w:p>
        </w:tc>
      </w:tr>
    </w:tbl>
    <w:p w:rsidR="00C57E4E" w:rsidRDefault="00C57E4E"/>
    <w:p w:rsidR="00C57E4E" w:rsidRDefault="00C57E4E"/>
    <w:p w:rsidR="00C57E4E" w:rsidRDefault="00C57E4E"/>
    <w:tbl>
      <w:tblPr>
        <w:tblW w:w="8336" w:type="dxa"/>
        <w:jc w:val="center"/>
        <w:tblLayout w:type="fixed"/>
        <w:tblCellMar>
          <w:top w:w="15" w:type="dxa"/>
          <w:left w:w="15" w:type="dxa"/>
          <w:bottom w:w="15" w:type="dxa"/>
          <w:right w:w="15" w:type="dxa"/>
        </w:tblCellMar>
        <w:tblLook w:val="00A0"/>
      </w:tblPr>
      <w:tblGrid>
        <w:gridCol w:w="2261"/>
        <w:gridCol w:w="760"/>
        <w:gridCol w:w="760"/>
        <w:gridCol w:w="752"/>
        <w:gridCol w:w="581"/>
        <w:gridCol w:w="681"/>
        <w:gridCol w:w="498"/>
        <w:gridCol w:w="498"/>
        <w:gridCol w:w="1545"/>
      </w:tblGrid>
      <w:tr w:rsidR="00C57E4E" w:rsidRPr="00DA25BA">
        <w:trPr>
          <w:trHeight w:val="285"/>
          <w:jc w:val="center"/>
        </w:trPr>
        <w:tc>
          <w:tcPr>
            <w:tcW w:w="2261" w:type="dxa"/>
            <w:vAlign w:val="center"/>
          </w:tcPr>
          <w:p w:rsidR="00C57E4E" w:rsidRDefault="00C57E4E">
            <w:pPr>
              <w:rPr>
                <w:rFonts w:ascii="宋体" w:cs="宋体"/>
                <w:color w:val="000000"/>
                <w:sz w:val="24"/>
              </w:rPr>
            </w:pPr>
          </w:p>
        </w:tc>
        <w:tc>
          <w:tcPr>
            <w:tcW w:w="760" w:type="dxa"/>
            <w:vAlign w:val="center"/>
          </w:tcPr>
          <w:p w:rsidR="00C57E4E" w:rsidRDefault="00C57E4E">
            <w:pPr>
              <w:rPr>
                <w:rFonts w:ascii="宋体" w:cs="宋体"/>
                <w:color w:val="000000"/>
                <w:sz w:val="24"/>
              </w:rPr>
            </w:pPr>
          </w:p>
        </w:tc>
        <w:tc>
          <w:tcPr>
            <w:tcW w:w="760" w:type="dxa"/>
            <w:vAlign w:val="center"/>
          </w:tcPr>
          <w:p w:rsidR="00C57E4E" w:rsidRDefault="00C57E4E">
            <w:pPr>
              <w:rPr>
                <w:rFonts w:ascii="宋体" w:cs="宋体"/>
                <w:color w:val="000000"/>
                <w:sz w:val="24"/>
              </w:rPr>
            </w:pPr>
          </w:p>
        </w:tc>
        <w:tc>
          <w:tcPr>
            <w:tcW w:w="752" w:type="dxa"/>
            <w:vAlign w:val="center"/>
          </w:tcPr>
          <w:p w:rsidR="00C57E4E" w:rsidRDefault="00C57E4E">
            <w:pPr>
              <w:rPr>
                <w:rFonts w:ascii="宋体" w:cs="宋体"/>
                <w:color w:val="000000"/>
                <w:sz w:val="24"/>
              </w:rPr>
            </w:pPr>
          </w:p>
        </w:tc>
        <w:tc>
          <w:tcPr>
            <w:tcW w:w="581" w:type="dxa"/>
            <w:vAlign w:val="center"/>
          </w:tcPr>
          <w:p w:rsidR="00C57E4E" w:rsidRDefault="00C57E4E">
            <w:pPr>
              <w:rPr>
                <w:rFonts w:ascii="宋体" w:cs="宋体"/>
                <w:color w:val="000000"/>
                <w:sz w:val="24"/>
              </w:rPr>
            </w:pPr>
          </w:p>
        </w:tc>
        <w:tc>
          <w:tcPr>
            <w:tcW w:w="681" w:type="dxa"/>
            <w:vAlign w:val="center"/>
          </w:tcPr>
          <w:p w:rsidR="00C57E4E" w:rsidRDefault="00C57E4E">
            <w:pPr>
              <w:rPr>
                <w:rFonts w:ascii="宋体" w:cs="宋体"/>
                <w:color w:val="000000"/>
                <w:sz w:val="24"/>
              </w:rPr>
            </w:pPr>
          </w:p>
        </w:tc>
        <w:tc>
          <w:tcPr>
            <w:tcW w:w="498" w:type="dxa"/>
            <w:vAlign w:val="center"/>
          </w:tcPr>
          <w:p w:rsidR="00C57E4E" w:rsidRDefault="00C57E4E">
            <w:pPr>
              <w:rPr>
                <w:rFonts w:ascii="宋体" w:cs="宋体"/>
                <w:color w:val="000000"/>
                <w:sz w:val="24"/>
              </w:rPr>
            </w:pPr>
          </w:p>
        </w:tc>
        <w:tc>
          <w:tcPr>
            <w:tcW w:w="498" w:type="dxa"/>
            <w:vAlign w:val="center"/>
          </w:tcPr>
          <w:p w:rsidR="00C57E4E" w:rsidRDefault="00C57E4E">
            <w:pPr>
              <w:rPr>
                <w:rFonts w:ascii="宋体" w:cs="宋体"/>
                <w:color w:val="000000"/>
                <w:sz w:val="24"/>
              </w:rPr>
            </w:pPr>
          </w:p>
        </w:tc>
        <w:tc>
          <w:tcPr>
            <w:tcW w:w="1545" w:type="dxa"/>
            <w:vAlign w:val="center"/>
          </w:tcPr>
          <w:p w:rsidR="00C57E4E" w:rsidRDefault="00C57E4E">
            <w:pPr>
              <w:widowControl/>
              <w:jc w:val="right"/>
              <w:textAlignment w:val="center"/>
              <w:rPr>
                <w:rFonts w:ascii="宋体" w:cs="宋体"/>
                <w:color w:val="000000"/>
                <w:sz w:val="24"/>
              </w:rPr>
            </w:pPr>
            <w:r>
              <w:rPr>
                <w:rFonts w:ascii="宋体" w:hAnsi="宋体" w:cs="宋体" w:hint="eastAsia"/>
                <w:color w:val="000000"/>
                <w:kern w:val="0"/>
                <w:sz w:val="24"/>
                <w:lang/>
              </w:rPr>
              <w:t>表</w:t>
            </w:r>
            <w:r>
              <w:rPr>
                <w:rFonts w:ascii="宋体" w:hAnsi="宋体" w:cs="宋体"/>
                <w:color w:val="000000"/>
                <w:kern w:val="0"/>
                <w:sz w:val="24"/>
                <w:lang/>
              </w:rPr>
              <w:t>11</w:t>
            </w:r>
          </w:p>
        </w:tc>
      </w:tr>
      <w:tr w:rsidR="00C57E4E" w:rsidRPr="00DA25BA">
        <w:trPr>
          <w:trHeight w:val="495"/>
          <w:jc w:val="center"/>
        </w:trPr>
        <w:tc>
          <w:tcPr>
            <w:tcW w:w="8336" w:type="dxa"/>
            <w:gridSpan w:val="9"/>
            <w:vAlign w:val="center"/>
          </w:tcPr>
          <w:p w:rsidR="00C57E4E" w:rsidRDefault="00C57E4E">
            <w:pPr>
              <w:widowControl/>
              <w:jc w:val="center"/>
              <w:textAlignment w:val="center"/>
              <w:rPr>
                <w:rFonts w:ascii="宋体" w:cs="宋体"/>
                <w:b/>
                <w:color w:val="000000"/>
                <w:sz w:val="28"/>
                <w:szCs w:val="28"/>
              </w:rPr>
            </w:pPr>
            <w:r>
              <w:rPr>
                <w:rFonts w:ascii="宋体" w:hAnsi="宋体" w:cs="宋体"/>
                <w:b/>
                <w:color w:val="000000"/>
                <w:kern w:val="0"/>
                <w:sz w:val="28"/>
                <w:szCs w:val="28"/>
                <w:lang/>
              </w:rPr>
              <w:t>2017</w:t>
            </w:r>
            <w:r>
              <w:rPr>
                <w:rFonts w:ascii="宋体" w:hAnsi="宋体" w:cs="宋体" w:hint="eastAsia"/>
                <w:b/>
                <w:color w:val="000000"/>
                <w:kern w:val="0"/>
                <w:sz w:val="28"/>
                <w:szCs w:val="28"/>
                <w:lang/>
              </w:rPr>
              <w:t>年部门预算项目支出及其他支出预算表</w:t>
            </w:r>
          </w:p>
        </w:tc>
      </w:tr>
      <w:tr w:rsidR="00C57E4E" w:rsidRPr="00DA25BA">
        <w:trPr>
          <w:trHeight w:val="360"/>
          <w:jc w:val="center"/>
        </w:trPr>
        <w:tc>
          <w:tcPr>
            <w:tcW w:w="2261" w:type="dxa"/>
            <w:vAlign w:val="center"/>
          </w:tcPr>
          <w:p w:rsidR="00C57E4E" w:rsidRDefault="00C57E4E">
            <w:pPr>
              <w:widowControl/>
              <w:jc w:val="left"/>
              <w:textAlignment w:val="center"/>
              <w:rPr>
                <w:rFonts w:ascii="宋体" w:cs="宋体"/>
                <w:color w:val="000000"/>
                <w:sz w:val="24"/>
              </w:rPr>
            </w:pPr>
            <w:r>
              <w:rPr>
                <w:rFonts w:ascii="宋体" w:hAnsi="宋体" w:cs="宋体" w:hint="eastAsia"/>
                <w:color w:val="000000"/>
                <w:kern w:val="0"/>
                <w:sz w:val="24"/>
                <w:lang/>
              </w:rPr>
              <w:t>单位名称：阳江市电子政务建设管理办公室</w:t>
            </w:r>
          </w:p>
        </w:tc>
        <w:tc>
          <w:tcPr>
            <w:tcW w:w="760" w:type="dxa"/>
            <w:vAlign w:val="center"/>
          </w:tcPr>
          <w:p w:rsidR="00C57E4E" w:rsidRDefault="00C57E4E">
            <w:pPr>
              <w:rPr>
                <w:rFonts w:ascii="宋体" w:cs="宋体"/>
                <w:color w:val="000000"/>
                <w:sz w:val="24"/>
              </w:rPr>
            </w:pPr>
          </w:p>
        </w:tc>
        <w:tc>
          <w:tcPr>
            <w:tcW w:w="760" w:type="dxa"/>
            <w:vAlign w:val="center"/>
          </w:tcPr>
          <w:p w:rsidR="00C57E4E" w:rsidRDefault="00C57E4E">
            <w:pPr>
              <w:rPr>
                <w:rFonts w:ascii="宋体" w:cs="宋体"/>
                <w:color w:val="000000"/>
                <w:sz w:val="24"/>
              </w:rPr>
            </w:pPr>
          </w:p>
        </w:tc>
        <w:tc>
          <w:tcPr>
            <w:tcW w:w="752" w:type="dxa"/>
            <w:vAlign w:val="center"/>
          </w:tcPr>
          <w:p w:rsidR="00C57E4E" w:rsidRDefault="00C57E4E">
            <w:pPr>
              <w:rPr>
                <w:rFonts w:ascii="宋体" w:cs="宋体"/>
                <w:color w:val="000000"/>
                <w:sz w:val="24"/>
              </w:rPr>
            </w:pPr>
          </w:p>
        </w:tc>
        <w:tc>
          <w:tcPr>
            <w:tcW w:w="581" w:type="dxa"/>
            <w:vAlign w:val="center"/>
          </w:tcPr>
          <w:p w:rsidR="00C57E4E" w:rsidRDefault="00C57E4E">
            <w:pPr>
              <w:rPr>
                <w:rFonts w:ascii="宋体" w:cs="宋体"/>
                <w:color w:val="000000"/>
                <w:sz w:val="24"/>
              </w:rPr>
            </w:pPr>
          </w:p>
        </w:tc>
        <w:tc>
          <w:tcPr>
            <w:tcW w:w="681" w:type="dxa"/>
            <w:vAlign w:val="center"/>
          </w:tcPr>
          <w:p w:rsidR="00C57E4E" w:rsidRDefault="00C57E4E">
            <w:pPr>
              <w:rPr>
                <w:rFonts w:ascii="宋体" w:cs="宋体"/>
                <w:color w:val="000000"/>
                <w:sz w:val="24"/>
              </w:rPr>
            </w:pPr>
          </w:p>
        </w:tc>
        <w:tc>
          <w:tcPr>
            <w:tcW w:w="498" w:type="dxa"/>
            <w:vAlign w:val="center"/>
          </w:tcPr>
          <w:p w:rsidR="00C57E4E" w:rsidRDefault="00C57E4E">
            <w:pPr>
              <w:rPr>
                <w:rFonts w:ascii="宋体" w:cs="宋体"/>
                <w:color w:val="000000"/>
                <w:sz w:val="24"/>
              </w:rPr>
            </w:pPr>
          </w:p>
        </w:tc>
        <w:tc>
          <w:tcPr>
            <w:tcW w:w="498" w:type="dxa"/>
            <w:vAlign w:val="center"/>
          </w:tcPr>
          <w:p w:rsidR="00C57E4E" w:rsidRDefault="00C57E4E">
            <w:pPr>
              <w:rPr>
                <w:rFonts w:ascii="宋体" w:cs="宋体"/>
                <w:color w:val="000000"/>
                <w:sz w:val="24"/>
              </w:rPr>
            </w:pPr>
          </w:p>
        </w:tc>
        <w:tc>
          <w:tcPr>
            <w:tcW w:w="1545" w:type="dxa"/>
            <w:vAlign w:val="center"/>
          </w:tcPr>
          <w:p w:rsidR="00C57E4E" w:rsidRDefault="00C57E4E">
            <w:pPr>
              <w:widowControl/>
              <w:jc w:val="right"/>
              <w:textAlignment w:val="center"/>
              <w:rPr>
                <w:rFonts w:ascii="宋体" w:cs="宋体"/>
                <w:color w:val="000000"/>
                <w:sz w:val="24"/>
              </w:rPr>
            </w:pPr>
            <w:r>
              <w:rPr>
                <w:rFonts w:ascii="宋体" w:hAnsi="宋体" w:cs="宋体" w:hint="eastAsia"/>
                <w:color w:val="000000"/>
                <w:kern w:val="0"/>
                <w:sz w:val="24"/>
                <w:lang/>
              </w:rPr>
              <w:t>单位：万元</w:t>
            </w:r>
          </w:p>
        </w:tc>
      </w:tr>
      <w:tr w:rsidR="00C57E4E" w:rsidRPr="00DA25BA">
        <w:trPr>
          <w:trHeight w:val="360"/>
          <w:jc w:val="center"/>
        </w:trPr>
        <w:tc>
          <w:tcPr>
            <w:tcW w:w="2261" w:type="dxa"/>
            <w:vMerge w:val="restart"/>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支出项目类别（资金使用单位）</w:t>
            </w:r>
          </w:p>
        </w:tc>
        <w:tc>
          <w:tcPr>
            <w:tcW w:w="760" w:type="dxa"/>
            <w:vMerge w:val="restart"/>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总计</w:t>
            </w:r>
          </w:p>
        </w:tc>
        <w:tc>
          <w:tcPr>
            <w:tcW w:w="2774" w:type="dxa"/>
            <w:gridSpan w:val="4"/>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财政拨款</w:t>
            </w:r>
          </w:p>
        </w:tc>
        <w:tc>
          <w:tcPr>
            <w:tcW w:w="498" w:type="dxa"/>
            <w:vMerge w:val="restart"/>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财政专户拨款</w:t>
            </w:r>
          </w:p>
        </w:tc>
        <w:tc>
          <w:tcPr>
            <w:tcW w:w="498" w:type="dxa"/>
            <w:vMerge w:val="restart"/>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其他资金</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绩效目标</w:t>
            </w:r>
          </w:p>
        </w:tc>
      </w:tr>
      <w:tr w:rsidR="00C57E4E" w:rsidRPr="00DA25BA">
        <w:trPr>
          <w:trHeight w:val="555"/>
          <w:jc w:val="center"/>
        </w:trPr>
        <w:tc>
          <w:tcPr>
            <w:tcW w:w="2261" w:type="dxa"/>
            <w:vMerge/>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760" w:type="dxa"/>
            <w:vMerge/>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76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合计</w:t>
            </w:r>
          </w:p>
        </w:tc>
        <w:tc>
          <w:tcPr>
            <w:tcW w:w="75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一般公共预算</w:t>
            </w:r>
          </w:p>
        </w:tc>
        <w:tc>
          <w:tcPr>
            <w:tcW w:w="58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政府性基金</w:t>
            </w:r>
            <w:r>
              <w:rPr>
                <w:rFonts w:ascii="宋体" w:cs="宋体"/>
                <w:color w:val="000000"/>
                <w:kern w:val="0"/>
                <w:sz w:val="24"/>
                <w:lang/>
              </w:rPr>
              <w:br/>
            </w:r>
            <w:r>
              <w:rPr>
                <w:rFonts w:ascii="宋体" w:hAnsi="宋体" w:cs="宋体" w:hint="eastAsia"/>
                <w:color w:val="000000"/>
                <w:kern w:val="0"/>
                <w:sz w:val="24"/>
                <w:lang/>
              </w:rPr>
              <w:t>预算</w:t>
            </w:r>
          </w:p>
        </w:tc>
        <w:tc>
          <w:tcPr>
            <w:tcW w:w="68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国有资本</w:t>
            </w:r>
            <w:r>
              <w:rPr>
                <w:rFonts w:ascii="宋体" w:cs="宋体"/>
                <w:color w:val="000000"/>
                <w:kern w:val="0"/>
                <w:sz w:val="24"/>
                <w:lang/>
              </w:rPr>
              <w:br/>
            </w:r>
            <w:r>
              <w:rPr>
                <w:rFonts w:ascii="宋体" w:hAnsi="宋体" w:cs="宋体" w:hint="eastAsia"/>
                <w:color w:val="000000"/>
                <w:kern w:val="0"/>
                <w:sz w:val="24"/>
                <w:lang/>
              </w:rPr>
              <w:t>经营预算</w:t>
            </w:r>
          </w:p>
        </w:tc>
        <w:tc>
          <w:tcPr>
            <w:tcW w:w="498" w:type="dxa"/>
            <w:vMerge/>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498" w:type="dxa"/>
            <w:vMerge/>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226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w:t>
            </w:r>
          </w:p>
        </w:tc>
        <w:tc>
          <w:tcPr>
            <w:tcW w:w="76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1</w:t>
            </w:r>
          </w:p>
        </w:tc>
        <w:tc>
          <w:tcPr>
            <w:tcW w:w="76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2</w:t>
            </w:r>
          </w:p>
        </w:tc>
        <w:tc>
          <w:tcPr>
            <w:tcW w:w="75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3</w:t>
            </w:r>
          </w:p>
        </w:tc>
        <w:tc>
          <w:tcPr>
            <w:tcW w:w="58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4</w:t>
            </w:r>
          </w:p>
        </w:tc>
        <w:tc>
          <w:tcPr>
            <w:tcW w:w="68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5</w:t>
            </w:r>
          </w:p>
        </w:tc>
        <w:tc>
          <w:tcPr>
            <w:tcW w:w="498"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6</w:t>
            </w:r>
          </w:p>
        </w:tc>
        <w:tc>
          <w:tcPr>
            <w:tcW w:w="498"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7</w:t>
            </w:r>
          </w:p>
        </w:tc>
        <w:tc>
          <w:tcPr>
            <w:tcW w:w="1545"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8</w:t>
            </w:r>
          </w:p>
        </w:tc>
      </w:tr>
      <w:tr w:rsidR="00C57E4E" w:rsidRPr="00DA25BA">
        <w:trPr>
          <w:trHeight w:val="360"/>
          <w:jc w:val="center"/>
        </w:trPr>
        <w:tc>
          <w:tcPr>
            <w:tcW w:w="226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合计</w:t>
            </w:r>
          </w:p>
        </w:tc>
        <w:tc>
          <w:tcPr>
            <w:tcW w:w="76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212.10 </w:t>
            </w:r>
          </w:p>
        </w:tc>
        <w:tc>
          <w:tcPr>
            <w:tcW w:w="76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212.10 </w:t>
            </w:r>
          </w:p>
        </w:tc>
        <w:tc>
          <w:tcPr>
            <w:tcW w:w="75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212.10 </w:t>
            </w:r>
          </w:p>
        </w:tc>
        <w:tc>
          <w:tcPr>
            <w:tcW w:w="581"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360"/>
          <w:jc w:val="center"/>
        </w:trPr>
        <w:tc>
          <w:tcPr>
            <w:tcW w:w="226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hint="eastAsia"/>
                <w:color w:val="000000"/>
                <w:kern w:val="0"/>
                <w:sz w:val="24"/>
                <w:lang/>
              </w:rPr>
              <w:t>阳江市电子政务建设管理办公室</w:t>
            </w:r>
          </w:p>
        </w:tc>
        <w:tc>
          <w:tcPr>
            <w:tcW w:w="76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212.10 </w:t>
            </w:r>
          </w:p>
        </w:tc>
        <w:tc>
          <w:tcPr>
            <w:tcW w:w="76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212.10 </w:t>
            </w:r>
          </w:p>
        </w:tc>
        <w:tc>
          <w:tcPr>
            <w:tcW w:w="75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212.10 </w:t>
            </w:r>
          </w:p>
        </w:tc>
        <w:tc>
          <w:tcPr>
            <w:tcW w:w="581"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285"/>
          <w:jc w:val="center"/>
        </w:trPr>
        <w:tc>
          <w:tcPr>
            <w:tcW w:w="226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第三批日元贷款还本付息资金</w:t>
            </w:r>
          </w:p>
        </w:tc>
        <w:tc>
          <w:tcPr>
            <w:tcW w:w="76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10.00 </w:t>
            </w:r>
          </w:p>
        </w:tc>
        <w:tc>
          <w:tcPr>
            <w:tcW w:w="76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10.00 </w:t>
            </w:r>
          </w:p>
        </w:tc>
        <w:tc>
          <w:tcPr>
            <w:tcW w:w="75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10.00 </w:t>
            </w:r>
          </w:p>
        </w:tc>
        <w:tc>
          <w:tcPr>
            <w:tcW w:w="581"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285"/>
          <w:jc w:val="center"/>
        </w:trPr>
        <w:tc>
          <w:tcPr>
            <w:tcW w:w="226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市府机关大院网络运行维护费</w:t>
            </w:r>
          </w:p>
        </w:tc>
        <w:tc>
          <w:tcPr>
            <w:tcW w:w="76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15.00 </w:t>
            </w:r>
          </w:p>
        </w:tc>
        <w:tc>
          <w:tcPr>
            <w:tcW w:w="76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15.00 </w:t>
            </w:r>
          </w:p>
        </w:tc>
        <w:tc>
          <w:tcPr>
            <w:tcW w:w="75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15.00 </w:t>
            </w:r>
          </w:p>
        </w:tc>
        <w:tc>
          <w:tcPr>
            <w:tcW w:w="581"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285"/>
          <w:jc w:val="center"/>
        </w:trPr>
        <w:tc>
          <w:tcPr>
            <w:tcW w:w="226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政务网安全设施资金</w:t>
            </w:r>
          </w:p>
        </w:tc>
        <w:tc>
          <w:tcPr>
            <w:tcW w:w="76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15.00 </w:t>
            </w:r>
          </w:p>
        </w:tc>
        <w:tc>
          <w:tcPr>
            <w:tcW w:w="76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15.00 </w:t>
            </w:r>
          </w:p>
        </w:tc>
        <w:tc>
          <w:tcPr>
            <w:tcW w:w="75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15.00 </w:t>
            </w:r>
          </w:p>
        </w:tc>
        <w:tc>
          <w:tcPr>
            <w:tcW w:w="581"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285"/>
          <w:jc w:val="center"/>
        </w:trPr>
        <w:tc>
          <w:tcPr>
            <w:tcW w:w="226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市委市政府大院网整合线路租金</w:t>
            </w:r>
          </w:p>
        </w:tc>
        <w:tc>
          <w:tcPr>
            <w:tcW w:w="76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7.00 </w:t>
            </w:r>
          </w:p>
        </w:tc>
        <w:tc>
          <w:tcPr>
            <w:tcW w:w="76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7.00 </w:t>
            </w:r>
          </w:p>
        </w:tc>
        <w:tc>
          <w:tcPr>
            <w:tcW w:w="75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7.00 </w:t>
            </w:r>
          </w:p>
        </w:tc>
        <w:tc>
          <w:tcPr>
            <w:tcW w:w="581"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285"/>
          <w:jc w:val="center"/>
        </w:trPr>
        <w:tc>
          <w:tcPr>
            <w:tcW w:w="226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视像会议系统光纤线路租金</w:t>
            </w:r>
          </w:p>
        </w:tc>
        <w:tc>
          <w:tcPr>
            <w:tcW w:w="76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12.60 </w:t>
            </w:r>
          </w:p>
        </w:tc>
        <w:tc>
          <w:tcPr>
            <w:tcW w:w="76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12.60 </w:t>
            </w:r>
          </w:p>
        </w:tc>
        <w:tc>
          <w:tcPr>
            <w:tcW w:w="75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12.60 </w:t>
            </w:r>
          </w:p>
        </w:tc>
        <w:tc>
          <w:tcPr>
            <w:tcW w:w="581"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285"/>
          <w:jc w:val="center"/>
        </w:trPr>
        <w:tc>
          <w:tcPr>
            <w:tcW w:w="226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市网络问政平台运作维护费</w:t>
            </w:r>
          </w:p>
        </w:tc>
        <w:tc>
          <w:tcPr>
            <w:tcW w:w="76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12.00 </w:t>
            </w:r>
          </w:p>
        </w:tc>
        <w:tc>
          <w:tcPr>
            <w:tcW w:w="76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12.00 </w:t>
            </w:r>
          </w:p>
        </w:tc>
        <w:tc>
          <w:tcPr>
            <w:tcW w:w="75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12.00 </w:t>
            </w:r>
          </w:p>
        </w:tc>
        <w:tc>
          <w:tcPr>
            <w:tcW w:w="581"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285"/>
          <w:jc w:val="center"/>
        </w:trPr>
        <w:tc>
          <w:tcPr>
            <w:tcW w:w="226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县（市、区）网络问政平台管理维护费</w:t>
            </w:r>
          </w:p>
        </w:tc>
        <w:tc>
          <w:tcPr>
            <w:tcW w:w="76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5.00 </w:t>
            </w:r>
          </w:p>
        </w:tc>
        <w:tc>
          <w:tcPr>
            <w:tcW w:w="76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5.00 </w:t>
            </w:r>
          </w:p>
        </w:tc>
        <w:tc>
          <w:tcPr>
            <w:tcW w:w="75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5.00 </w:t>
            </w:r>
          </w:p>
        </w:tc>
        <w:tc>
          <w:tcPr>
            <w:tcW w:w="581"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285"/>
          <w:jc w:val="center"/>
        </w:trPr>
        <w:tc>
          <w:tcPr>
            <w:tcW w:w="226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市工程建设领域项目信息公开平台管理维护费</w:t>
            </w:r>
          </w:p>
        </w:tc>
        <w:tc>
          <w:tcPr>
            <w:tcW w:w="76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5.00 </w:t>
            </w:r>
          </w:p>
        </w:tc>
        <w:tc>
          <w:tcPr>
            <w:tcW w:w="76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5.00 </w:t>
            </w:r>
          </w:p>
        </w:tc>
        <w:tc>
          <w:tcPr>
            <w:tcW w:w="75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5.00 </w:t>
            </w:r>
          </w:p>
        </w:tc>
        <w:tc>
          <w:tcPr>
            <w:tcW w:w="581"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285"/>
          <w:jc w:val="center"/>
        </w:trPr>
        <w:tc>
          <w:tcPr>
            <w:tcW w:w="226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市党政办公自动化系统建设资金</w:t>
            </w:r>
          </w:p>
        </w:tc>
        <w:tc>
          <w:tcPr>
            <w:tcW w:w="76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45.50 </w:t>
            </w:r>
          </w:p>
        </w:tc>
        <w:tc>
          <w:tcPr>
            <w:tcW w:w="76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45.50 </w:t>
            </w:r>
          </w:p>
        </w:tc>
        <w:tc>
          <w:tcPr>
            <w:tcW w:w="75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45.50 </w:t>
            </w:r>
          </w:p>
        </w:tc>
        <w:tc>
          <w:tcPr>
            <w:tcW w:w="581"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285"/>
          <w:jc w:val="center"/>
        </w:trPr>
        <w:tc>
          <w:tcPr>
            <w:tcW w:w="226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市政府门户网站改版维护经费</w:t>
            </w:r>
          </w:p>
        </w:tc>
        <w:tc>
          <w:tcPr>
            <w:tcW w:w="76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10.00 </w:t>
            </w:r>
          </w:p>
        </w:tc>
        <w:tc>
          <w:tcPr>
            <w:tcW w:w="76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10.00 </w:t>
            </w:r>
          </w:p>
        </w:tc>
        <w:tc>
          <w:tcPr>
            <w:tcW w:w="75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10.00 </w:t>
            </w:r>
          </w:p>
        </w:tc>
        <w:tc>
          <w:tcPr>
            <w:tcW w:w="581"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285"/>
          <w:jc w:val="center"/>
        </w:trPr>
        <w:tc>
          <w:tcPr>
            <w:tcW w:w="226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全市政府网站考评经费</w:t>
            </w:r>
          </w:p>
        </w:tc>
        <w:tc>
          <w:tcPr>
            <w:tcW w:w="76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70.00 </w:t>
            </w:r>
          </w:p>
        </w:tc>
        <w:tc>
          <w:tcPr>
            <w:tcW w:w="76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70.00 </w:t>
            </w:r>
          </w:p>
        </w:tc>
        <w:tc>
          <w:tcPr>
            <w:tcW w:w="75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70.00 </w:t>
            </w:r>
          </w:p>
        </w:tc>
        <w:tc>
          <w:tcPr>
            <w:tcW w:w="581"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r w:rsidR="00C57E4E" w:rsidRPr="00DA25BA">
        <w:trPr>
          <w:trHeight w:val="285"/>
          <w:jc w:val="center"/>
        </w:trPr>
        <w:tc>
          <w:tcPr>
            <w:tcW w:w="2261"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阳江市在线访谈工作经费</w:t>
            </w:r>
          </w:p>
        </w:tc>
        <w:tc>
          <w:tcPr>
            <w:tcW w:w="76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5.00 </w:t>
            </w:r>
          </w:p>
        </w:tc>
        <w:tc>
          <w:tcPr>
            <w:tcW w:w="760"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5.00 </w:t>
            </w:r>
          </w:p>
        </w:tc>
        <w:tc>
          <w:tcPr>
            <w:tcW w:w="752" w:type="dxa"/>
            <w:tcBorders>
              <w:top w:val="single" w:sz="4" w:space="0" w:color="000000"/>
              <w:left w:val="single" w:sz="4" w:space="0" w:color="000000"/>
              <w:bottom w:val="single" w:sz="4" w:space="0" w:color="000000"/>
              <w:right w:val="single" w:sz="4" w:space="0" w:color="000000"/>
            </w:tcBorders>
            <w:vAlign w:val="center"/>
          </w:tcPr>
          <w:p w:rsidR="00C57E4E" w:rsidRDefault="00C57E4E">
            <w:pPr>
              <w:widowControl/>
              <w:jc w:val="center"/>
              <w:textAlignment w:val="center"/>
              <w:rPr>
                <w:rFonts w:ascii="宋体" w:cs="宋体"/>
                <w:color w:val="000000"/>
                <w:sz w:val="24"/>
              </w:rPr>
            </w:pPr>
            <w:r>
              <w:rPr>
                <w:rFonts w:ascii="宋体" w:hAnsi="宋体" w:cs="宋体"/>
                <w:color w:val="000000"/>
                <w:kern w:val="0"/>
                <w:sz w:val="24"/>
                <w:lang/>
              </w:rPr>
              <w:t xml:space="preserve">5.00 </w:t>
            </w:r>
          </w:p>
        </w:tc>
        <w:tc>
          <w:tcPr>
            <w:tcW w:w="581"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681"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498"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C57E4E" w:rsidRDefault="00C57E4E">
            <w:pPr>
              <w:jc w:val="center"/>
              <w:rPr>
                <w:rFonts w:ascii="宋体" w:cs="宋体"/>
                <w:color w:val="000000"/>
                <w:sz w:val="24"/>
              </w:rPr>
            </w:pPr>
          </w:p>
        </w:tc>
      </w:tr>
    </w:tbl>
    <w:p w:rsidR="00C57E4E" w:rsidRDefault="00C57E4E"/>
    <w:p w:rsidR="00C57E4E" w:rsidRDefault="00C57E4E"/>
    <w:p w:rsidR="00C57E4E" w:rsidRDefault="00C57E4E">
      <w:pPr>
        <w:jc w:val="center"/>
        <w:rPr>
          <w:rFonts w:ascii="方正小标宋简体" w:eastAsia="方正小标宋简体" w:hAnsi="方正小标宋简体" w:cs="方正小标宋简体"/>
          <w:sz w:val="44"/>
          <w:szCs w:val="44"/>
        </w:rPr>
      </w:pPr>
    </w:p>
    <w:p w:rsidR="00C57E4E" w:rsidRDefault="00C57E4E">
      <w:pPr>
        <w:jc w:val="center"/>
        <w:rPr>
          <w:rFonts w:ascii="方正小标宋简体" w:eastAsia="方正小标宋简体" w:hAnsi="方正小标宋简体" w:cs="方正小标宋简体"/>
          <w:sz w:val="44"/>
          <w:szCs w:val="44"/>
        </w:rPr>
      </w:pPr>
    </w:p>
    <w:p w:rsidR="00C57E4E" w:rsidRDefault="00C57E4E">
      <w:pPr>
        <w:jc w:val="center"/>
        <w:rPr>
          <w:rFonts w:ascii="方正小标宋简体" w:eastAsia="方正小标宋简体" w:hAnsi="方正小标宋简体" w:cs="方正小标宋简体"/>
          <w:sz w:val="44"/>
          <w:szCs w:val="44"/>
        </w:rPr>
      </w:pPr>
    </w:p>
    <w:p w:rsidR="00C57E4E" w:rsidRDefault="00C57E4E">
      <w:pPr>
        <w:jc w:val="center"/>
        <w:rPr>
          <w:rFonts w:ascii="方正小标宋简体" w:eastAsia="方正小标宋简体" w:hAnsi="方正小标宋简体" w:cs="方正小标宋简体"/>
          <w:sz w:val="44"/>
          <w:szCs w:val="44"/>
        </w:rPr>
      </w:pPr>
    </w:p>
    <w:p w:rsidR="00C57E4E" w:rsidRDefault="00C57E4E">
      <w:pPr>
        <w:jc w:val="center"/>
        <w:rPr>
          <w:rFonts w:ascii="方正小标宋简体" w:eastAsia="方正小标宋简体" w:hAnsi="方正小标宋简体" w:cs="方正小标宋简体"/>
          <w:sz w:val="44"/>
          <w:szCs w:val="44"/>
        </w:rPr>
      </w:pPr>
    </w:p>
    <w:p w:rsidR="00C57E4E" w:rsidRDefault="00C57E4E">
      <w:pPr>
        <w:jc w:val="center"/>
        <w:rPr>
          <w:rFonts w:ascii="方正小标宋简体" w:eastAsia="方正小标宋简体" w:hAnsi="方正小标宋简体" w:cs="方正小标宋简体"/>
          <w:sz w:val="44"/>
          <w:szCs w:val="44"/>
        </w:rPr>
      </w:pPr>
    </w:p>
    <w:p w:rsidR="00C57E4E" w:rsidRDefault="00C57E4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第三部分</w:t>
      </w:r>
      <w:r>
        <w:rPr>
          <w:rFonts w:ascii="方正小标宋简体" w:eastAsia="方正小标宋简体" w:hAnsi="方正小标宋简体" w:cs="方正小标宋简体"/>
          <w:sz w:val="44"/>
          <w:szCs w:val="44"/>
        </w:rPr>
        <w:t xml:space="preserve">  2017</w:t>
      </w:r>
      <w:r>
        <w:rPr>
          <w:rFonts w:ascii="方正小标宋简体" w:eastAsia="方正小标宋简体" w:hAnsi="方正小标宋简体" w:cs="方正小标宋简体" w:hint="eastAsia"/>
          <w:sz w:val="44"/>
          <w:szCs w:val="44"/>
        </w:rPr>
        <w:t>年部门预算情况说明</w:t>
      </w:r>
    </w:p>
    <w:p w:rsidR="00C57E4E" w:rsidRDefault="00C57E4E" w:rsidP="007B5C72">
      <w:pPr>
        <w:numPr>
          <w:ilvl w:val="0"/>
          <w:numId w:val="4"/>
        </w:numPr>
        <w:ind w:firstLineChars="200" w:firstLine="31680"/>
        <w:rPr>
          <w:rFonts w:ascii="黑体" w:eastAsia="黑体" w:hAnsi="黑体" w:cs="黑体"/>
          <w:sz w:val="32"/>
          <w:szCs w:val="32"/>
        </w:rPr>
      </w:pPr>
      <w:r>
        <w:rPr>
          <w:rFonts w:ascii="黑体" w:eastAsia="黑体" w:hAnsi="黑体" w:cs="黑体" w:hint="eastAsia"/>
          <w:sz w:val="32"/>
          <w:szCs w:val="32"/>
        </w:rPr>
        <w:t>部门预算收支增减变化情况</w:t>
      </w:r>
    </w:p>
    <w:p w:rsidR="00C57E4E" w:rsidRDefault="00C57E4E">
      <w:pPr>
        <w:ind w:firstLine="640"/>
        <w:rPr>
          <w:rFonts w:ascii="黑体" w:eastAsia="黑体" w:hAnsi="黑体" w:cs="黑体"/>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年本部门收入预算</w:t>
      </w:r>
      <w:r>
        <w:rPr>
          <w:rFonts w:ascii="仿宋_GB2312" w:eastAsia="仿宋_GB2312" w:hAnsi="仿宋_GB2312" w:cs="仿宋_GB2312"/>
          <w:sz w:val="32"/>
          <w:szCs w:val="32"/>
        </w:rPr>
        <w:t>458.10</w:t>
      </w:r>
      <w:r>
        <w:rPr>
          <w:rFonts w:ascii="仿宋_GB2312" w:eastAsia="仿宋_GB2312" w:hAnsi="仿宋_GB2312" w:cs="仿宋_GB2312" w:hint="eastAsia"/>
          <w:sz w:val="32"/>
          <w:szCs w:val="32"/>
        </w:rPr>
        <w:t>万元，比上年增加</w:t>
      </w:r>
      <w:r>
        <w:rPr>
          <w:rFonts w:ascii="仿宋_GB2312" w:eastAsia="仿宋_GB2312" w:hAnsi="仿宋_GB2312" w:cs="仿宋_GB2312"/>
          <w:sz w:val="32"/>
          <w:szCs w:val="32"/>
        </w:rPr>
        <w:t>101.10</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28.32%</w:t>
      </w:r>
      <w:r>
        <w:rPr>
          <w:rFonts w:ascii="仿宋_GB2312" w:eastAsia="仿宋_GB2312" w:hAnsi="仿宋_GB2312" w:cs="仿宋_GB2312" w:hint="eastAsia"/>
          <w:sz w:val="32"/>
          <w:szCs w:val="32"/>
        </w:rPr>
        <w:t>，主要原因是</w:t>
      </w:r>
      <w:r>
        <w:rPr>
          <w:rFonts w:ascii="仿宋_GB2312" w:eastAsia="仿宋_GB2312" w:hAnsi="仿宋" w:hint="eastAsia"/>
          <w:sz w:val="32"/>
          <w:szCs w:val="32"/>
        </w:rPr>
        <w:t>增设了下属事业单位导致人员及公用等基本经费预算增加，专项经费预算也有所增加，主要是全市政府网站考评经费预算增加</w:t>
      </w:r>
      <w:r>
        <w:rPr>
          <w:rFonts w:ascii="仿宋_GB2312" w:eastAsia="仿宋_GB2312" w:hAnsi="仿宋"/>
          <w:sz w:val="32"/>
          <w:szCs w:val="32"/>
        </w:rPr>
        <w:t>70</w:t>
      </w:r>
      <w:r>
        <w:rPr>
          <w:rFonts w:ascii="仿宋_GB2312" w:eastAsia="仿宋_GB2312" w:hAnsi="仿宋" w:hint="eastAsia"/>
          <w:sz w:val="32"/>
          <w:szCs w:val="32"/>
        </w:rPr>
        <w:t>万元</w:t>
      </w:r>
      <w:r>
        <w:rPr>
          <w:rFonts w:ascii="仿宋_GB2312" w:eastAsia="仿宋_GB2312" w:hAnsi="仿宋_GB2312" w:cs="仿宋_GB2312" w:hint="eastAsia"/>
          <w:sz w:val="32"/>
          <w:szCs w:val="32"/>
        </w:rPr>
        <w:t>；支出预算</w:t>
      </w:r>
      <w:r>
        <w:rPr>
          <w:rFonts w:ascii="仿宋_GB2312" w:eastAsia="仿宋_GB2312" w:hAnsi="仿宋_GB2312" w:cs="仿宋_GB2312"/>
          <w:sz w:val="32"/>
          <w:szCs w:val="32"/>
        </w:rPr>
        <w:t>458.10</w:t>
      </w:r>
      <w:r>
        <w:rPr>
          <w:rFonts w:ascii="仿宋_GB2312" w:eastAsia="仿宋_GB2312" w:hAnsi="仿宋_GB2312" w:cs="仿宋_GB2312" w:hint="eastAsia"/>
          <w:sz w:val="32"/>
          <w:szCs w:val="32"/>
        </w:rPr>
        <w:t>万元，比上年增加</w:t>
      </w:r>
      <w:r>
        <w:rPr>
          <w:rFonts w:ascii="仿宋_GB2312" w:eastAsia="仿宋_GB2312" w:hAnsi="仿宋_GB2312" w:cs="仿宋_GB2312"/>
          <w:sz w:val="32"/>
          <w:szCs w:val="32"/>
        </w:rPr>
        <w:t>101.10</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28.32%</w:t>
      </w:r>
      <w:r>
        <w:rPr>
          <w:rFonts w:ascii="仿宋_GB2312" w:eastAsia="仿宋_GB2312" w:hAnsi="仿宋_GB2312" w:cs="仿宋_GB2312" w:hint="eastAsia"/>
          <w:sz w:val="32"/>
          <w:szCs w:val="32"/>
        </w:rPr>
        <w:t>，主要原因是</w:t>
      </w:r>
      <w:r>
        <w:rPr>
          <w:rFonts w:ascii="仿宋_GB2312" w:eastAsia="仿宋_GB2312" w:hAnsi="仿宋" w:hint="eastAsia"/>
          <w:sz w:val="32"/>
          <w:szCs w:val="32"/>
        </w:rPr>
        <w:t>增设了下属事业单位导致人员及公用等基本经费预算增加，专项经费预算也有所增加，主要是全市政府网站考评经费预算增加</w:t>
      </w:r>
      <w:r>
        <w:rPr>
          <w:rFonts w:ascii="仿宋_GB2312" w:eastAsia="仿宋_GB2312" w:hAnsi="仿宋"/>
          <w:sz w:val="32"/>
          <w:szCs w:val="32"/>
        </w:rPr>
        <w:t>70</w:t>
      </w:r>
      <w:r>
        <w:rPr>
          <w:rFonts w:ascii="仿宋_GB2312" w:eastAsia="仿宋_GB2312" w:hAnsi="仿宋" w:hint="eastAsia"/>
          <w:sz w:val="32"/>
          <w:szCs w:val="32"/>
        </w:rPr>
        <w:t>万元</w:t>
      </w:r>
      <w:r>
        <w:rPr>
          <w:rFonts w:ascii="仿宋_GB2312" w:eastAsia="仿宋_GB2312" w:hAnsi="仿宋_GB2312" w:cs="仿宋_GB2312" w:hint="eastAsia"/>
          <w:sz w:val="32"/>
          <w:szCs w:val="32"/>
        </w:rPr>
        <w:t>。</w:t>
      </w:r>
    </w:p>
    <w:p w:rsidR="00C57E4E" w:rsidRDefault="00C57E4E" w:rsidP="007B5C72">
      <w:pPr>
        <w:numPr>
          <w:ilvl w:val="0"/>
          <w:numId w:val="4"/>
        </w:numPr>
        <w:ind w:firstLineChars="200" w:firstLine="31680"/>
        <w:rPr>
          <w:rFonts w:ascii="黑体" w:eastAsia="黑体" w:hAnsi="黑体" w:cs="黑体"/>
          <w:sz w:val="32"/>
          <w:szCs w:val="32"/>
        </w:rPr>
      </w:pPr>
      <w:r>
        <w:rPr>
          <w:rFonts w:ascii="黑体" w:eastAsia="黑体" w:hAnsi="黑体" w:cs="黑体" w:hint="eastAsia"/>
          <w:sz w:val="32"/>
          <w:szCs w:val="32"/>
        </w:rPr>
        <w:t>“三公”经费安排情况说明</w:t>
      </w:r>
    </w:p>
    <w:p w:rsidR="00C57E4E" w:rsidRDefault="00C57E4E" w:rsidP="007B5C72">
      <w:pPr>
        <w:pStyle w:val="NormalWeb"/>
        <w:widowControl/>
        <w:spacing w:line="408" w:lineRule="auto"/>
        <w:ind w:left="74"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年本部门“三公”经费预算安排</w:t>
      </w:r>
      <w:r>
        <w:rPr>
          <w:rFonts w:ascii="仿宋_GB2312" w:eastAsia="仿宋_GB2312" w:hAnsi="仿宋_GB2312" w:cs="仿宋_GB2312"/>
          <w:sz w:val="32"/>
          <w:szCs w:val="32"/>
        </w:rPr>
        <w:t>4.60</w:t>
      </w:r>
      <w:r>
        <w:rPr>
          <w:rFonts w:ascii="仿宋_GB2312" w:eastAsia="仿宋_GB2312" w:hAnsi="仿宋_GB2312" w:cs="仿宋_GB2312" w:hint="eastAsia"/>
          <w:sz w:val="32"/>
          <w:szCs w:val="32"/>
        </w:rPr>
        <w:t>万元，与上年保持不变。其中：因公出国（境）费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万元，公务用车购置及运行费</w:t>
      </w:r>
      <w:r>
        <w:rPr>
          <w:rFonts w:ascii="仿宋_GB2312" w:eastAsia="仿宋_GB2312" w:hAnsi="仿宋_GB2312" w:cs="仿宋_GB2312"/>
          <w:sz w:val="32"/>
          <w:szCs w:val="32"/>
        </w:rPr>
        <w:t>3.60</w:t>
      </w:r>
      <w:r>
        <w:rPr>
          <w:rFonts w:ascii="仿宋_GB2312" w:eastAsia="仿宋_GB2312" w:hAnsi="仿宋_GB2312" w:cs="仿宋_GB2312" w:hint="eastAsia"/>
          <w:sz w:val="32"/>
          <w:szCs w:val="32"/>
        </w:rPr>
        <w:t>万元，公务接待费</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万元。</w:t>
      </w:r>
    </w:p>
    <w:p w:rsidR="00C57E4E" w:rsidRDefault="00C57E4E" w:rsidP="007B5C72">
      <w:pPr>
        <w:numPr>
          <w:ilvl w:val="0"/>
          <w:numId w:val="4"/>
        </w:numPr>
        <w:ind w:firstLineChars="200" w:firstLine="31680"/>
        <w:rPr>
          <w:rFonts w:ascii="黑体" w:eastAsia="黑体" w:hAnsi="黑体" w:cs="黑体"/>
          <w:sz w:val="32"/>
          <w:szCs w:val="32"/>
        </w:rPr>
      </w:pPr>
      <w:r>
        <w:rPr>
          <w:rFonts w:ascii="黑体" w:eastAsia="黑体" w:hAnsi="黑体" w:cs="黑体" w:hint="eastAsia"/>
          <w:sz w:val="32"/>
          <w:szCs w:val="32"/>
        </w:rPr>
        <w:t>机关运行经费安排情况</w:t>
      </w:r>
    </w:p>
    <w:p w:rsidR="00C57E4E" w:rsidRDefault="00C57E4E">
      <w:pPr>
        <w:rPr>
          <w:rFonts w:ascii="仿宋_GB2312" w:eastAsia="仿宋_GB2312" w:hAnsi="仿宋_GB2312" w:cs="仿宋_GB2312"/>
          <w:sz w:val="32"/>
          <w:szCs w:val="32"/>
        </w:rPr>
      </w:pPr>
      <w:r>
        <w:rPr>
          <w:rFonts w:ascii="仿宋_GB2312" w:eastAsia="仿宋_GB2312" w:hAnsi="仿宋_GB2312" w:cs="仿宋_GB2312"/>
          <w:sz w:val="32"/>
          <w:szCs w:val="32"/>
        </w:rPr>
        <w:t xml:space="preserve">   2017</w:t>
      </w:r>
      <w:r>
        <w:rPr>
          <w:rFonts w:ascii="仿宋_GB2312" w:eastAsia="仿宋_GB2312" w:hAnsi="仿宋_GB2312" w:cs="仿宋_GB2312" w:hint="eastAsia"/>
          <w:sz w:val="32"/>
          <w:szCs w:val="32"/>
        </w:rPr>
        <w:t>年，本部门机关运行经费安排</w:t>
      </w:r>
      <w:r>
        <w:rPr>
          <w:rFonts w:ascii="仿宋_GB2312" w:eastAsia="仿宋_GB2312" w:hAnsi="仿宋_GB2312" w:cs="仿宋_GB2312"/>
          <w:sz w:val="32"/>
          <w:szCs w:val="32"/>
        </w:rPr>
        <w:t>25.70</w:t>
      </w:r>
      <w:r>
        <w:rPr>
          <w:rFonts w:ascii="仿宋_GB2312" w:eastAsia="仿宋_GB2312" w:hAnsi="仿宋_GB2312" w:cs="仿宋_GB2312" w:hint="eastAsia"/>
          <w:sz w:val="32"/>
          <w:szCs w:val="32"/>
        </w:rPr>
        <w:t>万元，比上年减少</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万元，下降</w:t>
      </w:r>
      <w:r>
        <w:rPr>
          <w:rFonts w:ascii="仿宋_GB2312" w:eastAsia="仿宋_GB2312" w:hAnsi="仿宋_GB2312" w:cs="仿宋_GB2312"/>
          <w:sz w:val="32"/>
          <w:szCs w:val="32"/>
        </w:rPr>
        <w:t>16.29%</w:t>
      </w:r>
      <w:r>
        <w:rPr>
          <w:rFonts w:ascii="仿宋_GB2312" w:eastAsia="仿宋_GB2312" w:hAnsi="仿宋_GB2312" w:cs="仿宋_GB2312" w:hint="eastAsia"/>
          <w:sz w:val="32"/>
          <w:szCs w:val="32"/>
        </w:rPr>
        <w:t>，主要原因是按照厉行节约的要求，严控机关运行经费支出。其中：办公费</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万元，印刷费</w:t>
      </w:r>
      <w:r>
        <w:rPr>
          <w:rFonts w:ascii="仿宋_GB2312" w:eastAsia="仿宋_GB2312" w:hAnsi="仿宋_GB2312" w:cs="仿宋_GB2312"/>
          <w:sz w:val="32"/>
          <w:szCs w:val="32"/>
        </w:rPr>
        <w:t>0.50</w:t>
      </w:r>
      <w:r>
        <w:rPr>
          <w:rFonts w:ascii="仿宋_GB2312" w:eastAsia="仿宋_GB2312" w:hAnsi="仿宋_GB2312" w:cs="仿宋_GB2312" w:hint="eastAsia"/>
          <w:sz w:val="32"/>
          <w:szCs w:val="32"/>
        </w:rPr>
        <w:t>万元，邮电费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万元，差旅费</w:t>
      </w:r>
      <w:r>
        <w:rPr>
          <w:rFonts w:ascii="仿宋_GB2312" w:eastAsia="仿宋_GB2312" w:hAnsi="仿宋_GB2312" w:cs="仿宋_GB2312"/>
          <w:sz w:val="32"/>
          <w:szCs w:val="32"/>
        </w:rPr>
        <w:t>11.50</w:t>
      </w:r>
      <w:r>
        <w:rPr>
          <w:rFonts w:ascii="仿宋_GB2312" w:eastAsia="仿宋_GB2312" w:hAnsi="仿宋_GB2312" w:cs="仿宋_GB2312" w:hint="eastAsia"/>
          <w:sz w:val="32"/>
          <w:szCs w:val="32"/>
        </w:rPr>
        <w:t>万元，会议费</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万元，福利费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万元，日常维修费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万元，专用材料及一般设备购置费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万元，办公用房水电费</w:t>
      </w:r>
      <w:r>
        <w:rPr>
          <w:rFonts w:ascii="仿宋_GB2312" w:eastAsia="仿宋_GB2312" w:hAnsi="仿宋_GB2312" w:cs="仿宋_GB2312"/>
          <w:sz w:val="32"/>
          <w:szCs w:val="32"/>
        </w:rPr>
        <w:t>4.10</w:t>
      </w:r>
      <w:r>
        <w:rPr>
          <w:rFonts w:ascii="仿宋_GB2312" w:eastAsia="仿宋_GB2312" w:hAnsi="仿宋_GB2312" w:cs="仿宋_GB2312" w:hint="eastAsia"/>
          <w:sz w:val="32"/>
          <w:szCs w:val="32"/>
        </w:rPr>
        <w:t>万元，办公用房取暖费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万元，办公用房物业管理费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万元，公务用车运行维护费</w:t>
      </w:r>
      <w:r>
        <w:rPr>
          <w:rFonts w:ascii="仿宋_GB2312" w:eastAsia="仿宋_GB2312" w:hAnsi="仿宋_GB2312" w:cs="仿宋_GB2312"/>
          <w:sz w:val="32"/>
          <w:szCs w:val="32"/>
        </w:rPr>
        <w:t>3.60</w:t>
      </w:r>
      <w:r>
        <w:rPr>
          <w:rFonts w:ascii="仿宋_GB2312" w:eastAsia="仿宋_GB2312" w:hAnsi="仿宋_GB2312" w:cs="仿宋_GB2312" w:hint="eastAsia"/>
          <w:sz w:val="32"/>
          <w:szCs w:val="32"/>
        </w:rPr>
        <w:t>万元，</w:t>
      </w:r>
      <w:r>
        <w:rPr>
          <w:rFonts w:ascii="仿宋" w:eastAsia="仿宋" w:hAnsi="仿宋" w:hint="eastAsia"/>
          <w:sz w:val="32"/>
          <w:szCs w:val="32"/>
        </w:rPr>
        <w:t>其他商品和服务支出</w:t>
      </w:r>
      <w:r>
        <w:rPr>
          <w:rFonts w:ascii="仿宋" w:eastAsia="仿宋" w:hAnsi="仿宋"/>
          <w:sz w:val="32"/>
          <w:szCs w:val="32"/>
        </w:rPr>
        <w:t>0</w:t>
      </w:r>
      <w:r>
        <w:rPr>
          <w:rFonts w:ascii="仿宋" w:eastAsia="仿宋" w:hAnsi="仿宋" w:hint="eastAsia"/>
          <w:sz w:val="32"/>
          <w:szCs w:val="32"/>
        </w:rPr>
        <w:t>万元</w:t>
      </w:r>
      <w:r>
        <w:rPr>
          <w:rFonts w:ascii="仿宋_GB2312" w:eastAsia="仿宋_GB2312" w:hAnsi="仿宋_GB2312" w:cs="仿宋_GB2312" w:hint="eastAsia"/>
          <w:sz w:val="32"/>
          <w:szCs w:val="32"/>
        </w:rPr>
        <w:t>。</w:t>
      </w:r>
    </w:p>
    <w:p w:rsidR="00C57E4E" w:rsidRDefault="00C57E4E" w:rsidP="007B5C72">
      <w:pPr>
        <w:numPr>
          <w:ilvl w:val="0"/>
          <w:numId w:val="4"/>
        </w:numPr>
        <w:ind w:firstLineChars="200" w:firstLine="31680"/>
        <w:rPr>
          <w:rFonts w:ascii="黑体" w:eastAsia="黑体" w:hAnsi="黑体" w:cs="黑体"/>
          <w:sz w:val="32"/>
          <w:szCs w:val="32"/>
        </w:rPr>
      </w:pPr>
      <w:r>
        <w:rPr>
          <w:rFonts w:ascii="黑体" w:eastAsia="黑体" w:hAnsi="黑体" w:cs="黑体" w:hint="eastAsia"/>
          <w:sz w:val="32"/>
          <w:szCs w:val="32"/>
        </w:rPr>
        <w:t>政府采购情况</w:t>
      </w:r>
    </w:p>
    <w:p w:rsidR="00C57E4E" w:rsidRDefault="00C57E4E">
      <w:pPr>
        <w:rPr>
          <w:rFonts w:ascii="仿宋_GB2312" w:eastAsia="仿宋_GB2312" w:hAnsi="仿宋_GB2312" w:cs="仿宋_GB2312"/>
          <w:sz w:val="32"/>
          <w:szCs w:val="32"/>
        </w:rPr>
      </w:pPr>
      <w:r>
        <w:rPr>
          <w:rFonts w:ascii="仿宋_GB2312" w:eastAsia="仿宋_GB2312" w:hAnsi="仿宋_GB2312" w:cs="仿宋_GB2312"/>
          <w:sz w:val="32"/>
          <w:szCs w:val="32"/>
        </w:rPr>
        <w:t xml:space="preserve">    2017</w:t>
      </w:r>
      <w:r>
        <w:rPr>
          <w:rFonts w:ascii="仿宋_GB2312" w:eastAsia="仿宋_GB2312" w:hAnsi="仿宋_GB2312" w:cs="仿宋_GB2312" w:hint="eastAsia"/>
          <w:sz w:val="32"/>
          <w:szCs w:val="32"/>
        </w:rPr>
        <w:t>年本部门政府采购安排</w:t>
      </w:r>
      <w:r>
        <w:rPr>
          <w:rFonts w:ascii="仿宋_GB2312" w:eastAsia="仿宋_GB2312" w:hAnsi="仿宋_GB2312" w:cs="仿宋_GB2312"/>
          <w:sz w:val="32"/>
          <w:szCs w:val="32"/>
        </w:rPr>
        <w:t>125</w:t>
      </w:r>
      <w:r>
        <w:rPr>
          <w:rFonts w:ascii="仿宋_GB2312" w:eastAsia="仿宋_GB2312" w:hAnsi="仿宋_GB2312" w:cs="仿宋_GB2312" w:hint="eastAsia"/>
          <w:sz w:val="32"/>
          <w:szCs w:val="32"/>
        </w:rPr>
        <w:t>万元，其中：货物类采购预算</w:t>
      </w:r>
      <w:r>
        <w:rPr>
          <w:rFonts w:ascii="仿宋_GB2312" w:eastAsia="仿宋_GB2312" w:hAnsi="仿宋_GB2312" w:cs="仿宋_GB2312"/>
          <w:sz w:val="32"/>
          <w:szCs w:val="32"/>
        </w:rPr>
        <w:t>55</w:t>
      </w:r>
      <w:r>
        <w:rPr>
          <w:rFonts w:ascii="仿宋_GB2312" w:eastAsia="仿宋_GB2312" w:hAnsi="仿宋_GB2312" w:cs="仿宋_GB2312" w:hint="eastAsia"/>
          <w:sz w:val="32"/>
          <w:szCs w:val="32"/>
        </w:rPr>
        <w:t>万元，工程类采购预算</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万元，服务类采购预算</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万元等。</w:t>
      </w:r>
    </w:p>
    <w:p w:rsidR="00C57E4E" w:rsidRDefault="00C57E4E" w:rsidP="007B5C72">
      <w:pPr>
        <w:numPr>
          <w:ilvl w:val="0"/>
          <w:numId w:val="4"/>
        </w:numPr>
        <w:ind w:firstLineChars="200" w:firstLine="31680"/>
        <w:rPr>
          <w:rFonts w:ascii="黑体" w:eastAsia="黑体" w:hAnsi="黑体" w:cs="黑体"/>
          <w:sz w:val="32"/>
          <w:szCs w:val="32"/>
        </w:rPr>
      </w:pPr>
      <w:r>
        <w:rPr>
          <w:rFonts w:ascii="黑体" w:eastAsia="黑体" w:hAnsi="黑体" w:cs="黑体" w:hint="eastAsia"/>
          <w:sz w:val="32"/>
          <w:szCs w:val="32"/>
        </w:rPr>
        <w:t>国有资产占有使用情况</w:t>
      </w:r>
    </w:p>
    <w:p w:rsidR="00C57E4E" w:rsidRDefault="00C57E4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日，本部门占有车辆情况为：一般公务用车</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辆，</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年无购置或报废计划。</w:t>
      </w:r>
    </w:p>
    <w:p w:rsidR="00C57E4E" w:rsidRDefault="00C57E4E" w:rsidP="007B5C72">
      <w:pPr>
        <w:numPr>
          <w:ilvl w:val="0"/>
          <w:numId w:val="4"/>
        </w:numPr>
        <w:ind w:firstLineChars="200" w:firstLine="31680"/>
        <w:rPr>
          <w:rFonts w:ascii="黑体" w:eastAsia="黑体" w:hAnsi="黑体" w:cs="黑体"/>
          <w:sz w:val="32"/>
          <w:szCs w:val="32"/>
        </w:rPr>
      </w:pPr>
      <w:r>
        <w:rPr>
          <w:rFonts w:ascii="黑体" w:eastAsia="黑体" w:hAnsi="黑体" w:cs="黑体" w:hint="eastAsia"/>
          <w:sz w:val="32"/>
          <w:szCs w:val="32"/>
        </w:rPr>
        <w:t>预算绩效信息公开情况</w:t>
      </w:r>
    </w:p>
    <w:p w:rsidR="00C57E4E" w:rsidRDefault="00C57E4E">
      <w:pPr>
        <w:ind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年，本部门专款及项目均按要求进行了预算绩效信息公开。总计</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项，分别是</w:t>
      </w:r>
      <w:r>
        <w:rPr>
          <w:rFonts w:ascii="仿宋" w:eastAsia="仿宋" w:hAnsi="仿宋" w:cs="宋体" w:hint="eastAsia"/>
          <w:color w:val="000000"/>
          <w:sz w:val="32"/>
          <w:szCs w:val="32"/>
        </w:rPr>
        <w:t>日元贷款还本付息资金、市府机关大院网络运行维护费、政务网安全设施资金、市委市政府大院网整合线路租金、视像会议系统光纤线路租金、市网络问政平台运作维护费、县（市、区）网络问政平台管理维护费、市工程建设领域项目信息公开平台管理维护费、市党政办公自动化系统建设资金、市政府门户网站改版维护经费、全市政府网站考评经费、阳江市在线访谈工作经费</w:t>
      </w:r>
      <w:r>
        <w:rPr>
          <w:rFonts w:ascii="仿宋" w:eastAsia="仿宋" w:hAnsi="仿宋" w:cs="仿宋_GB2312" w:hint="eastAsia"/>
          <w:sz w:val="32"/>
          <w:szCs w:val="32"/>
        </w:rPr>
        <w:t>。</w:t>
      </w:r>
    </w:p>
    <w:p w:rsidR="00C57E4E" w:rsidRDefault="00C57E4E">
      <w:pPr>
        <w:ind w:firstLine="640"/>
        <w:rPr>
          <w:rFonts w:ascii="仿宋_GB2312" w:eastAsia="仿宋_GB2312" w:hAnsi="仿宋_GB2312" w:cs="仿宋_GB2312"/>
          <w:sz w:val="32"/>
          <w:szCs w:val="32"/>
        </w:rPr>
      </w:pPr>
    </w:p>
    <w:p w:rsidR="00C57E4E" w:rsidRDefault="00C57E4E">
      <w:pPr>
        <w:jc w:val="center"/>
        <w:rPr>
          <w:rFonts w:ascii="方正小标宋简体" w:eastAsia="方正小标宋简体" w:hAnsi="方正小标宋简体" w:cs="方正小标宋简体"/>
          <w:sz w:val="44"/>
          <w:szCs w:val="44"/>
        </w:rPr>
      </w:pPr>
    </w:p>
    <w:p w:rsidR="00C57E4E" w:rsidRDefault="00C57E4E">
      <w:pPr>
        <w:jc w:val="center"/>
        <w:rPr>
          <w:rFonts w:ascii="方正小标宋简体" w:eastAsia="方正小标宋简体" w:hAnsi="方正小标宋简体" w:cs="方正小标宋简体"/>
          <w:sz w:val="44"/>
          <w:szCs w:val="44"/>
        </w:rPr>
      </w:pPr>
    </w:p>
    <w:p w:rsidR="00C57E4E" w:rsidRDefault="00C57E4E">
      <w:pPr>
        <w:jc w:val="center"/>
        <w:rPr>
          <w:rFonts w:ascii="方正小标宋简体" w:eastAsia="方正小标宋简体" w:hAnsi="方正小标宋简体" w:cs="方正小标宋简体"/>
          <w:sz w:val="44"/>
          <w:szCs w:val="44"/>
        </w:rPr>
      </w:pPr>
    </w:p>
    <w:p w:rsidR="00C57E4E" w:rsidRDefault="00C57E4E">
      <w:pPr>
        <w:numPr>
          <w:ilvl w:val="0"/>
          <w:numId w:val="5"/>
        </w:num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名词解释</w:t>
      </w:r>
    </w:p>
    <w:p w:rsidR="00C57E4E" w:rsidRDefault="00C57E4E" w:rsidP="007B5C72">
      <w:pPr>
        <w:ind w:firstLineChars="150" w:firstLine="31680"/>
        <w:rPr>
          <w:rFonts w:ascii="仿宋" w:eastAsia="仿宋" w:hAnsi="仿宋"/>
          <w:b/>
          <w:sz w:val="32"/>
          <w:szCs w:val="32"/>
        </w:rPr>
      </w:pPr>
      <w:r>
        <w:rPr>
          <w:rFonts w:ascii="仿宋" w:eastAsia="仿宋" w:hAnsi="仿宋" w:hint="eastAsia"/>
          <w:sz w:val="32"/>
          <w:szCs w:val="32"/>
        </w:rPr>
        <w:t>（一）财政拨款收入：指单位本年度从本级财政部门取得的财政拨款。</w:t>
      </w:r>
    </w:p>
    <w:p w:rsidR="00C57E4E" w:rsidRDefault="00C57E4E" w:rsidP="007B5C72">
      <w:pPr>
        <w:ind w:firstLineChars="150" w:firstLine="31680"/>
        <w:rPr>
          <w:rFonts w:ascii="仿宋" w:eastAsia="仿宋" w:hAnsi="仿宋"/>
          <w:sz w:val="32"/>
          <w:szCs w:val="32"/>
        </w:rPr>
      </w:pPr>
      <w:r>
        <w:rPr>
          <w:rFonts w:ascii="仿宋" w:eastAsia="仿宋" w:hAnsi="仿宋" w:hint="eastAsia"/>
          <w:sz w:val="32"/>
          <w:szCs w:val="32"/>
        </w:rPr>
        <w:t>（二）上年结转：指以前年度尚未完成、结转到本年仍按原规定用途继续使用的资金。</w:t>
      </w:r>
    </w:p>
    <w:p w:rsidR="00C57E4E" w:rsidRDefault="00C57E4E" w:rsidP="007B5C72">
      <w:pPr>
        <w:ind w:firstLineChars="150" w:firstLine="31680"/>
        <w:rPr>
          <w:rFonts w:ascii="仿宋" w:eastAsia="仿宋" w:hAnsi="仿宋"/>
          <w:sz w:val="32"/>
          <w:szCs w:val="32"/>
        </w:rPr>
      </w:pPr>
      <w:r>
        <w:rPr>
          <w:rFonts w:ascii="仿宋" w:eastAsia="仿宋" w:hAnsi="仿宋" w:hint="eastAsia"/>
          <w:sz w:val="32"/>
          <w:szCs w:val="32"/>
        </w:rPr>
        <w:t>（三）结转下年：指以前年度预算安排、因客观条件发生变化无法按原计划实施，需延迟到以后年度按原规定用途继续使用的资金。</w:t>
      </w:r>
    </w:p>
    <w:p w:rsidR="00C57E4E" w:rsidRDefault="00C57E4E" w:rsidP="007B5C72">
      <w:pPr>
        <w:ind w:firstLineChars="150" w:firstLine="31680"/>
        <w:rPr>
          <w:rFonts w:ascii="仿宋" w:eastAsia="仿宋" w:hAnsi="仿宋"/>
          <w:sz w:val="32"/>
          <w:szCs w:val="32"/>
        </w:rPr>
      </w:pPr>
      <w:r>
        <w:rPr>
          <w:rFonts w:ascii="仿宋" w:eastAsia="仿宋" w:hAnsi="仿宋" w:hint="eastAsia"/>
          <w:sz w:val="32"/>
          <w:szCs w:val="32"/>
        </w:rPr>
        <w:t>（四）基本支出：指为保障机构正常运转、完成日常工作任务而发生的人员支出和公用支出。</w:t>
      </w:r>
    </w:p>
    <w:p w:rsidR="00C57E4E" w:rsidRDefault="00C57E4E" w:rsidP="007B5C72">
      <w:pPr>
        <w:ind w:firstLineChars="150" w:firstLine="31680"/>
        <w:rPr>
          <w:rFonts w:ascii="仿宋" w:eastAsia="仿宋" w:hAnsi="仿宋"/>
          <w:sz w:val="32"/>
          <w:szCs w:val="32"/>
        </w:rPr>
      </w:pPr>
      <w:r>
        <w:rPr>
          <w:rFonts w:ascii="仿宋" w:eastAsia="仿宋" w:hAnsi="仿宋" w:hint="eastAsia"/>
          <w:sz w:val="32"/>
          <w:szCs w:val="32"/>
        </w:rPr>
        <w:t>（五）项目支出：指在基本支出之外为完成特定行政任务和事业发展目标所发生的支出。</w:t>
      </w:r>
    </w:p>
    <w:p w:rsidR="00C57E4E" w:rsidRDefault="00C57E4E" w:rsidP="007B5C72">
      <w:pPr>
        <w:ind w:firstLineChars="150" w:firstLine="31680"/>
        <w:rPr>
          <w:rFonts w:ascii="仿宋" w:eastAsia="仿宋" w:hAnsi="仿宋"/>
          <w:sz w:val="32"/>
          <w:szCs w:val="32"/>
        </w:rPr>
      </w:pPr>
      <w:r>
        <w:rPr>
          <w:rFonts w:ascii="仿宋" w:eastAsia="仿宋" w:hAnsi="仿宋" w:hint="eastAsia"/>
          <w:sz w:val="32"/>
          <w:szCs w:val="32"/>
        </w:rPr>
        <w:t>（六）“三公”经费：是指部门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出；公务接待费反映单位按规定开支的各类公务接待（含外宾接待）支出。</w:t>
      </w:r>
    </w:p>
    <w:p w:rsidR="00C57E4E" w:rsidRDefault="00C57E4E" w:rsidP="007B5C72">
      <w:pPr>
        <w:ind w:firstLineChars="200" w:firstLine="316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七</w:t>
      </w:r>
      <w:r>
        <w:rPr>
          <w:rFonts w:ascii="仿宋" w:eastAsia="仿宋" w:hAnsi="仿宋"/>
          <w:sz w:val="32"/>
          <w:szCs w:val="32"/>
        </w:rPr>
        <w:t>)</w:t>
      </w:r>
      <w:r>
        <w:rPr>
          <w:rFonts w:ascii="仿宋" w:eastAsia="仿宋" w:hAnsi="仿宋" w:hint="eastAsia"/>
          <w:sz w:val="32"/>
          <w:szCs w:val="32"/>
        </w:rPr>
        <w:t>机关运行经费：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C57E4E" w:rsidRDefault="00C57E4E" w:rsidP="007B5C72">
      <w:pPr>
        <w:ind w:firstLineChars="200" w:firstLine="31680"/>
        <w:jc w:val="left"/>
        <w:rPr>
          <w:rFonts w:ascii="楷体_GB2312" w:eastAsia="楷体_GB2312" w:hAnsi="楷体_GB2312" w:cs="楷体_GB2312"/>
          <w:sz w:val="32"/>
          <w:szCs w:val="32"/>
          <w:highlight w:val="lightGray"/>
        </w:rPr>
      </w:pPr>
      <w:r>
        <w:rPr>
          <w:rFonts w:ascii="仿宋" w:eastAsia="仿宋" w:hAnsi="仿宋" w:hint="eastAsia"/>
          <w:sz w:val="32"/>
          <w:szCs w:val="32"/>
        </w:rPr>
        <w:t>（八）一般公共服务（类）财政事务（款）行政运行（项）：指单位用于保障机构正常运行、开展日常工作的基本支出。</w:t>
      </w:r>
    </w:p>
    <w:p w:rsidR="00C57E4E" w:rsidRDefault="00C57E4E">
      <w:pPr>
        <w:rPr>
          <w:rFonts w:ascii="方正小标宋简体" w:eastAsia="方正小标宋简体" w:hAnsi="方正小标宋简体" w:cs="方正小标宋简体"/>
          <w:sz w:val="44"/>
          <w:szCs w:val="44"/>
        </w:rPr>
      </w:pPr>
    </w:p>
    <w:sectPr w:rsidR="00C57E4E" w:rsidSect="007E1C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um"/>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rPr>
        <w:rFonts w:cs="Times New Roman"/>
      </w:rPr>
    </w:lvl>
  </w:abstractNum>
  <w:abstractNum w:abstractNumId="1">
    <w:nsid w:val="5A5F2384"/>
    <w:multiLevelType w:val="singleLevel"/>
    <w:tmpl w:val="5A5F2384"/>
    <w:lvl w:ilvl="0">
      <w:start w:val="1"/>
      <w:numFmt w:val="chineseCounting"/>
      <w:suff w:val="nothing"/>
      <w:lvlText w:val="%1、"/>
      <w:lvlJc w:val="left"/>
      <w:rPr>
        <w:rFonts w:cs="Times New Roman"/>
      </w:rPr>
    </w:lvl>
  </w:abstractNum>
  <w:abstractNum w:abstractNumId="2">
    <w:nsid w:val="5A5F2A51"/>
    <w:multiLevelType w:val="singleLevel"/>
    <w:tmpl w:val="5A5F2A51"/>
    <w:lvl w:ilvl="0">
      <w:start w:val="1"/>
      <w:numFmt w:val="chineseCounting"/>
      <w:suff w:val="nothing"/>
      <w:lvlText w:val="%1、"/>
      <w:lvlJc w:val="left"/>
      <w:rPr>
        <w:rFonts w:cs="Times New Roman"/>
      </w:rPr>
    </w:lvl>
  </w:abstractNum>
  <w:abstractNum w:abstractNumId="3">
    <w:nsid w:val="5A600927"/>
    <w:multiLevelType w:val="singleLevel"/>
    <w:tmpl w:val="5A600927"/>
    <w:lvl w:ilvl="0">
      <w:start w:val="1"/>
      <w:numFmt w:val="chineseCounting"/>
      <w:suff w:val="nothing"/>
      <w:lvlText w:val="%1、"/>
      <w:lvlJc w:val="left"/>
      <w:rPr>
        <w:rFonts w:cs="Times New Roman"/>
      </w:rPr>
    </w:lvl>
  </w:abstractNum>
  <w:abstractNum w:abstractNumId="4">
    <w:nsid w:val="6FCFA05D"/>
    <w:multiLevelType w:val="singleLevel"/>
    <w:tmpl w:val="6FCFA05D"/>
    <w:lvl w:ilvl="0">
      <w:start w:val="4"/>
      <w:numFmt w:val="chineseCounting"/>
      <w:suff w:val="space"/>
      <w:lvlText w:val="第%1部分"/>
      <w:lvlJc w:val="left"/>
      <w:rPr>
        <w:rFonts w:cs="Times New Roman"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cumentProtection w:edit="forms" w:enforcement="0"/>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1CE0"/>
    <w:rsid w:val="007B5C72"/>
    <w:rsid w:val="007E1CE0"/>
    <w:rsid w:val="00A450F4"/>
    <w:rsid w:val="00C57E4E"/>
    <w:rsid w:val="00DA25BA"/>
    <w:rsid w:val="05FC3968"/>
    <w:rsid w:val="061B611E"/>
    <w:rsid w:val="0893145E"/>
    <w:rsid w:val="0C6A5225"/>
    <w:rsid w:val="13016A31"/>
    <w:rsid w:val="140415C7"/>
    <w:rsid w:val="15E31A0A"/>
    <w:rsid w:val="20EE6A13"/>
    <w:rsid w:val="29694AAE"/>
    <w:rsid w:val="2ECF2AA9"/>
    <w:rsid w:val="36D40DFC"/>
    <w:rsid w:val="36E602DD"/>
    <w:rsid w:val="371F1BCD"/>
    <w:rsid w:val="39225624"/>
    <w:rsid w:val="3B1926F0"/>
    <w:rsid w:val="3E115226"/>
    <w:rsid w:val="3FD110EC"/>
    <w:rsid w:val="40AC2A2F"/>
    <w:rsid w:val="47E829C4"/>
    <w:rsid w:val="49E83B87"/>
    <w:rsid w:val="50CB6A87"/>
    <w:rsid w:val="58AA7756"/>
    <w:rsid w:val="5C4E7612"/>
    <w:rsid w:val="60E37A9B"/>
    <w:rsid w:val="650408D1"/>
    <w:rsid w:val="66D06120"/>
    <w:rsid w:val="6CCF2536"/>
    <w:rsid w:val="6D9B07DA"/>
    <w:rsid w:val="7115027D"/>
    <w:rsid w:val="73CB62AA"/>
    <w:rsid w:val="74543F2A"/>
    <w:rsid w:val="7A3D118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E0"/>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E1CE0"/>
    <w:rPr>
      <w:sz w:val="24"/>
    </w:rPr>
  </w:style>
  <w:style w:type="character" w:customStyle="1" w:styleId="font11">
    <w:name w:val="font11"/>
    <w:basedOn w:val="DefaultParagraphFont"/>
    <w:uiPriority w:val="99"/>
    <w:rsid w:val="007E1CE0"/>
    <w:rPr>
      <w:rFonts w:ascii="宋体" w:eastAsia="宋体" w:hAnsi="宋体" w:cs="宋体"/>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20</Pages>
  <Words>1570</Words>
  <Characters>8949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huangzj</dc:creator>
  <cp:keywords/>
  <dc:description/>
  <cp:lastModifiedBy>Microsoft</cp:lastModifiedBy>
  <cp:revision>2</cp:revision>
  <cp:lastPrinted>2018-04-13T08:27:00Z</cp:lastPrinted>
  <dcterms:created xsi:type="dcterms:W3CDTF">2014-10-29T12:08:00Z</dcterms:created>
  <dcterms:modified xsi:type="dcterms:W3CDTF">2018-04-13T08:47:00Z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