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6CFE" w:rsidRPr="00626DF2" w:rsidRDefault="007845FC" w:rsidP="001E2757">
      <w:pPr>
        <w:spacing w:line="579" w:lineRule="exact"/>
        <w:jc w:val="center"/>
        <w:rPr>
          <w:rFonts w:eastAsia="方正小标宋简体"/>
          <w:b/>
          <w:bCs/>
          <w:sz w:val="44"/>
          <w:szCs w:val="44"/>
        </w:rPr>
      </w:pPr>
      <w:r w:rsidRPr="00626DF2">
        <w:rPr>
          <w:rFonts w:eastAsia="方正小标宋简体" w:hint="eastAsia"/>
          <w:b/>
          <w:bCs/>
          <w:sz w:val="44"/>
          <w:szCs w:val="44"/>
        </w:rPr>
        <w:t>阳江</w:t>
      </w:r>
      <w:r w:rsidRPr="00626DF2">
        <w:rPr>
          <w:rFonts w:eastAsia="方正小标宋简体"/>
          <w:b/>
          <w:bCs/>
          <w:sz w:val="44"/>
          <w:szCs w:val="44"/>
        </w:rPr>
        <w:t>市畜禽养殖禁养区</w:t>
      </w:r>
      <w:r w:rsidR="00B615C6" w:rsidRPr="00626DF2">
        <w:rPr>
          <w:rFonts w:eastAsia="方正小标宋简体" w:hint="eastAsia"/>
          <w:b/>
          <w:bCs/>
          <w:sz w:val="44"/>
          <w:szCs w:val="44"/>
        </w:rPr>
        <w:t>、禁建区</w:t>
      </w:r>
      <w:r w:rsidRPr="00626DF2">
        <w:rPr>
          <w:rFonts w:eastAsia="方正小标宋简体"/>
          <w:b/>
          <w:bCs/>
          <w:sz w:val="44"/>
          <w:szCs w:val="44"/>
        </w:rPr>
        <w:t>划定方案</w:t>
      </w:r>
      <w:r w:rsidR="007524BD" w:rsidRPr="00626DF2">
        <w:rPr>
          <w:rFonts w:eastAsia="方正小标宋简体" w:hint="eastAsia"/>
          <w:b/>
          <w:bCs/>
          <w:sz w:val="44"/>
          <w:szCs w:val="44"/>
        </w:rPr>
        <w:t>（修订）</w:t>
      </w:r>
    </w:p>
    <w:p w:rsidR="00F837C5" w:rsidRPr="00626DF2" w:rsidRDefault="00F837C5" w:rsidP="001E2757">
      <w:pPr>
        <w:spacing w:line="579" w:lineRule="exact"/>
        <w:jc w:val="center"/>
        <w:rPr>
          <w:rFonts w:eastAsia="方正小标宋简体"/>
          <w:b/>
          <w:bCs/>
          <w:sz w:val="44"/>
          <w:szCs w:val="44"/>
        </w:rPr>
      </w:pPr>
      <w:r w:rsidRPr="00626DF2">
        <w:rPr>
          <w:rFonts w:eastAsia="方正小标宋简体" w:hint="eastAsia"/>
          <w:b/>
          <w:bCs/>
          <w:sz w:val="44"/>
          <w:szCs w:val="44"/>
        </w:rPr>
        <w:t>（</w:t>
      </w:r>
      <w:r w:rsidR="007C41B4" w:rsidRPr="00626DF2">
        <w:rPr>
          <w:rFonts w:eastAsia="方正小标宋简体" w:hint="eastAsia"/>
          <w:b/>
          <w:bCs/>
          <w:sz w:val="44"/>
          <w:szCs w:val="44"/>
        </w:rPr>
        <w:t>送审</w:t>
      </w:r>
      <w:r w:rsidRPr="00626DF2">
        <w:rPr>
          <w:rFonts w:eastAsia="方正小标宋简体" w:hint="eastAsia"/>
          <w:b/>
          <w:bCs/>
          <w:sz w:val="44"/>
          <w:szCs w:val="44"/>
        </w:rPr>
        <w:t>稿）</w:t>
      </w:r>
    </w:p>
    <w:p w:rsidR="001A5AEC" w:rsidRPr="00626DF2" w:rsidRDefault="001A5AEC" w:rsidP="001E2757">
      <w:pPr>
        <w:spacing w:line="579" w:lineRule="exact"/>
        <w:ind w:firstLineChars="200" w:firstLine="640"/>
        <w:rPr>
          <w:rFonts w:ascii="仿宋_GB2312"/>
        </w:rPr>
      </w:pPr>
    </w:p>
    <w:p w:rsidR="00C36CFE" w:rsidRPr="00626DF2" w:rsidRDefault="007845FC" w:rsidP="001E2757">
      <w:pPr>
        <w:spacing w:line="579" w:lineRule="exact"/>
        <w:ind w:firstLineChars="200" w:firstLine="640"/>
        <w:rPr>
          <w:rFonts w:eastAsia="方正仿宋简体"/>
          <w:szCs w:val="32"/>
        </w:rPr>
      </w:pPr>
      <w:r w:rsidRPr="00626DF2">
        <w:rPr>
          <w:rFonts w:eastAsia="方正仿宋简体"/>
          <w:szCs w:val="32"/>
        </w:rPr>
        <w:t>为促进全市畜禽养殖合理布局，防治畜禽养殖污染，保护好生态环境，促进畜牧业</w:t>
      </w:r>
      <w:r w:rsidRPr="00626DF2">
        <w:rPr>
          <w:rFonts w:eastAsia="方正仿宋简体" w:hint="eastAsia"/>
          <w:szCs w:val="32"/>
        </w:rPr>
        <w:t>健康</w:t>
      </w:r>
      <w:r w:rsidRPr="00626DF2">
        <w:rPr>
          <w:rFonts w:eastAsia="方正仿宋简体"/>
          <w:szCs w:val="32"/>
        </w:rPr>
        <w:t>可持续发展，特</w:t>
      </w:r>
      <w:r w:rsidR="007524BD" w:rsidRPr="00626DF2">
        <w:rPr>
          <w:rFonts w:eastAsia="方正仿宋简体" w:hint="eastAsia"/>
          <w:szCs w:val="32"/>
        </w:rPr>
        <w:t>修订</w:t>
      </w:r>
      <w:r w:rsidRPr="00626DF2">
        <w:rPr>
          <w:rFonts w:eastAsia="方正仿宋简体" w:hint="eastAsia"/>
          <w:szCs w:val="32"/>
        </w:rPr>
        <w:t>阳江</w:t>
      </w:r>
      <w:r w:rsidRPr="00626DF2">
        <w:rPr>
          <w:rFonts w:eastAsia="方正仿宋简体"/>
          <w:szCs w:val="32"/>
        </w:rPr>
        <w:t>市畜禽养殖禁养区、禁建区划定方案。</w:t>
      </w:r>
    </w:p>
    <w:p w:rsidR="00C36CFE" w:rsidRPr="00626DF2" w:rsidRDefault="007845FC" w:rsidP="001E2757">
      <w:pPr>
        <w:spacing w:line="579" w:lineRule="exact"/>
        <w:ind w:firstLineChars="196" w:firstLine="630"/>
        <w:rPr>
          <w:rFonts w:eastAsia="方正仿宋简体"/>
          <w:szCs w:val="32"/>
        </w:rPr>
      </w:pPr>
      <w:r w:rsidRPr="00626DF2">
        <w:rPr>
          <w:rFonts w:eastAsia="方正仿宋简体" w:hint="eastAsia"/>
          <w:b/>
          <w:bCs/>
          <w:szCs w:val="32"/>
        </w:rPr>
        <w:t>一、</w:t>
      </w:r>
      <w:r w:rsidRPr="00626DF2">
        <w:rPr>
          <w:rFonts w:eastAsia="方正仿宋简体"/>
          <w:b/>
          <w:bCs/>
          <w:szCs w:val="32"/>
        </w:rPr>
        <w:t>指导思想</w:t>
      </w:r>
    </w:p>
    <w:p w:rsidR="00C36CFE" w:rsidRPr="00626DF2" w:rsidRDefault="007845FC" w:rsidP="001E2757">
      <w:pPr>
        <w:spacing w:line="579" w:lineRule="exact"/>
        <w:ind w:firstLineChars="200" w:firstLine="640"/>
        <w:rPr>
          <w:rFonts w:eastAsia="方正仿宋简体"/>
          <w:szCs w:val="32"/>
        </w:rPr>
      </w:pPr>
      <w:r w:rsidRPr="00626DF2">
        <w:rPr>
          <w:rFonts w:eastAsia="方正仿宋简体"/>
          <w:szCs w:val="32"/>
        </w:rPr>
        <w:t>以邓小平理论和</w:t>
      </w:r>
      <w:r w:rsidR="00EB00F5" w:rsidRPr="00626DF2">
        <w:rPr>
          <w:rFonts w:eastAsia="方正仿宋简体" w:hint="eastAsia"/>
          <w:szCs w:val="32"/>
        </w:rPr>
        <w:t>“</w:t>
      </w:r>
      <w:r w:rsidRPr="00626DF2">
        <w:rPr>
          <w:rFonts w:eastAsia="方正仿宋简体"/>
          <w:szCs w:val="32"/>
        </w:rPr>
        <w:t>三个代表</w:t>
      </w:r>
      <w:r w:rsidR="00EB00F5" w:rsidRPr="00626DF2">
        <w:rPr>
          <w:rFonts w:eastAsia="方正仿宋简体" w:hint="eastAsia"/>
          <w:szCs w:val="32"/>
        </w:rPr>
        <w:t>”</w:t>
      </w:r>
      <w:r w:rsidRPr="00626DF2">
        <w:rPr>
          <w:rFonts w:eastAsia="方正仿宋简体"/>
          <w:szCs w:val="32"/>
        </w:rPr>
        <w:t>重要思想为指导，深入贯彻落实科学发展观</w:t>
      </w:r>
      <w:r w:rsidR="007524BD" w:rsidRPr="00626DF2">
        <w:rPr>
          <w:rFonts w:eastAsia="方正仿宋简体" w:hint="eastAsia"/>
          <w:szCs w:val="32"/>
        </w:rPr>
        <w:t>，习近平总书记系列讲话和治国施政新思想、新理念、新战略，</w:t>
      </w:r>
      <w:r w:rsidR="00502B2B" w:rsidRPr="00626DF2">
        <w:rPr>
          <w:rFonts w:eastAsia="方正仿宋简体" w:hint="eastAsia"/>
          <w:szCs w:val="32"/>
        </w:rPr>
        <w:t>党的十八大</w:t>
      </w:r>
      <w:r w:rsidR="007524BD" w:rsidRPr="00626DF2">
        <w:rPr>
          <w:rFonts w:eastAsia="方正仿宋简体" w:hint="eastAsia"/>
          <w:szCs w:val="32"/>
        </w:rPr>
        <w:t>会议</w:t>
      </w:r>
      <w:r w:rsidR="00502B2B" w:rsidRPr="00626DF2">
        <w:rPr>
          <w:rFonts w:eastAsia="方正仿宋简体" w:hint="eastAsia"/>
          <w:szCs w:val="32"/>
        </w:rPr>
        <w:t>精神</w:t>
      </w:r>
      <w:r w:rsidR="00502B2B" w:rsidRPr="00626DF2">
        <w:rPr>
          <w:rFonts w:eastAsia="方正仿宋简体"/>
          <w:szCs w:val="32"/>
        </w:rPr>
        <w:t>，</w:t>
      </w:r>
      <w:r w:rsidR="00C2476A" w:rsidRPr="00626DF2">
        <w:rPr>
          <w:rFonts w:eastAsia="方正仿宋简体"/>
          <w:szCs w:val="32"/>
        </w:rPr>
        <w:t>根据《中华人民共和国环境保护法》、《中华人民共和国水污染防治法》</w:t>
      </w:r>
      <w:r w:rsidR="00C2476A" w:rsidRPr="00626DF2">
        <w:rPr>
          <w:rFonts w:eastAsia="方正仿宋简体" w:hint="eastAsia"/>
          <w:szCs w:val="32"/>
        </w:rPr>
        <w:t>、</w:t>
      </w:r>
      <w:r w:rsidR="00C2476A" w:rsidRPr="00626DF2">
        <w:rPr>
          <w:rFonts w:eastAsia="方正仿宋简体"/>
          <w:szCs w:val="32"/>
        </w:rPr>
        <w:t>《中华人民共和国畜牧法》、《中华人民共和国动物防疫法》、</w:t>
      </w:r>
      <w:r w:rsidR="00C2476A" w:rsidRPr="00626DF2">
        <w:rPr>
          <w:rFonts w:ascii="仿宋_GB2312" w:hint="eastAsia"/>
          <w:sz w:val="28"/>
          <w:szCs w:val="28"/>
        </w:rPr>
        <w:t>《</w:t>
      </w:r>
      <w:r w:rsidR="00C2476A" w:rsidRPr="00626DF2">
        <w:rPr>
          <w:rFonts w:eastAsia="方正仿宋简体" w:hint="eastAsia"/>
          <w:szCs w:val="32"/>
        </w:rPr>
        <w:t>畜禽规模养殖污染防治条例</w:t>
      </w:r>
      <w:r w:rsidR="00C2476A" w:rsidRPr="00626DF2">
        <w:rPr>
          <w:rFonts w:ascii="仿宋_GB2312" w:hint="eastAsia"/>
          <w:sz w:val="28"/>
          <w:szCs w:val="28"/>
        </w:rPr>
        <w:t>》</w:t>
      </w:r>
      <w:r w:rsidR="00C2476A" w:rsidRPr="00626DF2">
        <w:rPr>
          <w:rFonts w:eastAsia="方正仿宋简体" w:hint="eastAsia"/>
          <w:szCs w:val="32"/>
        </w:rPr>
        <w:t>、《畜禽养殖禁养区划定技术指南》</w:t>
      </w:r>
      <w:r w:rsidR="00C2476A" w:rsidRPr="00626DF2">
        <w:rPr>
          <w:rFonts w:eastAsia="方正仿宋简体"/>
          <w:szCs w:val="32"/>
        </w:rPr>
        <w:t>和《广东省环境保护条例》等有关法律、法规、规章的规定，通过科学划定畜禽养殖禁养区、禁建区和可养区，达到</w:t>
      </w:r>
      <w:r w:rsidR="00C2476A" w:rsidRPr="00626DF2">
        <w:rPr>
          <w:rFonts w:eastAsia="方正仿宋简体" w:hint="eastAsia"/>
          <w:szCs w:val="32"/>
        </w:rPr>
        <w:t>既</w:t>
      </w:r>
      <w:r w:rsidR="00C2476A" w:rsidRPr="00626DF2">
        <w:rPr>
          <w:rFonts w:eastAsia="方正仿宋简体"/>
          <w:szCs w:val="32"/>
        </w:rPr>
        <w:t>保护和改善农村生态环境</w:t>
      </w:r>
      <w:r w:rsidR="00C2476A" w:rsidRPr="00626DF2">
        <w:rPr>
          <w:rFonts w:eastAsia="方正仿宋简体" w:hint="eastAsia"/>
          <w:szCs w:val="32"/>
        </w:rPr>
        <w:t>，又促进畜牧业持续健康发展</w:t>
      </w:r>
      <w:r w:rsidR="00C2476A" w:rsidRPr="00626DF2">
        <w:rPr>
          <w:rFonts w:eastAsia="方正仿宋简体"/>
          <w:szCs w:val="32"/>
        </w:rPr>
        <w:t>的目的。</w:t>
      </w:r>
    </w:p>
    <w:p w:rsidR="007524BD" w:rsidRPr="00626DF2" w:rsidRDefault="007524BD" w:rsidP="00EB00F5">
      <w:pPr>
        <w:spacing w:line="579" w:lineRule="exact"/>
        <w:ind w:firstLineChars="200" w:firstLine="643"/>
        <w:rPr>
          <w:rFonts w:eastAsia="方正仿宋简体"/>
          <w:b/>
          <w:bCs/>
          <w:szCs w:val="32"/>
        </w:rPr>
      </w:pPr>
      <w:r w:rsidRPr="00626DF2">
        <w:rPr>
          <w:rFonts w:eastAsia="方正仿宋简体" w:hint="eastAsia"/>
          <w:b/>
          <w:bCs/>
          <w:szCs w:val="32"/>
        </w:rPr>
        <w:t>二、划定依据</w:t>
      </w:r>
    </w:p>
    <w:p w:rsidR="00C2476A" w:rsidRPr="00626DF2" w:rsidRDefault="00C2476A" w:rsidP="00C2476A">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1</w:t>
      </w:r>
      <w:r w:rsidRPr="00626DF2">
        <w:rPr>
          <w:rFonts w:eastAsia="方正仿宋简体" w:hint="eastAsia"/>
          <w:szCs w:val="32"/>
        </w:rPr>
        <w:t>）《环境保护法》</w:t>
      </w:r>
    </w:p>
    <w:p w:rsidR="00C2476A" w:rsidRPr="00626DF2" w:rsidRDefault="00C2476A" w:rsidP="00C2476A">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2</w:t>
      </w:r>
      <w:r w:rsidRPr="00626DF2">
        <w:rPr>
          <w:rFonts w:eastAsia="方正仿宋简体" w:hint="eastAsia"/>
          <w:szCs w:val="32"/>
        </w:rPr>
        <w:t>）《水污染防治法》</w:t>
      </w:r>
    </w:p>
    <w:p w:rsidR="00C2476A" w:rsidRPr="00626DF2" w:rsidRDefault="00C2476A" w:rsidP="00C2476A">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3</w:t>
      </w:r>
      <w:r w:rsidRPr="00626DF2">
        <w:rPr>
          <w:rFonts w:eastAsia="方正仿宋简体" w:hint="eastAsia"/>
          <w:szCs w:val="32"/>
        </w:rPr>
        <w:t>）《大气污染防治法》</w:t>
      </w:r>
    </w:p>
    <w:p w:rsidR="00C2476A" w:rsidRPr="00626DF2" w:rsidRDefault="00C2476A" w:rsidP="00C2476A">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4</w:t>
      </w:r>
      <w:r w:rsidRPr="00626DF2">
        <w:rPr>
          <w:rFonts w:eastAsia="方正仿宋简体" w:hint="eastAsia"/>
          <w:szCs w:val="32"/>
        </w:rPr>
        <w:t>）《畜牧法》</w:t>
      </w:r>
    </w:p>
    <w:p w:rsidR="007524BD" w:rsidRPr="00626DF2" w:rsidRDefault="00C2476A" w:rsidP="00C2476A">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5</w:t>
      </w:r>
      <w:r w:rsidRPr="00626DF2">
        <w:rPr>
          <w:rFonts w:eastAsia="方正仿宋简体" w:hint="eastAsia"/>
          <w:szCs w:val="32"/>
        </w:rPr>
        <w:t>）《畜禽规模养殖污染防治条例》</w:t>
      </w:r>
    </w:p>
    <w:p w:rsidR="007524BD" w:rsidRPr="00626DF2" w:rsidRDefault="007524BD" w:rsidP="007524BD">
      <w:pPr>
        <w:spacing w:line="579" w:lineRule="exact"/>
        <w:ind w:firstLineChars="200" w:firstLine="640"/>
        <w:rPr>
          <w:rFonts w:eastAsia="方正仿宋简体"/>
          <w:szCs w:val="32"/>
        </w:rPr>
      </w:pPr>
      <w:r w:rsidRPr="00626DF2">
        <w:rPr>
          <w:rFonts w:eastAsia="方正仿宋简体" w:hint="eastAsia"/>
          <w:szCs w:val="32"/>
        </w:rPr>
        <w:lastRenderedPageBreak/>
        <w:t>（</w:t>
      </w:r>
      <w:r w:rsidRPr="00626DF2">
        <w:rPr>
          <w:rFonts w:eastAsia="方正仿宋简体" w:hint="eastAsia"/>
          <w:szCs w:val="32"/>
        </w:rPr>
        <w:t>6</w:t>
      </w:r>
      <w:r w:rsidRPr="00626DF2">
        <w:rPr>
          <w:rFonts w:eastAsia="方正仿宋简体" w:hint="eastAsia"/>
          <w:szCs w:val="32"/>
        </w:rPr>
        <w:t>）《水污染防治行动计划》</w:t>
      </w:r>
    </w:p>
    <w:p w:rsidR="007524BD" w:rsidRPr="00626DF2" w:rsidRDefault="007524BD" w:rsidP="007524BD">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7</w:t>
      </w:r>
      <w:r w:rsidRPr="00626DF2">
        <w:rPr>
          <w:rFonts w:eastAsia="方正仿宋简体" w:hint="eastAsia"/>
          <w:szCs w:val="32"/>
        </w:rPr>
        <w:t>）《饮用水水源保护区划分技术规范》（</w:t>
      </w:r>
      <w:r w:rsidRPr="00626DF2">
        <w:rPr>
          <w:rFonts w:eastAsia="方正仿宋简体" w:hint="eastAsia"/>
          <w:szCs w:val="32"/>
        </w:rPr>
        <w:t>HJ/T338-2007</w:t>
      </w:r>
      <w:r w:rsidRPr="00626DF2">
        <w:rPr>
          <w:rFonts w:eastAsia="方正仿宋简体" w:hint="eastAsia"/>
          <w:szCs w:val="32"/>
        </w:rPr>
        <w:t>）</w:t>
      </w:r>
    </w:p>
    <w:p w:rsidR="007524BD" w:rsidRPr="00626DF2" w:rsidRDefault="007524BD" w:rsidP="007524BD">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8</w:t>
      </w:r>
      <w:r w:rsidRPr="00626DF2">
        <w:rPr>
          <w:rFonts w:eastAsia="方正仿宋简体" w:hint="eastAsia"/>
          <w:szCs w:val="32"/>
        </w:rPr>
        <w:t>）《畜禽养殖禁养区划定技术指南》</w:t>
      </w:r>
    </w:p>
    <w:p w:rsidR="007524BD" w:rsidRPr="00626DF2" w:rsidRDefault="007524BD" w:rsidP="007524BD">
      <w:pPr>
        <w:spacing w:line="579" w:lineRule="exact"/>
        <w:ind w:firstLineChars="200" w:firstLine="640"/>
        <w:rPr>
          <w:rFonts w:eastAsia="方正仿宋简体"/>
          <w:szCs w:val="32"/>
        </w:rPr>
      </w:pPr>
      <w:r w:rsidRPr="00626DF2">
        <w:rPr>
          <w:rFonts w:eastAsia="方正仿宋简体" w:hint="eastAsia"/>
          <w:szCs w:val="32"/>
        </w:rPr>
        <w:t>（</w:t>
      </w:r>
      <w:r w:rsidRPr="00626DF2">
        <w:rPr>
          <w:rFonts w:eastAsia="方正仿宋简体" w:hint="eastAsia"/>
          <w:szCs w:val="32"/>
        </w:rPr>
        <w:t>9</w:t>
      </w:r>
      <w:r w:rsidRPr="00626DF2">
        <w:rPr>
          <w:rFonts w:eastAsia="方正仿宋简体" w:hint="eastAsia"/>
          <w:szCs w:val="32"/>
        </w:rPr>
        <w:t>）其</w:t>
      </w:r>
      <w:r w:rsidR="00D21853" w:rsidRPr="00626DF2">
        <w:rPr>
          <w:rFonts w:eastAsia="方正仿宋简体" w:hint="eastAsia"/>
          <w:szCs w:val="32"/>
        </w:rPr>
        <w:t>它</w:t>
      </w:r>
      <w:r w:rsidRPr="00626DF2">
        <w:rPr>
          <w:rFonts w:eastAsia="方正仿宋简体" w:hint="eastAsia"/>
          <w:szCs w:val="32"/>
        </w:rPr>
        <w:t>有关法律法规和技术规范</w:t>
      </w:r>
    </w:p>
    <w:p w:rsidR="00C36CFE" w:rsidRPr="00626DF2" w:rsidRDefault="007524BD" w:rsidP="00EB00F5">
      <w:pPr>
        <w:spacing w:line="579" w:lineRule="exact"/>
        <w:ind w:firstLineChars="200" w:firstLine="643"/>
        <w:rPr>
          <w:rFonts w:eastAsia="方正仿宋简体"/>
          <w:szCs w:val="32"/>
        </w:rPr>
      </w:pPr>
      <w:r w:rsidRPr="00626DF2">
        <w:rPr>
          <w:rFonts w:eastAsia="方正仿宋简体" w:hint="eastAsia"/>
          <w:b/>
          <w:bCs/>
          <w:szCs w:val="32"/>
        </w:rPr>
        <w:t>三</w:t>
      </w:r>
      <w:r w:rsidR="007845FC" w:rsidRPr="00626DF2">
        <w:rPr>
          <w:rFonts w:eastAsia="方正仿宋简体" w:hint="eastAsia"/>
          <w:b/>
          <w:bCs/>
          <w:szCs w:val="32"/>
        </w:rPr>
        <w:t>、</w:t>
      </w:r>
      <w:r w:rsidR="007845FC" w:rsidRPr="00626DF2">
        <w:rPr>
          <w:rFonts w:eastAsia="方正仿宋简体"/>
          <w:b/>
          <w:bCs/>
          <w:szCs w:val="32"/>
        </w:rPr>
        <w:t>划定原则和类型</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（一）划定原则</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1</w:t>
      </w:r>
      <w:r w:rsidRPr="00626DF2">
        <w:rPr>
          <w:rFonts w:eastAsia="方正仿宋简体"/>
          <w:szCs w:val="32"/>
        </w:rPr>
        <w:t>、</w:t>
      </w:r>
      <w:r w:rsidR="00D228C2" w:rsidRPr="00626DF2">
        <w:rPr>
          <w:rFonts w:eastAsia="方正仿宋简体"/>
          <w:szCs w:val="32"/>
        </w:rPr>
        <w:t>依法保护水源地、自然保护区、</w:t>
      </w:r>
      <w:r w:rsidR="00D228C2" w:rsidRPr="00626DF2">
        <w:rPr>
          <w:rFonts w:eastAsia="方正仿宋简体" w:hint="eastAsia"/>
          <w:szCs w:val="32"/>
        </w:rPr>
        <w:t>基本农田保护区、</w:t>
      </w:r>
      <w:r w:rsidR="00D228C2" w:rsidRPr="00626DF2">
        <w:rPr>
          <w:rFonts w:eastAsia="方正仿宋简体"/>
          <w:szCs w:val="32"/>
        </w:rPr>
        <w:t>风景名胜区</w:t>
      </w:r>
      <w:r w:rsidR="00D228C2" w:rsidRPr="00626DF2">
        <w:rPr>
          <w:rFonts w:eastAsia="方正仿宋简体" w:hint="eastAsia"/>
          <w:szCs w:val="32"/>
        </w:rPr>
        <w:t>和文化教育科学研究区、依照法律法规规定应当划定的区域</w:t>
      </w:r>
      <w:r w:rsidRPr="00626DF2">
        <w:rPr>
          <w:rFonts w:eastAsia="方正仿宋简体"/>
          <w:szCs w:val="32"/>
        </w:rPr>
        <w:t>；</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2</w:t>
      </w:r>
      <w:r w:rsidRPr="00626DF2">
        <w:rPr>
          <w:rFonts w:eastAsia="方正仿宋简体"/>
          <w:szCs w:val="32"/>
        </w:rPr>
        <w:t>、有效保</w:t>
      </w:r>
      <w:r w:rsidRPr="00626DF2">
        <w:rPr>
          <w:rFonts w:eastAsia="方正仿宋简体" w:hint="eastAsia"/>
          <w:szCs w:val="32"/>
        </w:rPr>
        <w:t>护</w:t>
      </w:r>
      <w:r w:rsidRPr="00626DF2">
        <w:rPr>
          <w:rFonts w:eastAsia="方正仿宋简体"/>
          <w:szCs w:val="32"/>
        </w:rPr>
        <w:t>城市、城镇人口密集区</w:t>
      </w:r>
      <w:r w:rsidRPr="00626DF2">
        <w:rPr>
          <w:rFonts w:eastAsia="方正仿宋简体" w:hint="eastAsia"/>
          <w:szCs w:val="32"/>
        </w:rPr>
        <w:t>、工业开发区</w:t>
      </w:r>
      <w:r w:rsidRPr="00626DF2">
        <w:rPr>
          <w:rFonts w:eastAsia="方正仿宋简体"/>
          <w:szCs w:val="32"/>
        </w:rPr>
        <w:t>群众正常生产、生活</w:t>
      </w:r>
      <w:r w:rsidRPr="00626DF2">
        <w:rPr>
          <w:rFonts w:eastAsia="方正仿宋简体" w:hint="eastAsia"/>
          <w:szCs w:val="32"/>
        </w:rPr>
        <w:t>环境</w:t>
      </w:r>
      <w:r w:rsidRPr="00626DF2">
        <w:rPr>
          <w:rFonts w:eastAsia="方正仿宋简体"/>
          <w:szCs w:val="32"/>
        </w:rPr>
        <w:t>；</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3</w:t>
      </w:r>
      <w:r w:rsidRPr="00626DF2">
        <w:rPr>
          <w:rFonts w:eastAsia="方正仿宋简体"/>
          <w:szCs w:val="32"/>
        </w:rPr>
        <w:t>、着力预防重点流域沿岸一定范围内畜禽养殖污染；</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4</w:t>
      </w:r>
      <w:r w:rsidRPr="00626DF2">
        <w:rPr>
          <w:rFonts w:eastAsia="方正仿宋简体"/>
          <w:szCs w:val="32"/>
        </w:rPr>
        <w:t>、保护公路、铁路、高速公路等两侧一定范围内景观资源。</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（二）划定类型</w:t>
      </w:r>
    </w:p>
    <w:p w:rsidR="00382248" w:rsidRPr="00626DF2" w:rsidRDefault="00382248" w:rsidP="00EB00F5">
      <w:pPr>
        <w:spacing w:line="579" w:lineRule="exact"/>
        <w:ind w:firstLineChars="200" w:firstLine="640"/>
        <w:rPr>
          <w:rFonts w:eastAsia="方正仿宋简体"/>
          <w:szCs w:val="32"/>
        </w:rPr>
      </w:pPr>
      <w:r w:rsidRPr="00626DF2">
        <w:rPr>
          <w:rFonts w:eastAsia="方正仿宋简体" w:hint="eastAsia"/>
          <w:szCs w:val="32"/>
        </w:rPr>
        <w:t>1</w:t>
      </w:r>
      <w:r w:rsidRPr="00626DF2">
        <w:rPr>
          <w:rFonts w:eastAsia="方正仿宋简体" w:hint="eastAsia"/>
          <w:szCs w:val="32"/>
        </w:rPr>
        <w:t>、畜禽</w:t>
      </w:r>
    </w:p>
    <w:p w:rsidR="00382248" w:rsidRPr="00626DF2" w:rsidRDefault="00382248" w:rsidP="00EB00F5">
      <w:pPr>
        <w:spacing w:line="579" w:lineRule="exact"/>
        <w:ind w:firstLineChars="200" w:firstLine="640"/>
        <w:rPr>
          <w:rFonts w:eastAsia="方正仿宋简体"/>
          <w:szCs w:val="32"/>
        </w:rPr>
      </w:pPr>
      <w:r w:rsidRPr="00626DF2">
        <w:rPr>
          <w:rFonts w:eastAsia="方正仿宋简体" w:hint="eastAsia"/>
          <w:szCs w:val="32"/>
        </w:rPr>
        <w:t>包括猪、牛、鸡</w:t>
      </w:r>
      <w:r w:rsidR="00D21853" w:rsidRPr="00626DF2">
        <w:rPr>
          <w:rFonts w:eastAsia="方正仿宋简体" w:hint="eastAsia"/>
          <w:szCs w:val="32"/>
        </w:rPr>
        <w:t>、鸭、鹅</w:t>
      </w:r>
      <w:r w:rsidRPr="00626DF2">
        <w:rPr>
          <w:rFonts w:eastAsia="方正仿宋简体" w:hint="eastAsia"/>
          <w:szCs w:val="32"/>
        </w:rPr>
        <w:t>等主要畜禽，其</w:t>
      </w:r>
      <w:r w:rsidR="00D21853" w:rsidRPr="00626DF2">
        <w:rPr>
          <w:rFonts w:eastAsia="方正仿宋简体" w:hint="eastAsia"/>
          <w:szCs w:val="32"/>
        </w:rPr>
        <w:t>它</w:t>
      </w:r>
      <w:r w:rsidRPr="00626DF2">
        <w:rPr>
          <w:rFonts w:eastAsia="方正仿宋简体" w:hint="eastAsia"/>
          <w:szCs w:val="32"/>
        </w:rPr>
        <w:t>品种动物由各地依据其规模养殖的环境影响确定。</w:t>
      </w:r>
    </w:p>
    <w:p w:rsidR="00C36CFE" w:rsidRPr="00626DF2" w:rsidRDefault="00382248" w:rsidP="00EB00F5">
      <w:pPr>
        <w:spacing w:line="579" w:lineRule="exact"/>
        <w:ind w:firstLineChars="200" w:firstLine="640"/>
        <w:rPr>
          <w:rFonts w:eastAsia="方正仿宋简体"/>
          <w:szCs w:val="32"/>
        </w:rPr>
      </w:pPr>
      <w:r w:rsidRPr="00626DF2">
        <w:rPr>
          <w:rFonts w:eastAsia="方正仿宋简体"/>
          <w:szCs w:val="32"/>
        </w:rPr>
        <w:t>2</w:t>
      </w:r>
      <w:r w:rsidR="007845FC" w:rsidRPr="00626DF2">
        <w:rPr>
          <w:rFonts w:eastAsia="方正仿宋简体"/>
          <w:szCs w:val="32"/>
        </w:rPr>
        <w:t>、畜禽养殖禁养区</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畜禽养殖禁养区是指按照法律、法规、规章等规定，在指定范围内禁止</w:t>
      </w:r>
      <w:r w:rsidRPr="00626DF2">
        <w:rPr>
          <w:rFonts w:eastAsia="方正仿宋简体" w:hint="eastAsia"/>
          <w:szCs w:val="32"/>
        </w:rPr>
        <w:t>建立</w:t>
      </w:r>
      <w:r w:rsidRPr="00626DF2">
        <w:rPr>
          <w:rFonts w:eastAsia="方正仿宋简体"/>
          <w:szCs w:val="32"/>
        </w:rPr>
        <w:t>畜禽养殖</w:t>
      </w:r>
      <w:r w:rsidRPr="00626DF2">
        <w:rPr>
          <w:rFonts w:eastAsia="方正仿宋简体" w:hint="eastAsia"/>
          <w:szCs w:val="32"/>
        </w:rPr>
        <w:t>场</w:t>
      </w:r>
      <w:r w:rsidR="001A5AEC" w:rsidRPr="00626DF2">
        <w:rPr>
          <w:rFonts w:eastAsia="方正仿宋简体" w:hint="eastAsia"/>
          <w:szCs w:val="32"/>
        </w:rPr>
        <w:t>和养殖专业户</w:t>
      </w:r>
      <w:r w:rsidRPr="00626DF2">
        <w:rPr>
          <w:rFonts w:eastAsia="方正仿宋简体"/>
          <w:szCs w:val="32"/>
        </w:rPr>
        <w:t>的区域。禁养区范围内已建成的畜禽养殖</w:t>
      </w:r>
      <w:r w:rsidRPr="00626DF2">
        <w:rPr>
          <w:rFonts w:eastAsia="方正仿宋简体" w:hint="eastAsia"/>
          <w:szCs w:val="32"/>
        </w:rPr>
        <w:t>场</w:t>
      </w:r>
      <w:r w:rsidR="00382248" w:rsidRPr="00626DF2">
        <w:rPr>
          <w:rFonts w:eastAsia="方正仿宋简体" w:hint="eastAsia"/>
          <w:szCs w:val="32"/>
        </w:rPr>
        <w:t>（含小区，下同）</w:t>
      </w:r>
      <w:r w:rsidR="001A5AEC" w:rsidRPr="00626DF2">
        <w:rPr>
          <w:rFonts w:eastAsia="方正仿宋简体" w:hint="eastAsia"/>
          <w:szCs w:val="32"/>
        </w:rPr>
        <w:t>和养殖专业户</w:t>
      </w:r>
      <w:r w:rsidRPr="00626DF2">
        <w:rPr>
          <w:rFonts w:eastAsia="方正仿宋简体"/>
          <w:szCs w:val="32"/>
        </w:rPr>
        <w:t>，</w:t>
      </w:r>
      <w:r w:rsidRPr="00626DF2">
        <w:rPr>
          <w:rFonts w:eastAsia="方正仿宋简体" w:hint="eastAsia"/>
          <w:szCs w:val="32"/>
        </w:rPr>
        <w:t>由所在地县（市、区）级人民政府责令</w:t>
      </w:r>
      <w:r w:rsidR="00F837C5" w:rsidRPr="00626DF2">
        <w:rPr>
          <w:rFonts w:eastAsia="方正仿宋简体" w:hint="eastAsia"/>
          <w:szCs w:val="32"/>
        </w:rPr>
        <w:t>于</w:t>
      </w:r>
      <w:r w:rsidR="00382248" w:rsidRPr="00626DF2">
        <w:rPr>
          <w:rFonts w:eastAsia="方正仿宋简体"/>
          <w:szCs w:val="32"/>
        </w:rPr>
        <w:t>2017</w:t>
      </w:r>
      <w:r w:rsidR="00382248" w:rsidRPr="00626DF2">
        <w:rPr>
          <w:rFonts w:eastAsia="方正仿宋简体" w:hint="eastAsia"/>
          <w:szCs w:val="32"/>
        </w:rPr>
        <w:t>年底前依法</w:t>
      </w:r>
      <w:r w:rsidR="00382248" w:rsidRPr="00626DF2">
        <w:rPr>
          <w:rFonts w:eastAsia="方正仿宋简体"/>
          <w:szCs w:val="32"/>
        </w:rPr>
        <w:t>关闭</w:t>
      </w:r>
      <w:r w:rsidRPr="00626DF2">
        <w:rPr>
          <w:rFonts w:eastAsia="方正仿宋简体" w:hint="eastAsia"/>
          <w:szCs w:val="32"/>
        </w:rPr>
        <w:t>或</w:t>
      </w:r>
      <w:r w:rsidR="00382248" w:rsidRPr="00626DF2">
        <w:rPr>
          <w:rFonts w:eastAsia="方正仿宋简体"/>
          <w:szCs w:val="32"/>
        </w:rPr>
        <w:t>搬迁</w:t>
      </w:r>
      <w:r w:rsidRPr="00626DF2">
        <w:rPr>
          <w:rFonts w:eastAsia="方正仿宋简体"/>
          <w:szCs w:val="32"/>
        </w:rPr>
        <w:t>。</w:t>
      </w:r>
    </w:p>
    <w:p w:rsidR="00C36CFE" w:rsidRPr="00626DF2" w:rsidRDefault="00382248" w:rsidP="00EB00F5">
      <w:pPr>
        <w:spacing w:line="579" w:lineRule="exact"/>
        <w:ind w:firstLineChars="200" w:firstLine="640"/>
        <w:rPr>
          <w:rFonts w:eastAsia="方正仿宋简体"/>
          <w:szCs w:val="32"/>
        </w:rPr>
      </w:pPr>
      <w:r w:rsidRPr="00626DF2">
        <w:rPr>
          <w:rFonts w:eastAsia="方正仿宋简体"/>
          <w:szCs w:val="32"/>
        </w:rPr>
        <w:t>3</w:t>
      </w:r>
      <w:r w:rsidR="007845FC" w:rsidRPr="00626DF2">
        <w:rPr>
          <w:rFonts w:eastAsia="方正仿宋简体"/>
          <w:szCs w:val="32"/>
        </w:rPr>
        <w:t>、畜禽养殖禁建区</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lastRenderedPageBreak/>
        <w:t>畜禽养殖禁建区是指按照法律、法规、规章等规定，限定畜禽养殖数量，禁止新建</w:t>
      </w:r>
      <w:r w:rsidRPr="00626DF2">
        <w:rPr>
          <w:rFonts w:eastAsia="方正仿宋简体" w:hint="eastAsia"/>
          <w:szCs w:val="32"/>
        </w:rPr>
        <w:t>、扩建</w:t>
      </w:r>
      <w:r w:rsidRPr="00626DF2">
        <w:rPr>
          <w:rFonts w:eastAsia="方正仿宋简体"/>
          <w:szCs w:val="32"/>
        </w:rPr>
        <w:t>畜禽养殖场</w:t>
      </w:r>
      <w:r w:rsidR="001A5AEC" w:rsidRPr="00626DF2">
        <w:rPr>
          <w:rFonts w:eastAsia="方正仿宋简体" w:hint="eastAsia"/>
          <w:szCs w:val="32"/>
        </w:rPr>
        <w:t>和养殖专业户</w:t>
      </w:r>
      <w:r w:rsidRPr="00626DF2">
        <w:rPr>
          <w:rFonts w:eastAsia="方正仿宋简体"/>
          <w:szCs w:val="32"/>
        </w:rPr>
        <w:t>的区域。</w:t>
      </w:r>
      <w:r w:rsidRPr="00626DF2">
        <w:rPr>
          <w:rFonts w:eastAsia="方正仿宋简体" w:hint="eastAsia"/>
          <w:szCs w:val="32"/>
        </w:rPr>
        <w:t>禁止在畜禽养殖禁建区内新建、扩建畜禽养殖场</w:t>
      </w:r>
      <w:r w:rsidR="001A5AEC" w:rsidRPr="00626DF2">
        <w:rPr>
          <w:rFonts w:eastAsia="方正仿宋简体" w:hint="eastAsia"/>
          <w:szCs w:val="32"/>
        </w:rPr>
        <w:t>和养殖专业户</w:t>
      </w:r>
      <w:r w:rsidRPr="00626DF2">
        <w:rPr>
          <w:rFonts w:eastAsia="方正仿宋简体" w:hint="eastAsia"/>
          <w:szCs w:val="32"/>
        </w:rPr>
        <w:t>。</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禁</w:t>
      </w:r>
      <w:r w:rsidRPr="00626DF2">
        <w:rPr>
          <w:rFonts w:eastAsia="方正仿宋简体" w:hint="eastAsia"/>
          <w:szCs w:val="32"/>
        </w:rPr>
        <w:t>建</w:t>
      </w:r>
      <w:r w:rsidRPr="00626DF2">
        <w:rPr>
          <w:rFonts w:eastAsia="方正仿宋简体"/>
          <w:szCs w:val="32"/>
        </w:rPr>
        <w:t>区范围内已建成的畜禽养殖</w:t>
      </w:r>
      <w:r w:rsidRPr="00626DF2">
        <w:rPr>
          <w:rFonts w:eastAsia="方正仿宋简体" w:hint="eastAsia"/>
          <w:szCs w:val="32"/>
        </w:rPr>
        <w:t>场</w:t>
      </w:r>
      <w:r w:rsidR="001A5AEC" w:rsidRPr="00626DF2">
        <w:rPr>
          <w:rFonts w:eastAsia="方正仿宋简体" w:hint="eastAsia"/>
          <w:szCs w:val="32"/>
        </w:rPr>
        <w:t>和养殖专业户</w:t>
      </w:r>
      <w:r w:rsidRPr="00626DF2">
        <w:rPr>
          <w:rFonts w:eastAsia="方正仿宋简体"/>
          <w:szCs w:val="32"/>
        </w:rPr>
        <w:t>，由所在地</w:t>
      </w:r>
      <w:r w:rsidRPr="00626DF2">
        <w:rPr>
          <w:rFonts w:eastAsia="方正仿宋简体" w:hint="eastAsia"/>
          <w:szCs w:val="32"/>
        </w:rPr>
        <w:t>县</w:t>
      </w:r>
      <w:r w:rsidR="00EB00F5" w:rsidRPr="00626DF2">
        <w:rPr>
          <w:rFonts w:eastAsia="方正仿宋简体" w:hint="eastAsia"/>
          <w:szCs w:val="32"/>
        </w:rPr>
        <w:t>（</w:t>
      </w:r>
      <w:r w:rsidRPr="00626DF2">
        <w:rPr>
          <w:rFonts w:eastAsia="方正仿宋简体" w:hint="eastAsia"/>
          <w:szCs w:val="32"/>
        </w:rPr>
        <w:t>市、区</w:t>
      </w:r>
      <w:r w:rsidR="00EB00F5" w:rsidRPr="00626DF2">
        <w:rPr>
          <w:rFonts w:eastAsia="方正仿宋简体" w:hint="eastAsia"/>
          <w:szCs w:val="32"/>
        </w:rPr>
        <w:t>）</w:t>
      </w:r>
      <w:r w:rsidRPr="00626DF2">
        <w:rPr>
          <w:rFonts w:eastAsia="方正仿宋简体" w:hint="eastAsia"/>
          <w:szCs w:val="32"/>
        </w:rPr>
        <w:t>级</w:t>
      </w:r>
      <w:r w:rsidRPr="00626DF2">
        <w:rPr>
          <w:rFonts w:eastAsia="方正仿宋简体"/>
          <w:szCs w:val="32"/>
        </w:rPr>
        <w:t>人民政府</w:t>
      </w:r>
      <w:r w:rsidRPr="00626DF2">
        <w:rPr>
          <w:rFonts w:eastAsia="方正仿宋简体" w:hint="eastAsia"/>
          <w:szCs w:val="32"/>
        </w:rPr>
        <w:t>责令限期治理，</w:t>
      </w:r>
      <w:r w:rsidRPr="00626DF2">
        <w:rPr>
          <w:rFonts w:eastAsia="方正仿宋简体"/>
          <w:szCs w:val="32"/>
        </w:rPr>
        <w:t>其污染物排放不得超过国家和地方规定的排放标准，并达到排放总量控制的要求</w:t>
      </w:r>
      <w:r w:rsidRPr="00626DF2">
        <w:rPr>
          <w:rFonts w:eastAsia="方正仿宋简体" w:hint="eastAsia"/>
          <w:szCs w:val="32"/>
        </w:rPr>
        <w:t>。养殖场所处的位置对环境的影响特别敏感或限期内达不到污染物排放标准，由所在地县（市、区）级人民政府责令</w:t>
      </w:r>
      <w:r w:rsidR="00F837C5" w:rsidRPr="00626DF2">
        <w:rPr>
          <w:rFonts w:eastAsia="方正仿宋简体" w:hint="eastAsia"/>
          <w:szCs w:val="32"/>
        </w:rPr>
        <w:t>于</w:t>
      </w:r>
      <w:r w:rsidR="00F837C5" w:rsidRPr="00626DF2">
        <w:rPr>
          <w:rFonts w:eastAsia="方正仿宋简体"/>
          <w:szCs w:val="32"/>
        </w:rPr>
        <w:t>2017</w:t>
      </w:r>
      <w:r w:rsidR="00F837C5" w:rsidRPr="00626DF2">
        <w:rPr>
          <w:rFonts w:eastAsia="方正仿宋简体" w:hint="eastAsia"/>
          <w:szCs w:val="32"/>
        </w:rPr>
        <w:t>年底前依法</w:t>
      </w:r>
      <w:r w:rsidR="00F837C5" w:rsidRPr="00626DF2">
        <w:rPr>
          <w:rFonts w:eastAsia="方正仿宋简体"/>
          <w:szCs w:val="32"/>
        </w:rPr>
        <w:t>关闭</w:t>
      </w:r>
      <w:r w:rsidR="00F837C5" w:rsidRPr="00626DF2">
        <w:rPr>
          <w:rFonts w:eastAsia="方正仿宋简体" w:hint="eastAsia"/>
          <w:szCs w:val="32"/>
        </w:rPr>
        <w:t>或</w:t>
      </w:r>
      <w:r w:rsidR="00F837C5" w:rsidRPr="00626DF2">
        <w:rPr>
          <w:rFonts w:eastAsia="方正仿宋简体"/>
          <w:szCs w:val="32"/>
        </w:rPr>
        <w:t>搬迁</w:t>
      </w:r>
      <w:r w:rsidRPr="00626DF2">
        <w:rPr>
          <w:rFonts w:eastAsia="方正仿宋简体"/>
          <w:szCs w:val="32"/>
        </w:rPr>
        <w:t>。</w:t>
      </w:r>
    </w:p>
    <w:p w:rsidR="00C36CFE" w:rsidRPr="00626DF2" w:rsidRDefault="00382248" w:rsidP="00EB00F5">
      <w:pPr>
        <w:spacing w:line="579" w:lineRule="exact"/>
        <w:ind w:firstLineChars="200" w:firstLine="640"/>
        <w:rPr>
          <w:rFonts w:eastAsia="方正仿宋简体"/>
          <w:szCs w:val="32"/>
        </w:rPr>
      </w:pPr>
      <w:r w:rsidRPr="00626DF2">
        <w:rPr>
          <w:rFonts w:eastAsia="方正仿宋简体"/>
          <w:szCs w:val="32"/>
        </w:rPr>
        <w:t>4</w:t>
      </w:r>
      <w:r w:rsidR="007845FC" w:rsidRPr="00626DF2">
        <w:rPr>
          <w:rFonts w:eastAsia="方正仿宋简体"/>
          <w:szCs w:val="32"/>
        </w:rPr>
        <w:t>、畜禽养殖可养区</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szCs w:val="32"/>
        </w:rPr>
        <w:t>除禁养区、禁建区以外的区域原则上作为畜禽养殖可养区。在畜禽养殖可养区内从事畜禽养殖的，应按照国家有关建设项目环境保护管理规定开展环境影响评价，</w:t>
      </w:r>
      <w:r w:rsidRPr="00626DF2">
        <w:rPr>
          <w:rFonts w:eastAsia="方正仿宋简体" w:hint="eastAsia"/>
          <w:szCs w:val="32"/>
        </w:rPr>
        <w:t>畜禽养殖场污染防治设施必须与主体工程同时设计、同时施工、同时投产使用，其污染防治及畜禽排泄物综合利用措施必须在畜禽养殖场投入运营的同时予以落实</w:t>
      </w:r>
      <w:r w:rsidRPr="00626DF2">
        <w:rPr>
          <w:rFonts w:eastAsia="方正仿宋简体"/>
          <w:szCs w:val="32"/>
        </w:rPr>
        <w:t>，其污染物排放不得超过国家和地方规定的排放标准和总量控制要求。</w:t>
      </w:r>
    </w:p>
    <w:p w:rsidR="00F837C5" w:rsidRPr="00626DF2" w:rsidRDefault="00F837C5" w:rsidP="00EB00F5">
      <w:pPr>
        <w:spacing w:line="579" w:lineRule="exact"/>
        <w:ind w:firstLineChars="200" w:firstLine="640"/>
        <w:rPr>
          <w:rFonts w:eastAsia="方正仿宋简体"/>
          <w:szCs w:val="32"/>
        </w:rPr>
      </w:pPr>
      <w:r w:rsidRPr="00626DF2">
        <w:rPr>
          <w:rFonts w:eastAsia="方正仿宋简体" w:hint="eastAsia"/>
          <w:szCs w:val="32"/>
        </w:rPr>
        <w:t>在畜禽养殖可养区从事畜禽养殖的，还应符合国家其他相关部门的法律法规。</w:t>
      </w:r>
    </w:p>
    <w:p w:rsidR="00C36CFE" w:rsidRPr="00626DF2" w:rsidRDefault="007524BD" w:rsidP="00EB00F5">
      <w:pPr>
        <w:spacing w:line="579" w:lineRule="exact"/>
        <w:ind w:firstLineChars="196" w:firstLine="630"/>
        <w:rPr>
          <w:rFonts w:eastAsia="方正仿宋简体"/>
          <w:szCs w:val="32"/>
        </w:rPr>
      </w:pPr>
      <w:r w:rsidRPr="00626DF2">
        <w:rPr>
          <w:rFonts w:eastAsia="方正仿宋简体" w:hint="eastAsia"/>
          <w:b/>
          <w:bCs/>
          <w:szCs w:val="32"/>
        </w:rPr>
        <w:t>四</w:t>
      </w:r>
      <w:r w:rsidR="007845FC" w:rsidRPr="00626DF2">
        <w:rPr>
          <w:rFonts w:eastAsia="方正仿宋简体" w:hint="eastAsia"/>
          <w:b/>
          <w:bCs/>
          <w:szCs w:val="32"/>
        </w:rPr>
        <w:t>、</w:t>
      </w:r>
      <w:r w:rsidR="007845FC" w:rsidRPr="00626DF2">
        <w:rPr>
          <w:rFonts w:eastAsia="方正仿宋简体"/>
          <w:b/>
          <w:bCs/>
          <w:szCs w:val="32"/>
        </w:rPr>
        <w:t>畜禽养殖禁养区</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以下区域为畜禽养殖禁养区：</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（一）</w:t>
      </w:r>
      <w:r w:rsidR="007845FC" w:rsidRPr="00626DF2">
        <w:rPr>
          <w:rFonts w:eastAsia="方正仿宋简体"/>
          <w:szCs w:val="32"/>
        </w:rPr>
        <w:t>城市</w:t>
      </w:r>
      <w:r w:rsidR="007845FC" w:rsidRPr="00626DF2">
        <w:rPr>
          <w:rFonts w:eastAsia="方正仿宋简体" w:hint="eastAsia"/>
          <w:szCs w:val="32"/>
        </w:rPr>
        <w:t>、城镇</w:t>
      </w:r>
      <w:r w:rsidR="007845FC" w:rsidRPr="00626DF2">
        <w:rPr>
          <w:rFonts w:eastAsia="方正仿宋简体"/>
          <w:szCs w:val="32"/>
        </w:rPr>
        <w:t>规划区范围内畜禽养殖禁养区</w:t>
      </w:r>
      <w:r w:rsidR="007845FC" w:rsidRPr="00626DF2">
        <w:rPr>
          <w:rFonts w:eastAsia="方正仿宋简体" w:hint="eastAsia"/>
          <w:szCs w:val="32"/>
        </w:rPr>
        <w:t>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lastRenderedPageBreak/>
        <w:t>阳江市中心城区规划范围</w:t>
      </w:r>
      <w:r w:rsidR="00EB00F5" w:rsidRPr="00626DF2">
        <w:rPr>
          <w:rFonts w:eastAsia="方正仿宋简体" w:hint="eastAsia"/>
          <w:szCs w:val="32"/>
        </w:rPr>
        <w:t>（</w:t>
      </w:r>
      <w:r w:rsidRPr="00626DF2">
        <w:rPr>
          <w:rFonts w:eastAsia="方正仿宋简体" w:hint="eastAsia"/>
          <w:szCs w:val="32"/>
        </w:rPr>
        <w:t>具体按阳江市城市总体规划所确定的边界范围</w:t>
      </w:r>
      <w:r w:rsidR="00EB00F5" w:rsidRPr="00626DF2">
        <w:rPr>
          <w:rFonts w:eastAsia="方正仿宋简体" w:hint="eastAsia"/>
          <w:szCs w:val="32"/>
        </w:rPr>
        <w:t>）</w:t>
      </w:r>
      <w:r w:rsidRPr="00626DF2">
        <w:rPr>
          <w:rFonts w:eastAsia="方正仿宋简体" w:hint="eastAsia"/>
          <w:szCs w:val="32"/>
        </w:rPr>
        <w:t>及周边</w:t>
      </w:r>
      <w:r w:rsidRPr="00626DF2">
        <w:rPr>
          <w:rFonts w:eastAsia="方正仿宋简体" w:hint="eastAsia"/>
          <w:szCs w:val="32"/>
        </w:rPr>
        <w:t>500</w:t>
      </w:r>
      <w:r w:rsidRPr="00626DF2">
        <w:rPr>
          <w:rFonts w:eastAsia="方正仿宋简体" w:hint="eastAsia"/>
          <w:szCs w:val="32"/>
        </w:rPr>
        <w:t>米的区域；</w:t>
      </w:r>
      <w:r w:rsidR="00382248" w:rsidRPr="00626DF2">
        <w:rPr>
          <w:rFonts w:eastAsia="方正仿宋简体" w:hint="eastAsia"/>
          <w:szCs w:val="32"/>
        </w:rPr>
        <w:t>县（市）城区及</w:t>
      </w:r>
      <w:r w:rsidRPr="00626DF2">
        <w:rPr>
          <w:rFonts w:eastAsia="方正仿宋简体" w:hint="eastAsia"/>
          <w:szCs w:val="32"/>
        </w:rPr>
        <w:t>各镇镇区规划用地范围及周边</w:t>
      </w:r>
      <w:r w:rsidRPr="00626DF2">
        <w:rPr>
          <w:rFonts w:eastAsia="方正仿宋简体" w:hint="eastAsia"/>
          <w:szCs w:val="32"/>
        </w:rPr>
        <w:t>500</w:t>
      </w:r>
      <w:r w:rsidRPr="00626DF2">
        <w:rPr>
          <w:rFonts w:eastAsia="方正仿宋简体" w:hint="eastAsia"/>
          <w:szCs w:val="32"/>
        </w:rPr>
        <w:t>米的区域范围。</w:t>
      </w:r>
    </w:p>
    <w:p w:rsidR="00C36CFE" w:rsidRPr="00626DF2" w:rsidRDefault="00EB00F5" w:rsidP="001A5AEC">
      <w:pPr>
        <w:spacing w:line="560" w:lineRule="exact"/>
        <w:ind w:firstLineChars="200" w:firstLine="640"/>
        <w:rPr>
          <w:rFonts w:eastAsia="方正仿宋简体"/>
          <w:szCs w:val="32"/>
        </w:rPr>
      </w:pPr>
      <w:r w:rsidRPr="00626DF2">
        <w:rPr>
          <w:rFonts w:eastAsia="方正仿宋简体" w:hint="eastAsia"/>
          <w:szCs w:val="32"/>
        </w:rPr>
        <w:t>（二）</w:t>
      </w:r>
      <w:r w:rsidR="007845FC" w:rsidRPr="00626DF2">
        <w:rPr>
          <w:rFonts w:eastAsia="方正仿宋简体"/>
          <w:szCs w:val="32"/>
        </w:rPr>
        <w:t>饮用</w:t>
      </w:r>
      <w:r w:rsidR="00382248" w:rsidRPr="00626DF2">
        <w:rPr>
          <w:rFonts w:eastAsia="方正仿宋简体" w:hint="eastAsia"/>
          <w:szCs w:val="32"/>
        </w:rPr>
        <w:t>水</w:t>
      </w:r>
      <w:r w:rsidR="007845FC" w:rsidRPr="00626DF2">
        <w:rPr>
          <w:rFonts w:eastAsia="方正仿宋简体"/>
          <w:szCs w:val="32"/>
        </w:rPr>
        <w:t>水源</w:t>
      </w:r>
      <w:r w:rsidR="007845FC" w:rsidRPr="00626DF2">
        <w:rPr>
          <w:rFonts w:eastAsia="方正仿宋简体" w:hint="eastAsia"/>
          <w:szCs w:val="32"/>
        </w:rPr>
        <w:t>保护区</w:t>
      </w:r>
      <w:r w:rsidR="007845FC" w:rsidRPr="00626DF2">
        <w:rPr>
          <w:rFonts w:eastAsia="方正仿宋简体"/>
          <w:szCs w:val="32"/>
        </w:rPr>
        <w:t>的畜禽养殖禁养</w:t>
      </w:r>
      <w:r w:rsidR="007845FC" w:rsidRPr="00626DF2">
        <w:rPr>
          <w:rFonts w:eastAsia="方正仿宋简体" w:hint="eastAsia"/>
          <w:szCs w:val="32"/>
        </w:rPr>
        <w:t>区域范围：</w:t>
      </w:r>
    </w:p>
    <w:p w:rsidR="00144D95" w:rsidRPr="00626DF2" w:rsidRDefault="00322D85" w:rsidP="001A5AEC">
      <w:pPr>
        <w:spacing w:line="560" w:lineRule="exact"/>
        <w:ind w:firstLineChars="200" w:firstLine="640"/>
        <w:rPr>
          <w:rFonts w:eastAsia="方正仿宋简体"/>
          <w:szCs w:val="32"/>
        </w:rPr>
      </w:pPr>
      <w:r w:rsidRPr="00626DF2">
        <w:rPr>
          <w:rFonts w:eastAsia="方正仿宋简体" w:hint="eastAsia"/>
          <w:szCs w:val="32"/>
        </w:rPr>
        <w:t>饮用</w:t>
      </w:r>
      <w:r w:rsidR="00382248" w:rsidRPr="00626DF2">
        <w:rPr>
          <w:rFonts w:eastAsia="方正仿宋简体" w:hint="eastAsia"/>
          <w:szCs w:val="32"/>
        </w:rPr>
        <w:t>水</w:t>
      </w:r>
      <w:r w:rsidRPr="00626DF2">
        <w:rPr>
          <w:rFonts w:eastAsia="方正仿宋简体" w:hint="eastAsia"/>
          <w:szCs w:val="32"/>
        </w:rPr>
        <w:t>水源保护区的畜禽养殖禁养区域范围包括饮用水水源一级保护区和二级保护区的</w:t>
      </w:r>
      <w:r w:rsidR="00382248" w:rsidRPr="00626DF2">
        <w:rPr>
          <w:rFonts w:eastAsia="方正仿宋简体" w:hint="eastAsia"/>
          <w:szCs w:val="32"/>
        </w:rPr>
        <w:t>水域及</w:t>
      </w:r>
      <w:r w:rsidRPr="00626DF2">
        <w:rPr>
          <w:rFonts w:eastAsia="方正仿宋简体" w:hint="eastAsia"/>
          <w:szCs w:val="32"/>
        </w:rPr>
        <w:t>陆域范围</w:t>
      </w:r>
      <w:r w:rsidR="00F837C5" w:rsidRPr="00626DF2">
        <w:rPr>
          <w:rFonts w:eastAsia="方正仿宋简体" w:hint="eastAsia"/>
          <w:szCs w:val="32"/>
        </w:rPr>
        <w:t>纵深外延</w:t>
      </w:r>
      <w:r w:rsidR="00F837C5" w:rsidRPr="00626DF2">
        <w:rPr>
          <w:rFonts w:eastAsia="方正仿宋简体" w:hint="eastAsia"/>
          <w:szCs w:val="32"/>
        </w:rPr>
        <w:t>500</w:t>
      </w:r>
      <w:r w:rsidR="00F837C5" w:rsidRPr="00626DF2">
        <w:rPr>
          <w:rFonts w:eastAsia="方正仿宋简体" w:hint="eastAsia"/>
          <w:szCs w:val="32"/>
        </w:rPr>
        <w:t>米</w:t>
      </w:r>
      <w:r w:rsidR="00C2476A" w:rsidRPr="00626DF2">
        <w:rPr>
          <w:rFonts w:eastAsia="方正仿宋简体" w:hint="eastAsia"/>
          <w:szCs w:val="32"/>
        </w:rPr>
        <w:t>，但不超过第一道分水岭脊</w:t>
      </w:r>
      <w:r w:rsidRPr="00626DF2">
        <w:rPr>
          <w:rFonts w:eastAsia="方正仿宋简体" w:hint="eastAsia"/>
          <w:szCs w:val="32"/>
        </w:rPr>
        <w:t>。阳江市饮用水水源保护区</w:t>
      </w:r>
      <w:r w:rsidR="00382248" w:rsidRPr="00626DF2">
        <w:rPr>
          <w:rFonts w:eastAsia="方正仿宋简体" w:hint="eastAsia"/>
          <w:szCs w:val="32"/>
        </w:rPr>
        <w:t>范围</w:t>
      </w:r>
      <w:r w:rsidRPr="00626DF2">
        <w:rPr>
          <w:rFonts w:eastAsia="方正仿宋简体" w:hint="eastAsia"/>
          <w:szCs w:val="32"/>
        </w:rPr>
        <w:t>具体见</w:t>
      </w:r>
      <w:r w:rsidR="00382248" w:rsidRPr="00626DF2">
        <w:rPr>
          <w:rFonts w:eastAsia="方正仿宋简体" w:hint="eastAsia"/>
          <w:b/>
          <w:szCs w:val="32"/>
        </w:rPr>
        <w:t>附</w:t>
      </w:r>
      <w:r w:rsidRPr="00626DF2">
        <w:rPr>
          <w:rFonts w:eastAsia="方正仿宋简体" w:hint="eastAsia"/>
          <w:b/>
          <w:szCs w:val="32"/>
        </w:rPr>
        <w:t>表</w:t>
      </w:r>
      <w:r w:rsidRPr="00626DF2">
        <w:rPr>
          <w:rFonts w:eastAsia="方正仿宋简体" w:hint="eastAsia"/>
          <w:szCs w:val="32"/>
        </w:rPr>
        <w:t>。</w:t>
      </w:r>
      <w:r w:rsidR="00F837C5" w:rsidRPr="00626DF2">
        <w:rPr>
          <w:rFonts w:eastAsia="方正仿宋简体" w:hint="eastAsia"/>
          <w:szCs w:val="32"/>
        </w:rPr>
        <w:t>本方案实施后，</w:t>
      </w:r>
      <w:r w:rsidR="00382248" w:rsidRPr="00626DF2">
        <w:rPr>
          <w:rFonts w:eastAsia="方正仿宋简体" w:hint="eastAsia"/>
          <w:szCs w:val="32"/>
        </w:rPr>
        <w:t>新划定的饮用水源保护区</w:t>
      </w:r>
      <w:r w:rsidR="00946709" w:rsidRPr="00626DF2">
        <w:rPr>
          <w:rFonts w:eastAsia="方正仿宋简体" w:hint="eastAsia"/>
          <w:szCs w:val="32"/>
        </w:rPr>
        <w:t>的畜禽养殖禁养区范围，依照此原则确定</w:t>
      </w:r>
      <w:r w:rsidR="00382248" w:rsidRPr="00626DF2">
        <w:rPr>
          <w:rFonts w:eastAsia="方正仿宋简体" w:hint="eastAsia"/>
          <w:szCs w:val="32"/>
        </w:rPr>
        <w:t>。</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（三）</w:t>
      </w:r>
      <w:r w:rsidR="007845FC" w:rsidRPr="00626DF2">
        <w:rPr>
          <w:rFonts w:eastAsia="方正仿宋简体"/>
          <w:szCs w:val="32"/>
        </w:rPr>
        <w:t>重要地表水体功能区畜禽养殖禁养区</w:t>
      </w:r>
      <w:r w:rsidR="007845FC" w:rsidRPr="00626DF2">
        <w:rPr>
          <w:rFonts w:eastAsia="方正仿宋简体" w:hint="eastAsia"/>
          <w:szCs w:val="32"/>
        </w:rPr>
        <w:t>域范围：</w:t>
      </w:r>
    </w:p>
    <w:p w:rsidR="00C36CFE" w:rsidRPr="00626DF2" w:rsidRDefault="007845FC" w:rsidP="00AC3A1F">
      <w:pPr>
        <w:spacing w:line="579" w:lineRule="exact"/>
        <w:ind w:firstLineChars="200" w:firstLine="640"/>
        <w:rPr>
          <w:rFonts w:eastAsia="方正仿宋简体"/>
          <w:szCs w:val="32"/>
        </w:rPr>
      </w:pPr>
      <w:r w:rsidRPr="00626DF2">
        <w:rPr>
          <w:rFonts w:eastAsia="方正仿宋简体" w:hint="eastAsia"/>
          <w:szCs w:val="32"/>
        </w:rPr>
        <w:t>漠阳江源头水保护区</w:t>
      </w:r>
      <w:r w:rsidR="00EB00F5" w:rsidRPr="00626DF2">
        <w:rPr>
          <w:rFonts w:eastAsia="方正仿宋简体" w:hint="eastAsia"/>
          <w:szCs w:val="32"/>
        </w:rPr>
        <w:t>（</w:t>
      </w:r>
      <w:r w:rsidRPr="00626DF2">
        <w:rPr>
          <w:rFonts w:eastAsia="方正仿宋简体" w:hint="eastAsia"/>
          <w:szCs w:val="32"/>
        </w:rPr>
        <w:t>阳春云廉洒山—阳春河朗</w:t>
      </w:r>
      <w:r w:rsidRPr="00626DF2">
        <w:rPr>
          <w:rFonts w:eastAsia="方正仿宋简体" w:hint="eastAsia"/>
          <w:szCs w:val="32"/>
        </w:rPr>
        <w:t>48</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、漠阳江主干流阳春保留区</w:t>
      </w:r>
      <w:r w:rsidR="00EB00F5" w:rsidRPr="00626DF2">
        <w:rPr>
          <w:rFonts w:eastAsia="方正仿宋简体" w:hint="eastAsia"/>
          <w:szCs w:val="32"/>
        </w:rPr>
        <w:t>（</w:t>
      </w:r>
      <w:r w:rsidRPr="00626DF2">
        <w:rPr>
          <w:rFonts w:eastAsia="方正仿宋简体" w:hint="eastAsia"/>
          <w:szCs w:val="32"/>
        </w:rPr>
        <w:t>阳春河朗—春城镇九头坡</w:t>
      </w:r>
      <w:r w:rsidRPr="00626DF2">
        <w:rPr>
          <w:rFonts w:eastAsia="方正仿宋简体" w:hint="eastAsia"/>
          <w:szCs w:val="32"/>
        </w:rPr>
        <w:t>75</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、西山河源头水保护区</w:t>
      </w:r>
      <w:r w:rsidR="00EB00F5" w:rsidRPr="00626DF2">
        <w:rPr>
          <w:rFonts w:eastAsia="方正仿宋简体" w:hint="eastAsia"/>
          <w:szCs w:val="32"/>
        </w:rPr>
        <w:t>（</w:t>
      </w:r>
      <w:r w:rsidRPr="00626DF2">
        <w:rPr>
          <w:rFonts w:eastAsia="方正仿宋简体" w:hint="eastAsia"/>
          <w:szCs w:val="32"/>
        </w:rPr>
        <w:t>阳春三甲顶—阳春永宁</w:t>
      </w:r>
      <w:r w:rsidRPr="00626DF2">
        <w:rPr>
          <w:rFonts w:eastAsia="方正仿宋简体" w:hint="eastAsia"/>
          <w:szCs w:val="32"/>
        </w:rPr>
        <w:t>25</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、西山河阳春保留区</w:t>
      </w:r>
      <w:r w:rsidR="00EB00F5" w:rsidRPr="00626DF2">
        <w:rPr>
          <w:rFonts w:eastAsia="方正仿宋简体" w:hint="eastAsia"/>
          <w:szCs w:val="32"/>
        </w:rPr>
        <w:t>（</w:t>
      </w:r>
      <w:r w:rsidRPr="00626DF2">
        <w:rPr>
          <w:rFonts w:eastAsia="方正仿宋简体" w:hint="eastAsia"/>
          <w:szCs w:val="32"/>
        </w:rPr>
        <w:t>阳春永宁—阳春合水</w:t>
      </w:r>
      <w:r w:rsidRPr="00626DF2">
        <w:rPr>
          <w:rFonts w:eastAsia="方正仿宋简体" w:hint="eastAsia"/>
          <w:szCs w:val="32"/>
        </w:rPr>
        <w:t>83</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 xml:space="preserve"> </w:t>
      </w:r>
      <w:r w:rsidRPr="00626DF2">
        <w:rPr>
          <w:rFonts w:eastAsia="方正仿宋简体" w:hint="eastAsia"/>
          <w:szCs w:val="32"/>
        </w:rPr>
        <w:t>、潭水河源头水保护区</w:t>
      </w:r>
      <w:r w:rsidR="00EB00F5" w:rsidRPr="00626DF2">
        <w:rPr>
          <w:rFonts w:eastAsia="方正仿宋简体" w:hint="eastAsia"/>
          <w:szCs w:val="32"/>
        </w:rPr>
        <w:t>（</w:t>
      </w:r>
      <w:r w:rsidRPr="00626DF2">
        <w:rPr>
          <w:rFonts w:eastAsia="方正仿宋简体" w:hint="eastAsia"/>
          <w:szCs w:val="32"/>
        </w:rPr>
        <w:t>阳春鸡笼山—阳春三甲</w:t>
      </w:r>
      <w:r w:rsidRPr="00626DF2">
        <w:rPr>
          <w:rFonts w:eastAsia="方正仿宋简体" w:hint="eastAsia"/>
          <w:szCs w:val="32"/>
        </w:rPr>
        <w:t>12</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、潭水河阳春保留区</w:t>
      </w:r>
      <w:r w:rsidR="00EB00F5" w:rsidRPr="00626DF2">
        <w:rPr>
          <w:rFonts w:eastAsia="方正仿宋简体" w:hint="eastAsia"/>
          <w:szCs w:val="32"/>
        </w:rPr>
        <w:t>（</w:t>
      </w:r>
      <w:r w:rsidRPr="00626DF2">
        <w:rPr>
          <w:rFonts w:eastAsia="方正仿宋简体" w:hint="eastAsia"/>
          <w:szCs w:val="32"/>
        </w:rPr>
        <w:t>阳春三甲—阳江古良口</w:t>
      </w:r>
      <w:r w:rsidRPr="00626DF2">
        <w:rPr>
          <w:rFonts w:eastAsia="方正仿宋简体" w:hint="eastAsia"/>
          <w:szCs w:val="32"/>
        </w:rPr>
        <w:t>107</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、那龙河源头水保护区</w:t>
      </w:r>
      <w:r w:rsidR="00EB00F5" w:rsidRPr="00626DF2">
        <w:rPr>
          <w:rFonts w:eastAsia="方正仿宋简体" w:hint="eastAsia"/>
          <w:szCs w:val="32"/>
        </w:rPr>
        <w:t>（</w:t>
      </w:r>
      <w:r w:rsidRPr="00626DF2">
        <w:rPr>
          <w:rFonts w:eastAsia="方正仿宋简体" w:hint="eastAsia"/>
          <w:szCs w:val="32"/>
        </w:rPr>
        <w:t>恩平狮子石—阳东那龙</w:t>
      </w:r>
      <w:r w:rsidRPr="00626DF2">
        <w:rPr>
          <w:rFonts w:eastAsia="方正仿宋简体" w:hint="eastAsia"/>
          <w:szCs w:val="32"/>
        </w:rPr>
        <w:t>14</w:t>
      </w:r>
      <w:r w:rsidRPr="00626DF2">
        <w:rPr>
          <w:rFonts w:eastAsia="方正仿宋简体" w:hint="eastAsia"/>
          <w:szCs w:val="32"/>
        </w:rPr>
        <w:t>公里</w:t>
      </w:r>
      <w:r w:rsidR="00EB00F5" w:rsidRPr="00626DF2">
        <w:rPr>
          <w:rFonts w:eastAsia="方正仿宋简体" w:hint="eastAsia"/>
          <w:szCs w:val="32"/>
        </w:rPr>
        <w:t>）</w:t>
      </w:r>
      <w:r w:rsidRPr="00626DF2">
        <w:rPr>
          <w:rFonts w:eastAsia="方正仿宋简体" w:hint="eastAsia"/>
          <w:szCs w:val="32"/>
        </w:rPr>
        <w:t>、洋边河源头水保护区</w:t>
      </w:r>
      <w:r w:rsidR="00EB00F5" w:rsidRPr="00626DF2">
        <w:rPr>
          <w:rFonts w:eastAsia="方正仿宋简体" w:hint="eastAsia"/>
          <w:szCs w:val="32"/>
        </w:rPr>
        <w:t>（</w:t>
      </w:r>
      <w:r w:rsidRPr="00626DF2">
        <w:rPr>
          <w:rFonts w:eastAsia="方正仿宋简体" w:hint="eastAsia"/>
          <w:szCs w:val="32"/>
        </w:rPr>
        <w:t>阳西鹅凰山—阳西塘口</w:t>
      </w:r>
      <w:r w:rsidRPr="00626DF2">
        <w:rPr>
          <w:rFonts w:eastAsia="方正仿宋简体" w:hint="eastAsia"/>
          <w:szCs w:val="32"/>
        </w:rPr>
        <w:t>11</w:t>
      </w:r>
      <w:r w:rsidRPr="00626DF2">
        <w:rPr>
          <w:rFonts w:eastAsia="方正仿宋简体" w:hint="eastAsia"/>
          <w:szCs w:val="32"/>
        </w:rPr>
        <w:t>公里</w:t>
      </w:r>
      <w:r w:rsidR="00EB00F5" w:rsidRPr="00626DF2">
        <w:rPr>
          <w:rFonts w:eastAsia="方正仿宋简体" w:hint="eastAsia"/>
          <w:szCs w:val="32"/>
        </w:rPr>
        <w:t>）</w:t>
      </w:r>
      <w:r w:rsidR="00AC3A1F" w:rsidRPr="00626DF2">
        <w:rPr>
          <w:rFonts w:eastAsia="方正仿宋简体" w:hint="eastAsia"/>
          <w:szCs w:val="32"/>
        </w:rPr>
        <w:t>、潭江源头水保护区（阳江牛围岭—锦江水库库尾</w:t>
      </w:r>
      <w:r w:rsidR="00AC3A1F" w:rsidRPr="00626DF2">
        <w:rPr>
          <w:rFonts w:eastAsia="方正仿宋简体" w:hint="eastAsia"/>
          <w:szCs w:val="32"/>
        </w:rPr>
        <w:tab/>
        <w:t>58</w:t>
      </w:r>
      <w:r w:rsidR="00AC3A1F" w:rsidRPr="00626DF2">
        <w:rPr>
          <w:rFonts w:eastAsia="方正仿宋简体" w:hint="eastAsia"/>
          <w:szCs w:val="32"/>
        </w:rPr>
        <w:t>公里）、圭岗河源头水保护区（圭岗镇笔架山—圭岗镇山塘</w:t>
      </w:r>
      <w:r w:rsidR="00AC3A1F" w:rsidRPr="00626DF2">
        <w:rPr>
          <w:rFonts w:eastAsia="方正仿宋简体" w:hint="eastAsia"/>
          <w:szCs w:val="32"/>
        </w:rPr>
        <w:t>22</w:t>
      </w:r>
      <w:r w:rsidR="00AC3A1F" w:rsidRPr="00626DF2">
        <w:rPr>
          <w:rFonts w:eastAsia="方正仿宋简体" w:hint="eastAsia"/>
          <w:szCs w:val="32"/>
        </w:rPr>
        <w:t>公里）、圭岗河保留区（圭岗镇山塘—圭岗镇水口</w:t>
      </w:r>
      <w:r w:rsidR="00AC3A1F" w:rsidRPr="00626DF2">
        <w:rPr>
          <w:rFonts w:eastAsia="方正仿宋简体" w:hint="eastAsia"/>
          <w:szCs w:val="32"/>
        </w:rPr>
        <w:t>22</w:t>
      </w:r>
      <w:r w:rsidR="00AC3A1F" w:rsidRPr="00626DF2">
        <w:rPr>
          <w:rFonts w:eastAsia="方正仿宋简体" w:hint="eastAsia"/>
          <w:szCs w:val="32"/>
        </w:rPr>
        <w:t>公里）、八甲河保留区（八甲镇鹅凰嶂—八甲镇大坡</w:t>
      </w:r>
      <w:r w:rsidR="00AC3A1F" w:rsidRPr="00626DF2">
        <w:rPr>
          <w:rFonts w:eastAsia="方正仿宋简体" w:hint="eastAsia"/>
          <w:szCs w:val="32"/>
        </w:rPr>
        <w:t>19</w:t>
      </w:r>
      <w:r w:rsidR="00AC3A1F" w:rsidRPr="00626DF2">
        <w:rPr>
          <w:rFonts w:eastAsia="方正仿宋简体" w:hint="eastAsia"/>
          <w:szCs w:val="32"/>
        </w:rPr>
        <w:t>公里）、乔连河保留区（八甲镇黄狮岭—八甲河河口</w:t>
      </w:r>
      <w:r w:rsidR="00AC3A1F" w:rsidRPr="00626DF2">
        <w:rPr>
          <w:rFonts w:eastAsia="方正仿宋简体" w:hint="eastAsia"/>
          <w:szCs w:val="32"/>
        </w:rPr>
        <w:t>25</w:t>
      </w:r>
      <w:r w:rsidR="00AC3A1F" w:rsidRPr="00626DF2">
        <w:rPr>
          <w:rFonts w:eastAsia="方正仿宋简体" w:hint="eastAsia"/>
          <w:szCs w:val="32"/>
        </w:rPr>
        <w:t>公里）、三甲河保留区（山坪</w:t>
      </w:r>
      <w:r w:rsidR="00AC3A1F" w:rsidRPr="00626DF2">
        <w:rPr>
          <w:rFonts w:eastAsia="方正仿宋简体" w:hint="eastAsia"/>
          <w:szCs w:val="32"/>
        </w:rPr>
        <w:lastRenderedPageBreak/>
        <w:t>长沙大顶—三甲镇山坪圩</w:t>
      </w:r>
      <w:r w:rsidR="00AC3A1F" w:rsidRPr="00626DF2">
        <w:rPr>
          <w:rFonts w:eastAsia="方正仿宋简体" w:hint="eastAsia"/>
          <w:szCs w:val="32"/>
        </w:rPr>
        <w:t>22</w:t>
      </w:r>
      <w:r w:rsidR="00AC3A1F" w:rsidRPr="00626DF2">
        <w:rPr>
          <w:rFonts w:eastAsia="方正仿宋简体" w:hint="eastAsia"/>
          <w:szCs w:val="32"/>
        </w:rPr>
        <w:t>公里）、龙门河源头水保护区（八甲镇牛臂峰—河口镇下双</w:t>
      </w:r>
      <w:r w:rsidR="00AC3A1F" w:rsidRPr="00626DF2">
        <w:rPr>
          <w:rFonts w:eastAsia="方正仿宋简体" w:hint="eastAsia"/>
          <w:szCs w:val="32"/>
        </w:rPr>
        <w:t>17</w:t>
      </w:r>
      <w:r w:rsidR="00AC3A1F" w:rsidRPr="00626DF2">
        <w:rPr>
          <w:rFonts w:eastAsia="方正仿宋简体" w:hint="eastAsia"/>
          <w:szCs w:val="32"/>
        </w:rPr>
        <w:t>公里）、大八河保留区（珠环大山—江河水库库尾</w:t>
      </w:r>
      <w:r w:rsidR="00AC3A1F" w:rsidRPr="00626DF2">
        <w:rPr>
          <w:rFonts w:eastAsia="方正仿宋简体" w:hint="eastAsia"/>
          <w:szCs w:val="32"/>
        </w:rPr>
        <w:t>10</w:t>
      </w:r>
      <w:r w:rsidR="00AC3A1F" w:rsidRPr="00626DF2">
        <w:rPr>
          <w:rFonts w:eastAsia="方正仿宋简体" w:hint="eastAsia"/>
          <w:szCs w:val="32"/>
        </w:rPr>
        <w:t>公里）、大河（北桂河）保留区（新洲镇鸡踢坑山—阳江江门市界</w:t>
      </w:r>
      <w:r w:rsidR="00AC3A1F" w:rsidRPr="00626DF2">
        <w:rPr>
          <w:rFonts w:eastAsia="方正仿宋简体" w:hint="eastAsia"/>
          <w:szCs w:val="32"/>
        </w:rPr>
        <w:t>16</w:t>
      </w:r>
      <w:r w:rsidR="00AC3A1F" w:rsidRPr="00626DF2">
        <w:rPr>
          <w:rFonts w:eastAsia="方正仿宋简体" w:hint="eastAsia"/>
          <w:szCs w:val="32"/>
        </w:rPr>
        <w:t>公里）、儒洞河源头水保护区</w:t>
      </w:r>
      <w:r w:rsidR="007076B0" w:rsidRPr="00626DF2">
        <w:rPr>
          <w:rFonts w:eastAsia="方正仿宋简体" w:hint="eastAsia"/>
          <w:szCs w:val="32"/>
        </w:rPr>
        <w:t>（</w:t>
      </w:r>
      <w:r w:rsidR="00247AEF" w:rsidRPr="00626DF2">
        <w:rPr>
          <w:rFonts w:eastAsia="方正仿宋简体" w:hint="eastAsia"/>
          <w:szCs w:val="32"/>
        </w:rPr>
        <w:t>鹅凰嶂西—新圩镇沙河</w:t>
      </w:r>
      <w:r w:rsidR="00247AEF" w:rsidRPr="00626DF2">
        <w:rPr>
          <w:rFonts w:eastAsia="方正仿宋简体" w:hint="eastAsia"/>
          <w:szCs w:val="32"/>
        </w:rPr>
        <w:t>13</w:t>
      </w:r>
      <w:r w:rsidR="00247AEF" w:rsidRPr="00626DF2">
        <w:rPr>
          <w:rFonts w:eastAsia="方正仿宋简体" w:hint="eastAsia"/>
          <w:szCs w:val="32"/>
        </w:rPr>
        <w:t>公里</w:t>
      </w:r>
      <w:r w:rsidR="007076B0" w:rsidRPr="00626DF2">
        <w:rPr>
          <w:rFonts w:eastAsia="方正仿宋简体" w:hint="eastAsia"/>
          <w:szCs w:val="32"/>
        </w:rPr>
        <w:t>）</w:t>
      </w:r>
      <w:r w:rsidRPr="00626DF2">
        <w:rPr>
          <w:rFonts w:eastAsia="方正仿宋简体" w:hint="eastAsia"/>
          <w:szCs w:val="32"/>
        </w:rPr>
        <w:t>等河流及两岸外缘</w:t>
      </w:r>
      <w:r w:rsidRPr="00626DF2">
        <w:rPr>
          <w:rFonts w:eastAsia="方正仿宋简体" w:hint="eastAsia"/>
          <w:szCs w:val="32"/>
        </w:rPr>
        <w:t>500</w:t>
      </w:r>
      <w:r w:rsidRPr="00626DF2">
        <w:rPr>
          <w:rFonts w:eastAsia="方正仿宋简体" w:hint="eastAsia"/>
          <w:szCs w:val="32"/>
        </w:rPr>
        <w:t>米的陆域。</w:t>
      </w:r>
    </w:p>
    <w:p w:rsidR="003D1727"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全市大、中型水库（包括大河水库、仙家垌水库、张公龙水库、岗美水库、长沙水库、合水水库、长角水库、东湖水库、江河水库、上水水库、夏水水库、马岗水库、沙湾水库、石河水库、漠地洞水库、连环水库等）</w:t>
      </w:r>
      <w:r w:rsidR="00946709" w:rsidRPr="00626DF2">
        <w:rPr>
          <w:rFonts w:eastAsia="方正仿宋简体" w:hint="eastAsia"/>
          <w:szCs w:val="32"/>
        </w:rPr>
        <w:t>，</w:t>
      </w:r>
      <w:r w:rsidRPr="00626DF2">
        <w:rPr>
          <w:rFonts w:eastAsia="方正仿宋简体" w:hint="eastAsia"/>
          <w:szCs w:val="32"/>
        </w:rPr>
        <w:t>海陵岛内的草王山水库、水响水库、鸡坑水库、东岭水库、坑笃水库、塘建水库、那维坑水库、虾罗水库、迳仔水库、牛坟水库、山屋水库等水库的库区及其水源地保护范围（即水库坝址上游坝顶高程线或土地征用线以上到第一道分水岭脊之间的土地）。</w:t>
      </w:r>
    </w:p>
    <w:p w:rsidR="0061794C" w:rsidRPr="00626DF2" w:rsidRDefault="00433ACE" w:rsidP="00904ED1">
      <w:pPr>
        <w:spacing w:line="579" w:lineRule="exact"/>
        <w:ind w:firstLineChars="200" w:firstLine="640"/>
        <w:rPr>
          <w:rFonts w:eastAsia="方正仿宋简体"/>
          <w:szCs w:val="32"/>
        </w:rPr>
      </w:pPr>
      <w:r w:rsidRPr="00626DF2">
        <w:rPr>
          <w:rFonts w:eastAsia="方正仿宋简体" w:hint="eastAsia"/>
          <w:szCs w:val="32"/>
        </w:rPr>
        <w:t>全市列入水功能区划</w:t>
      </w:r>
      <w:r w:rsidR="00904ED1" w:rsidRPr="00626DF2">
        <w:rPr>
          <w:rFonts w:eastAsia="方正仿宋简体" w:hint="eastAsia"/>
          <w:szCs w:val="32"/>
        </w:rPr>
        <w:t>保护区（对源头水保护、饮用水保护、自然保护区、风景名胜区及珍稀濒危物种的保护具有重要意义的水域）、</w:t>
      </w:r>
      <w:r w:rsidR="00247AEF" w:rsidRPr="00626DF2">
        <w:rPr>
          <w:rFonts w:eastAsia="方正仿宋简体" w:hint="eastAsia"/>
          <w:szCs w:val="32"/>
        </w:rPr>
        <w:t>保留区（为未来开发利用水资源预留和保护的水域）</w:t>
      </w:r>
      <w:r w:rsidRPr="00626DF2">
        <w:rPr>
          <w:rFonts w:eastAsia="方正仿宋简体" w:hint="eastAsia"/>
          <w:szCs w:val="32"/>
        </w:rPr>
        <w:t>以及饮用水用水区的小型水库</w:t>
      </w:r>
      <w:r w:rsidR="00247AEF" w:rsidRPr="00626DF2">
        <w:rPr>
          <w:rFonts w:eastAsia="方正仿宋简体" w:hint="eastAsia"/>
          <w:szCs w:val="32"/>
        </w:rPr>
        <w:t>及其水源地保护范围（即水库坝址上游坝顶高程线或土地征用线以上到第一道分水岭脊之间的土地）。</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（四）</w:t>
      </w:r>
      <w:r w:rsidR="007845FC" w:rsidRPr="00626DF2">
        <w:rPr>
          <w:rFonts w:eastAsia="方正仿宋简体"/>
          <w:szCs w:val="32"/>
        </w:rPr>
        <w:t>自然保护区畜禽养殖禁养</w:t>
      </w:r>
      <w:r w:rsidR="007845FC" w:rsidRPr="00626DF2">
        <w:rPr>
          <w:rFonts w:eastAsia="方正仿宋简体" w:hint="eastAsia"/>
          <w:szCs w:val="32"/>
        </w:rPr>
        <w:t>区域</w:t>
      </w:r>
      <w:r w:rsidR="007845FC" w:rsidRPr="00626DF2">
        <w:rPr>
          <w:rFonts w:eastAsia="方正仿宋简体"/>
          <w:szCs w:val="32"/>
        </w:rPr>
        <w:t>范围</w:t>
      </w:r>
      <w:r w:rsidR="007845FC" w:rsidRPr="00626DF2">
        <w:rPr>
          <w:rFonts w:eastAsia="方正仿宋简体" w:hint="eastAsia"/>
          <w:szCs w:val="32"/>
        </w:rPr>
        <w:t>：</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阳春百涌省级自然保护区、阳春鹅凰嶂省级自然保护区</w:t>
      </w:r>
      <w:r w:rsidR="00AC3A1F" w:rsidRPr="00626DF2">
        <w:rPr>
          <w:rFonts w:eastAsia="方正仿宋简体" w:hint="eastAsia"/>
          <w:szCs w:val="32"/>
        </w:rPr>
        <w:t>、阳江南鹏列岛海洋生态省级自然保护区</w:t>
      </w:r>
      <w:r w:rsidRPr="00626DF2">
        <w:rPr>
          <w:rFonts w:eastAsia="方正仿宋简体" w:hint="eastAsia"/>
          <w:szCs w:val="32"/>
        </w:rPr>
        <w:t>的用地范围及周边</w:t>
      </w:r>
      <w:r w:rsidRPr="00626DF2">
        <w:rPr>
          <w:rFonts w:eastAsia="方正仿宋简体" w:hint="eastAsia"/>
          <w:szCs w:val="32"/>
        </w:rPr>
        <w:t>500</w:t>
      </w:r>
      <w:r w:rsidRPr="00626DF2">
        <w:rPr>
          <w:rFonts w:eastAsia="方正仿宋简体" w:hint="eastAsia"/>
          <w:szCs w:val="32"/>
        </w:rPr>
        <w:t>米区域；阳西濠光红树林自然保护区、平冈镇凤山自然保护区、岗列</w:t>
      </w:r>
      <w:r w:rsidRPr="00626DF2">
        <w:rPr>
          <w:rFonts w:eastAsia="方正仿宋简体" w:hint="eastAsia"/>
          <w:szCs w:val="32"/>
        </w:rPr>
        <w:lastRenderedPageBreak/>
        <w:t>发王山自然保护区、平冈红树林湿地自然保护区、岗列对岸三角洲原始红树林保护小区、白沙石河自然保护区、埠场沿海防护林自然保护区、岗列大凹山及鸳鸯湖自然保护区、岗列长其岭自然保护区、望瞭岭公园自然保护区、北山公园自然保护区、双捷青冲水源涵养林自然保护区</w:t>
      </w:r>
      <w:r w:rsidR="00AC3A1F" w:rsidRPr="00626DF2">
        <w:rPr>
          <w:rFonts w:eastAsia="方正仿宋简体" w:hint="eastAsia"/>
          <w:szCs w:val="32"/>
        </w:rPr>
        <w:t>、阳西大树岛龙虾县级自然保护区</w:t>
      </w:r>
      <w:r w:rsidRPr="00626DF2">
        <w:rPr>
          <w:rFonts w:eastAsia="方正仿宋简体" w:hint="eastAsia"/>
          <w:szCs w:val="32"/>
        </w:rPr>
        <w:t>等县级自然保护区的用地范围。</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（五）</w:t>
      </w:r>
      <w:r w:rsidR="007845FC" w:rsidRPr="00626DF2">
        <w:rPr>
          <w:rFonts w:eastAsia="方正仿宋简体"/>
          <w:szCs w:val="32"/>
        </w:rPr>
        <w:t>风景名胜区畜禽养殖禁养</w:t>
      </w:r>
      <w:r w:rsidR="007845FC" w:rsidRPr="00626DF2">
        <w:rPr>
          <w:rFonts w:eastAsia="方正仿宋简体" w:hint="eastAsia"/>
          <w:szCs w:val="32"/>
        </w:rPr>
        <w:t>区域范围：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海陵岛海滨风景名胜区</w:t>
      </w:r>
      <w:r w:rsidRPr="00626DF2">
        <w:rPr>
          <w:rFonts w:eastAsia="方正仿宋简体" w:hint="eastAsia"/>
          <w:szCs w:val="32"/>
        </w:rPr>
        <w:t>(</w:t>
      </w:r>
      <w:r w:rsidRPr="00626DF2">
        <w:rPr>
          <w:rFonts w:eastAsia="方正仿宋简体" w:hint="eastAsia"/>
          <w:szCs w:val="32"/>
        </w:rPr>
        <w:t>西起旧澳深浪角，东起下角湾村，岸线总长约</w:t>
      </w:r>
      <w:r w:rsidRPr="00626DF2">
        <w:rPr>
          <w:rFonts w:eastAsia="方正仿宋简体" w:hint="eastAsia"/>
          <w:szCs w:val="32"/>
        </w:rPr>
        <w:t>40</w:t>
      </w:r>
      <w:r w:rsidRPr="00626DF2">
        <w:rPr>
          <w:rFonts w:eastAsia="方正仿宋简体" w:hint="eastAsia"/>
          <w:szCs w:val="32"/>
        </w:rPr>
        <w:t>公里，包括</w:t>
      </w:r>
      <w:r w:rsidRPr="00626DF2">
        <w:rPr>
          <w:rFonts w:eastAsia="方正仿宋简体" w:hint="eastAsia"/>
          <w:szCs w:val="32"/>
        </w:rPr>
        <w:t>12</w:t>
      </w:r>
      <w:r w:rsidRPr="00626DF2">
        <w:rPr>
          <w:rFonts w:eastAsia="方正仿宋简体" w:hint="eastAsia"/>
          <w:szCs w:val="32"/>
        </w:rPr>
        <w:t>个海湾、</w:t>
      </w:r>
      <w:r w:rsidRPr="00626DF2">
        <w:rPr>
          <w:rFonts w:eastAsia="方正仿宋简体" w:hint="eastAsia"/>
          <w:szCs w:val="32"/>
        </w:rPr>
        <w:t>11</w:t>
      </w:r>
      <w:r w:rsidRPr="00626DF2">
        <w:rPr>
          <w:rFonts w:eastAsia="方正仿宋简体" w:hint="eastAsia"/>
          <w:szCs w:val="32"/>
        </w:rPr>
        <w:t>座丘陵岬角和</w:t>
      </w:r>
      <w:r w:rsidRPr="00626DF2">
        <w:rPr>
          <w:rFonts w:eastAsia="方正仿宋简体" w:hint="eastAsia"/>
          <w:szCs w:val="32"/>
        </w:rPr>
        <w:t>6</w:t>
      </w:r>
      <w:r w:rsidRPr="00626DF2">
        <w:rPr>
          <w:rFonts w:eastAsia="方正仿宋简体" w:hint="eastAsia"/>
          <w:szCs w:val="32"/>
        </w:rPr>
        <w:t>座海上孤岛，陆地总面积</w:t>
      </w:r>
      <w:r w:rsidRPr="00626DF2">
        <w:rPr>
          <w:rFonts w:eastAsia="方正仿宋简体" w:hint="eastAsia"/>
          <w:szCs w:val="32"/>
        </w:rPr>
        <w:t>16.94</w:t>
      </w:r>
      <w:r w:rsidRPr="00626DF2">
        <w:rPr>
          <w:rFonts w:eastAsia="方正仿宋简体" w:hint="eastAsia"/>
          <w:szCs w:val="32"/>
        </w:rPr>
        <w:t>平方公里</w:t>
      </w:r>
      <w:r w:rsidRPr="00626DF2">
        <w:rPr>
          <w:rFonts w:eastAsia="方正仿宋简体" w:hint="eastAsia"/>
          <w:szCs w:val="32"/>
        </w:rPr>
        <w:t>)</w:t>
      </w:r>
      <w:r w:rsidRPr="00626DF2">
        <w:rPr>
          <w:rFonts w:eastAsia="方正仿宋简体" w:hint="eastAsia"/>
          <w:szCs w:val="32"/>
        </w:rPr>
        <w:t>及周边</w:t>
      </w:r>
      <w:r w:rsidRPr="00626DF2">
        <w:rPr>
          <w:rFonts w:eastAsia="方正仿宋简体" w:hint="eastAsia"/>
          <w:szCs w:val="32"/>
        </w:rPr>
        <w:t>500</w:t>
      </w:r>
      <w:r w:rsidRPr="00626DF2">
        <w:rPr>
          <w:rFonts w:eastAsia="方正仿宋简体" w:hint="eastAsia"/>
          <w:szCs w:val="32"/>
        </w:rPr>
        <w:t>米的区域；凌宵岩风景名胜区</w:t>
      </w:r>
      <w:r w:rsidRPr="00626DF2">
        <w:rPr>
          <w:rFonts w:eastAsia="方正仿宋简体" w:hint="eastAsia"/>
          <w:szCs w:val="32"/>
        </w:rPr>
        <w:t>(</w:t>
      </w:r>
      <w:r w:rsidRPr="00626DF2">
        <w:rPr>
          <w:rFonts w:eastAsia="方正仿宋简体" w:hint="eastAsia"/>
          <w:szCs w:val="32"/>
        </w:rPr>
        <w:t>曲坑顶—中村西南，岗坳西北的山头顶—大寨西山头顶—木踏坑尾南面山头顶—土块田东南山头顶—白石鸭—老虎头—大山顶—牛岗墩—柚柑西面山头顶—新塘北面独立小山顶—大岩东南面山头顶—大头岗顶西南山头顶—大头岗顶—分严顶西南山头顶—山奇岭坑北面之山头顶—神仙岭北相邻之山头顶—羊逆山南西山脊点—羊逆山—沿山脊小路向着葵扇尾方向直至云浮交界线，</w:t>
      </w:r>
      <w:r w:rsidRPr="00626DF2">
        <w:rPr>
          <w:rFonts w:eastAsia="方正仿宋简体" w:hint="eastAsia"/>
          <w:szCs w:val="32"/>
        </w:rPr>
        <w:t>32</w:t>
      </w:r>
      <w:r w:rsidRPr="00626DF2">
        <w:rPr>
          <w:rFonts w:eastAsia="方正仿宋简体" w:hint="eastAsia"/>
          <w:szCs w:val="32"/>
        </w:rPr>
        <w:t>平方公里</w:t>
      </w:r>
      <w:r w:rsidRPr="00626DF2">
        <w:rPr>
          <w:rFonts w:eastAsia="方正仿宋简体" w:hint="eastAsia"/>
          <w:szCs w:val="32"/>
        </w:rPr>
        <w:t>)</w:t>
      </w:r>
      <w:r w:rsidRPr="00626DF2">
        <w:rPr>
          <w:rFonts w:eastAsia="方正仿宋简体" w:hint="eastAsia"/>
          <w:szCs w:val="32"/>
        </w:rPr>
        <w:t>及周边</w:t>
      </w:r>
      <w:r w:rsidRPr="00626DF2">
        <w:rPr>
          <w:rFonts w:eastAsia="方正仿宋简体" w:hint="eastAsia"/>
          <w:szCs w:val="32"/>
        </w:rPr>
        <w:t>500</w:t>
      </w:r>
      <w:r w:rsidRPr="00626DF2">
        <w:rPr>
          <w:rFonts w:eastAsia="方正仿宋简体" w:hint="eastAsia"/>
          <w:szCs w:val="32"/>
        </w:rPr>
        <w:t>米的区域。</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（六）</w:t>
      </w:r>
      <w:r w:rsidR="007845FC" w:rsidRPr="00626DF2">
        <w:rPr>
          <w:rFonts w:eastAsia="方正仿宋简体" w:hint="eastAsia"/>
          <w:szCs w:val="32"/>
        </w:rPr>
        <w:t>旅游景点畜禽养殖禁养区域范围：</w:t>
      </w:r>
    </w:p>
    <w:p w:rsidR="00C36CFE" w:rsidRPr="00626DF2" w:rsidRDefault="00AC3A1F" w:rsidP="00EB00F5">
      <w:pPr>
        <w:spacing w:line="579" w:lineRule="exact"/>
        <w:ind w:firstLineChars="200" w:firstLine="640"/>
        <w:rPr>
          <w:rFonts w:eastAsia="方正仿宋简体"/>
          <w:szCs w:val="32"/>
        </w:rPr>
      </w:pPr>
      <w:r w:rsidRPr="00626DF2">
        <w:rPr>
          <w:rFonts w:eastAsia="方正仿宋简体" w:hint="eastAsia"/>
          <w:szCs w:val="32"/>
        </w:rPr>
        <w:t>广东海陵岛国家级海洋公园、广东省阳西月亮湾国家级海洋公园、</w:t>
      </w:r>
      <w:r w:rsidR="007845FC" w:rsidRPr="00626DF2">
        <w:rPr>
          <w:rFonts w:eastAsia="方正仿宋简体" w:hint="eastAsia"/>
          <w:szCs w:val="32"/>
        </w:rPr>
        <w:t>海陵岛闸坡大角湾旅游区、</w:t>
      </w:r>
      <w:r w:rsidR="00B615C6" w:rsidRPr="00626DF2">
        <w:rPr>
          <w:rFonts w:eastAsia="方正仿宋简体" w:hint="eastAsia"/>
          <w:szCs w:val="32"/>
        </w:rPr>
        <w:t>海陵岛红树林国家湿地公园、</w:t>
      </w:r>
      <w:r w:rsidR="007845FC" w:rsidRPr="00626DF2">
        <w:rPr>
          <w:rFonts w:eastAsia="方正仿宋简体" w:hint="eastAsia"/>
          <w:szCs w:val="32"/>
        </w:rPr>
        <w:t>北洛湾风景区、马尾岛风景区、东方银滩景区、莳元山、大角山森林公园、草王山森林公园、阳春市玉溪三洞风景区（含一、二</w:t>
      </w:r>
      <w:r w:rsidR="007845FC" w:rsidRPr="00626DF2">
        <w:rPr>
          <w:rFonts w:eastAsia="方正仿宋简体" w:hint="eastAsia"/>
          <w:szCs w:val="32"/>
        </w:rPr>
        <w:lastRenderedPageBreak/>
        <w:t>洞）、阳春市龙宫岩风景区、阳春市崆峒岩风景区、阳春市春都温泉、阳春东湖水库二陂绿道公园、阳江温泉度假村、阳西咸水温泉度假山庄、阳东东湖旅游区、阳东东平景区（珍珠湾、玉豚山公园、大澳渔村）、阳江涛景度假村、自由岛旅游度假区、阳西大垌山净业寺、石觉寺、金山森林公园、北湖公园、广东海上丝绸之路博物馆、</w:t>
      </w:r>
      <w:r w:rsidR="00B615C6" w:rsidRPr="00626DF2">
        <w:rPr>
          <w:rFonts w:eastAsia="方正仿宋简体" w:hint="eastAsia"/>
          <w:szCs w:val="32"/>
        </w:rPr>
        <w:t>阳东寿长河红树林国家湿地公园、</w:t>
      </w:r>
      <w:r w:rsidR="007845FC" w:rsidRPr="00626DF2">
        <w:rPr>
          <w:rFonts w:eastAsia="方正仿宋简体" w:hint="eastAsia"/>
          <w:szCs w:val="32"/>
        </w:rPr>
        <w:t>十八子工业旅游示范点、国之瑰宝工艺馆等景区、景点以及今后新建的旅游景区用地范围及周边</w:t>
      </w:r>
      <w:r w:rsidR="007845FC" w:rsidRPr="00626DF2">
        <w:rPr>
          <w:rFonts w:eastAsia="方正仿宋简体" w:hint="eastAsia"/>
          <w:szCs w:val="32"/>
        </w:rPr>
        <w:t>500</w:t>
      </w:r>
      <w:r w:rsidR="007845FC" w:rsidRPr="00626DF2">
        <w:rPr>
          <w:rFonts w:eastAsia="方正仿宋简体" w:hint="eastAsia"/>
          <w:szCs w:val="32"/>
        </w:rPr>
        <w:t>米的区域范围。</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（七）</w:t>
      </w:r>
      <w:r w:rsidR="007845FC" w:rsidRPr="00626DF2">
        <w:rPr>
          <w:rFonts w:eastAsia="方正仿宋简体"/>
          <w:szCs w:val="32"/>
        </w:rPr>
        <w:t>市级以上工业区（开发区）畜禽养殖禁养</w:t>
      </w:r>
      <w:r w:rsidR="007845FC" w:rsidRPr="00626DF2">
        <w:rPr>
          <w:rFonts w:eastAsia="方正仿宋简体" w:hint="eastAsia"/>
          <w:szCs w:val="32"/>
        </w:rPr>
        <w:t>区域范围：</w:t>
      </w:r>
    </w:p>
    <w:p w:rsidR="00C36CFE" w:rsidRPr="00626DF2" w:rsidRDefault="00EC2535" w:rsidP="00EB00F5">
      <w:pPr>
        <w:spacing w:line="579" w:lineRule="exact"/>
        <w:ind w:firstLineChars="200" w:firstLine="640"/>
        <w:rPr>
          <w:rFonts w:eastAsia="方正仿宋简体"/>
          <w:szCs w:val="32"/>
        </w:rPr>
      </w:pPr>
      <w:r w:rsidRPr="00626DF2">
        <w:rPr>
          <w:rFonts w:eastAsia="方正仿宋简体" w:hint="eastAsia"/>
          <w:szCs w:val="32"/>
        </w:rPr>
        <w:t>珠海</w:t>
      </w:r>
      <w:r w:rsidR="00EB00F5" w:rsidRPr="00626DF2">
        <w:rPr>
          <w:rFonts w:eastAsia="方正仿宋简体" w:hint="eastAsia"/>
          <w:szCs w:val="32"/>
        </w:rPr>
        <w:t>（</w:t>
      </w:r>
      <w:r w:rsidR="007845FC" w:rsidRPr="00626DF2">
        <w:rPr>
          <w:rFonts w:eastAsia="方正仿宋简体" w:hint="eastAsia"/>
          <w:szCs w:val="32"/>
        </w:rPr>
        <w:t>阳江</w:t>
      </w:r>
      <w:r w:rsidR="00EB00F5" w:rsidRPr="00626DF2">
        <w:rPr>
          <w:rFonts w:eastAsia="方正仿宋简体" w:hint="eastAsia"/>
          <w:szCs w:val="32"/>
        </w:rPr>
        <w:t>）</w:t>
      </w:r>
      <w:r w:rsidR="007845FC" w:rsidRPr="00626DF2">
        <w:rPr>
          <w:rFonts w:eastAsia="方正仿宋简体" w:hint="eastAsia"/>
          <w:szCs w:val="32"/>
        </w:rPr>
        <w:t>产业转移园福冈港口片区</w:t>
      </w:r>
      <w:r w:rsidR="00EB00F5" w:rsidRPr="00626DF2">
        <w:rPr>
          <w:rFonts w:eastAsia="方正仿宋简体" w:hint="eastAsia"/>
          <w:szCs w:val="32"/>
        </w:rPr>
        <w:t>（</w:t>
      </w:r>
      <w:r w:rsidR="007845FC" w:rsidRPr="00626DF2">
        <w:rPr>
          <w:rFonts w:eastAsia="方正仿宋简体" w:hint="eastAsia"/>
          <w:szCs w:val="32"/>
        </w:rPr>
        <w:t>东至雁村山，西至坑山，南至平冈农场，北至沿海公路</w:t>
      </w:r>
      <w:r w:rsidR="00EB00F5" w:rsidRPr="00626DF2">
        <w:rPr>
          <w:rFonts w:eastAsia="方正仿宋简体" w:hint="eastAsia"/>
          <w:szCs w:val="32"/>
        </w:rPr>
        <w:t>）</w:t>
      </w:r>
      <w:r w:rsidR="007845FC" w:rsidRPr="00626DF2">
        <w:rPr>
          <w:rFonts w:eastAsia="方正仿宋简体" w:hint="eastAsia"/>
          <w:szCs w:val="32"/>
        </w:rPr>
        <w:t>、</w:t>
      </w:r>
      <w:r w:rsidRPr="00626DF2">
        <w:rPr>
          <w:rFonts w:eastAsia="方正仿宋简体" w:hint="eastAsia"/>
          <w:szCs w:val="32"/>
        </w:rPr>
        <w:t>珠海</w:t>
      </w:r>
      <w:r w:rsidR="00EB00F5" w:rsidRPr="00626DF2">
        <w:rPr>
          <w:rFonts w:eastAsia="方正仿宋简体" w:hint="eastAsia"/>
          <w:szCs w:val="32"/>
        </w:rPr>
        <w:t>（</w:t>
      </w:r>
      <w:r w:rsidR="007845FC" w:rsidRPr="00626DF2">
        <w:rPr>
          <w:rFonts w:eastAsia="方正仿宋简体" w:hint="eastAsia"/>
          <w:szCs w:val="32"/>
        </w:rPr>
        <w:t>阳江</w:t>
      </w:r>
      <w:r w:rsidR="00EB00F5" w:rsidRPr="00626DF2">
        <w:rPr>
          <w:rFonts w:eastAsia="方正仿宋简体" w:hint="eastAsia"/>
          <w:szCs w:val="32"/>
        </w:rPr>
        <w:t>）</w:t>
      </w:r>
      <w:r w:rsidR="007845FC" w:rsidRPr="00626DF2">
        <w:rPr>
          <w:rFonts w:eastAsia="方正仿宋简体" w:hint="eastAsia"/>
          <w:szCs w:val="32"/>
        </w:rPr>
        <w:t>产业转移园银岭片区</w:t>
      </w:r>
      <w:r w:rsidR="00EB00F5" w:rsidRPr="00626DF2">
        <w:rPr>
          <w:rFonts w:eastAsia="方正仿宋简体" w:hint="eastAsia"/>
          <w:szCs w:val="32"/>
        </w:rPr>
        <w:t>（</w:t>
      </w:r>
      <w:r w:rsidR="007845FC" w:rsidRPr="00626DF2">
        <w:rPr>
          <w:rFonts w:eastAsia="方正仿宋简体" w:hint="eastAsia"/>
          <w:szCs w:val="32"/>
        </w:rPr>
        <w:t>东至岗背垌一带，西至阳阳铁路，南至白沙圆盘，北至洋树村一带</w:t>
      </w:r>
      <w:r w:rsidR="00EB00F5" w:rsidRPr="00626DF2">
        <w:rPr>
          <w:rFonts w:eastAsia="方正仿宋简体" w:hint="eastAsia"/>
          <w:szCs w:val="32"/>
        </w:rPr>
        <w:t>）</w:t>
      </w:r>
      <w:r w:rsidR="007845FC" w:rsidRPr="00626DF2">
        <w:rPr>
          <w:rFonts w:eastAsia="方正仿宋简体" w:hint="eastAsia"/>
          <w:szCs w:val="32"/>
        </w:rPr>
        <w:t>、中山火炬</w:t>
      </w:r>
      <w:r w:rsidR="00EB00F5" w:rsidRPr="00626DF2">
        <w:rPr>
          <w:rFonts w:eastAsia="方正仿宋简体" w:hint="eastAsia"/>
          <w:szCs w:val="32"/>
        </w:rPr>
        <w:t>（</w:t>
      </w:r>
      <w:r w:rsidR="007845FC" w:rsidRPr="00626DF2">
        <w:rPr>
          <w:rFonts w:eastAsia="方正仿宋简体" w:hint="eastAsia"/>
          <w:szCs w:val="32"/>
        </w:rPr>
        <w:t>阳西</w:t>
      </w:r>
      <w:r w:rsidR="00EB00F5" w:rsidRPr="00626DF2">
        <w:rPr>
          <w:rFonts w:eastAsia="方正仿宋简体" w:hint="eastAsia"/>
          <w:szCs w:val="32"/>
        </w:rPr>
        <w:t>）</w:t>
      </w:r>
      <w:r w:rsidR="007845FC" w:rsidRPr="00626DF2">
        <w:rPr>
          <w:rFonts w:eastAsia="方正仿宋简体" w:hint="eastAsia"/>
          <w:szCs w:val="32"/>
        </w:rPr>
        <w:t>产业转移园</w:t>
      </w:r>
      <w:r w:rsidR="00EB00F5" w:rsidRPr="00626DF2">
        <w:rPr>
          <w:rFonts w:eastAsia="方正仿宋简体" w:hint="eastAsia"/>
          <w:szCs w:val="32"/>
        </w:rPr>
        <w:t>（</w:t>
      </w:r>
      <w:r w:rsidR="007845FC" w:rsidRPr="00626DF2">
        <w:rPr>
          <w:rFonts w:eastAsia="方正仿宋简体" w:hint="eastAsia"/>
          <w:szCs w:val="32"/>
        </w:rPr>
        <w:t>东至</w:t>
      </w:r>
      <w:r w:rsidR="007076B0" w:rsidRPr="00626DF2">
        <w:rPr>
          <w:rFonts w:eastAsia="方正仿宋简体" w:hint="eastAsia"/>
          <w:szCs w:val="32"/>
        </w:rPr>
        <w:t>石井</w:t>
      </w:r>
      <w:r w:rsidR="007845FC" w:rsidRPr="00626DF2">
        <w:rPr>
          <w:rFonts w:eastAsia="方正仿宋简体" w:hint="eastAsia"/>
          <w:szCs w:val="32"/>
        </w:rPr>
        <w:t>，西至</w:t>
      </w:r>
      <w:r w:rsidR="007076B0" w:rsidRPr="00626DF2">
        <w:rPr>
          <w:rFonts w:eastAsia="方正仿宋简体" w:hint="eastAsia"/>
          <w:szCs w:val="32"/>
        </w:rPr>
        <w:t>河角仔</w:t>
      </w:r>
      <w:r w:rsidR="007845FC" w:rsidRPr="00626DF2">
        <w:rPr>
          <w:rFonts w:eastAsia="方正仿宋简体" w:hint="eastAsia"/>
          <w:szCs w:val="32"/>
        </w:rPr>
        <w:t>，南至</w:t>
      </w:r>
      <w:r w:rsidR="007076B0" w:rsidRPr="00626DF2">
        <w:rPr>
          <w:rFonts w:eastAsia="方正仿宋简体" w:hint="eastAsia"/>
          <w:szCs w:val="32"/>
        </w:rPr>
        <w:t>细寸</w:t>
      </w:r>
      <w:r w:rsidR="007845FC" w:rsidRPr="00626DF2">
        <w:rPr>
          <w:rFonts w:eastAsia="方正仿宋简体" w:hint="eastAsia"/>
          <w:szCs w:val="32"/>
        </w:rPr>
        <w:t>，北至</w:t>
      </w:r>
      <w:r w:rsidR="007076B0" w:rsidRPr="00626DF2">
        <w:rPr>
          <w:rFonts w:eastAsia="方正仿宋简体" w:hint="eastAsia"/>
          <w:szCs w:val="32"/>
        </w:rPr>
        <w:t>广湛高速</w:t>
      </w:r>
      <w:r w:rsidR="00EB00F5" w:rsidRPr="00626DF2">
        <w:rPr>
          <w:rFonts w:eastAsia="方正仿宋简体" w:hint="eastAsia"/>
          <w:szCs w:val="32"/>
        </w:rPr>
        <w:t>）</w:t>
      </w:r>
      <w:r w:rsidR="007845FC" w:rsidRPr="00626DF2">
        <w:rPr>
          <w:rFonts w:eastAsia="方正仿宋简体" w:hint="eastAsia"/>
          <w:szCs w:val="32"/>
        </w:rPr>
        <w:t>、</w:t>
      </w:r>
      <w:r w:rsidRPr="00626DF2">
        <w:rPr>
          <w:rFonts w:eastAsia="方正仿宋简体" w:hint="eastAsia"/>
          <w:szCs w:val="32"/>
        </w:rPr>
        <w:t>珠海</w:t>
      </w:r>
      <w:r w:rsidR="00EB00F5" w:rsidRPr="00626DF2">
        <w:rPr>
          <w:rFonts w:eastAsia="方正仿宋简体" w:hint="eastAsia"/>
          <w:szCs w:val="32"/>
        </w:rPr>
        <w:t>（</w:t>
      </w:r>
      <w:r w:rsidR="007845FC" w:rsidRPr="00626DF2">
        <w:rPr>
          <w:rFonts w:eastAsia="方正仿宋简体" w:hint="eastAsia"/>
          <w:szCs w:val="32"/>
        </w:rPr>
        <w:t>阳东万象</w:t>
      </w:r>
      <w:r w:rsidR="00EB00F5" w:rsidRPr="00626DF2">
        <w:rPr>
          <w:rFonts w:eastAsia="方正仿宋简体" w:hint="eastAsia"/>
          <w:szCs w:val="32"/>
        </w:rPr>
        <w:t>）</w:t>
      </w:r>
      <w:r w:rsidR="007845FC" w:rsidRPr="00626DF2">
        <w:rPr>
          <w:rFonts w:eastAsia="方正仿宋简体" w:hint="eastAsia"/>
          <w:szCs w:val="32"/>
        </w:rPr>
        <w:t>产业转移园</w:t>
      </w:r>
      <w:r w:rsidR="00EB00F5" w:rsidRPr="00626DF2">
        <w:rPr>
          <w:rFonts w:eastAsia="方正仿宋简体" w:hint="eastAsia"/>
          <w:szCs w:val="32"/>
        </w:rPr>
        <w:t>（</w:t>
      </w:r>
      <w:r w:rsidR="007845FC" w:rsidRPr="00626DF2">
        <w:rPr>
          <w:rFonts w:eastAsia="方正仿宋简体" w:hint="eastAsia"/>
          <w:szCs w:val="32"/>
        </w:rPr>
        <w:t>东至合山共发工业区，西至金田九路，南至</w:t>
      </w:r>
      <w:r w:rsidR="007845FC" w:rsidRPr="00626DF2">
        <w:rPr>
          <w:rFonts w:eastAsia="方正仿宋简体" w:hint="eastAsia"/>
          <w:szCs w:val="32"/>
        </w:rPr>
        <w:t>325</w:t>
      </w:r>
      <w:r w:rsidR="007845FC" w:rsidRPr="00626DF2">
        <w:rPr>
          <w:rFonts w:eastAsia="方正仿宋简体" w:hint="eastAsia"/>
          <w:szCs w:val="32"/>
        </w:rPr>
        <w:t>国道南侧，北至沈海（广湛）高速</w:t>
      </w:r>
      <w:r w:rsidR="007845FC" w:rsidRPr="00626DF2">
        <w:rPr>
          <w:rFonts w:eastAsia="方正仿宋简体" w:hint="eastAsia"/>
          <w:szCs w:val="32"/>
        </w:rPr>
        <w:t>60</w:t>
      </w:r>
      <w:r w:rsidR="007845FC" w:rsidRPr="00626DF2">
        <w:rPr>
          <w:rFonts w:eastAsia="方正仿宋简体" w:hint="eastAsia"/>
          <w:szCs w:val="32"/>
        </w:rPr>
        <w:t>米控制线范围</w:t>
      </w:r>
      <w:r w:rsidR="00EB00F5" w:rsidRPr="00626DF2">
        <w:rPr>
          <w:rFonts w:eastAsia="方正仿宋简体" w:hint="eastAsia"/>
          <w:szCs w:val="32"/>
        </w:rPr>
        <w:t>）</w:t>
      </w:r>
      <w:r w:rsidR="007845FC" w:rsidRPr="00626DF2">
        <w:rPr>
          <w:rFonts w:eastAsia="方正仿宋简体" w:hint="eastAsia"/>
          <w:szCs w:val="32"/>
        </w:rPr>
        <w:t>、阳春产业转移园</w:t>
      </w:r>
      <w:r w:rsidR="00EB00F5" w:rsidRPr="00626DF2">
        <w:rPr>
          <w:rFonts w:eastAsia="方正仿宋简体" w:hint="eastAsia"/>
          <w:szCs w:val="32"/>
        </w:rPr>
        <w:t>（</w:t>
      </w:r>
      <w:r w:rsidR="007845FC" w:rsidRPr="00626DF2">
        <w:rPr>
          <w:rFonts w:eastAsia="方正仿宋简体" w:hint="eastAsia"/>
          <w:szCs w:val="32"/>
        </w:rPr>
        <w:t>东至阳阳铁路，西至阳阳高速公路，南至山岭，北至漠阳江</w:t>
      </w:r>
      <w:r w:rsidR="00EB00F5" w:rsidRPr="00626DF2">
        <w:rPr>
          <w:rFonts w:eastAsia="方正仿宋简体" w:hint="eastAsia"/>
          <w:szCs w:val="32"/>
        </w:rPr>
        <w:t>）</w:t>
      </w:r>
      <w:r w:rsidR="007845FC" w:rsidRPr="00626DF2">
        <w:rPr>
          <w:rFonts w:eastAsia="方正仿宋简体" w:hint="eastAsia"/>
          <w:szCs w:val="32"/>
        </w:rPr>
        <w:t>等五个工业园区及其它需独立选址的市重点工业项目规划用地范围及外缘</w:t>
      </w:r>
      <w:r w:rsidR="007845FC" w:rsidRPr="00626DF2">
        <w:rPr>
          <w:rFonts w:eastAsia="方正仿宋简体" w:hint="eastAsia"/>
          <w:szCs w:val="32"/>
        </w:rPr>
        <w:t>500</w:t>
      </w:r>
      <w:r w:rsidR="007845FC" w:rsidRPr="00626DF2">
        <w:rPr>
          <w:rFonts w:eastAsia="方正仿宋简体" w:hint="eastAsia"/>
          <w:szCs w:val="32"/>
        </w:rPr>
        <w:t>米的区域范围。</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（八）</w:t>
      </w:r>
      <w:r w:rsidR="007845FC" w:rsidRPr="00626DF2">
        <w:rPr>
          <w:rFonts w:eastAsia="方正仿宋简体"/>
          <w:szCs w:val="32"/>
        </w:rPr>
        <w:t>主要交通干线两侧畜禽养殖禁养区</w:t>
      </w:r>
      <w:r w:rsidR="007845FC" w:rsidRPr="00626DF2">
        <w:rPr>
          <w:rFonts w:eastAsia="方正仿宋简体" w:hint="eastAsia"/>
          <w:szCs w:val="32"/>
        </w:rPr>
        <w:t>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铁路从路堤坡脚两侧外缘</w:t>
      </w:r>
      <w:r w:rsidRPr="00626DF2">
        <w:rPr>
          <w:rFonts w:eastAsia="方正仿宋简体" w:hint="eastAsia"/>
          <w:szCs w:val="32"/>
        </w:rPr>
        <w:t>15</w:t>
      </w:r>
      <w:r w:rsidRPr="00626DF2">
        <w:rPr>
          <w:rFonts w:eastAsia="方正仿宋简体" w:hint="eastAsia"/>
          <w:szCs w:val="32"/>
        </w:rPr>
        <w:t>米、高速公路两侧外缘</w:t>
      </w:r>
      <w:r w:rsidRPr="00626DF2">
        <w:rPr>
          <w:rFonts w:eastAsia="方正仿宋简体" w:hint="eastAsia"/>
          <w:szCs w:val="32"/>
        </w:rPr>
        <w:t>30</w:t>
      </w:r>
      <w:r w:rsidRPr="00626DF2">
        <w:rPr>
          <w:rFonts w:eastAsia="方正仿宋简体" w:hint="eastAsia"/>
          <w:szCs w:val="32"/>
        </w:rPr>
        <w:t>米、国道两侧外缘</w:t>
      </w:r>
      <w:r w:rsidRPr="00626DF2">
        <w:rPr>
          <w:rFonts w:eastAsia="方正仿宋简体" w:hint="eastAsia"/>
          <w:szCs w:val="32"/>
        </w:rPr>
        <w:t>20</w:t>
      </w:r>
      <w:r w:rsidRPr="00626DF2">
        <w:rPr>
          <w:rFonts w:eastAsia="方正仿宋简体" w:hint="eastAsia"/>
          <w:szCs w:val="32"/>
        </w:rPr>
        <w:t>米、省道两侧外缘</w:t>
      </w:r>
      <w:r w:rsidRPr="00626DF2">
        <w:rPr>
          <w:rFonts w:eastAsia="方正仿宋简体" w:hint="eastAsia"/>
          <w:szCs w:val="32"/>
        </w:rPr>
        <w:t>15</w:t>
      </w:r>
      <w:r w:rsidRPr="00626DF2">
        <w:rPr>
          <w:rFonts w:eastAsia="方正仿宋简体" w:hint="eastAsia"/>
          <w:szCs w:val="32"/>
        </w:rPr>
        <w:t>米、县道两侧外缘</w:t>
      </w:r>
      <w:r w:rsidRPr="00626DF2">
        <w:rPr>
          <w:rFonts w:eastAsia="方正仿宋简体" w:hint="eastAsia"/>
          <w:szCs w:val="32"/>
        </w:rPr>
        <w:t>10</w:t>
      </w:r>
      <w:r w:rsidRPr="00626DF2">
        <w:rPr>
          <w:rFonts w:eastAsia="方正仿宋简体" w:hint="eastAsia"/>
          <w:szCs w:val="32"/>
        </w:rPr>
        <w:t>米、</w:t>
      </w:r>
      <w:r w:rsidRPr="00626DF2">
        <w:rPr>
          <w:rFonts w:eastAsia="方正仿宋简体" w:hint="eastAsia"/>
          <w:szCs w:val="32"/>
        </w:rPr>
        <w:lastRenderedPageBreak/>
        <w:t>乡道两侧外缘</w:t>
      </w:r>
      <w:r w:rsidRPr="00626DF2">
        <w:rPr>
          <w:rFonts w:eastAsia="方正仿宋简体" w:hint="eastAsia"/>
          <w:szCs w:val="32"/>
        </w:rPr>
        <w:t>5</w:t>
      </w:r>
      <w:r w:rsidRPr="00626DF2">
        <w:rPr>
          <w:rFonts w:eastAsia="方正仿宋简体" w:hint="eastAsia"/>
          <w:szCs w:val="32"/>
        </w:rPr>
        <w:t>米的区域范围。</w:t>
      </w:r>
    </w:p>
    <w:p w:rsidR="00AC3A1F" w:rsidRPr="00626DF2" w:rsidRDefault="00AC3A1F" w:rsidP="00EB00F5">
      <w:pPr>
        <w:spacing w:line="579" w:lineRule="exact"/>
        <w:ind w:firstLineChars="200" w:firstLine="640"/>
        <w:rPr>
          <w:rFonts w:eastAsia="方正仿宋简体"/>
          <w:szCs w:val="32"/>
        </w:rPr>
      </w:pPr>
      <w:r w:rsidRPr="00626DF2">
        <w:rPr>
          <w:rFonts w:eastAsia="方正仿宋简体" w:hint="eastAsia"/>
          <w:szCs w:val="32"/>
        </w:rPr>
        <w:t>（九）</w:t>
      </w:r>
      <w:r w:rsidR="00626DF2">
        <w:rPr>
          <w:rFonts w:eastAsia="方正仿宋简体" w:hint="eastAsia"/>
          <w:szCs w:val="32"/>
        </w:rPr>
        <w:t>广东</w:t>
      </w:r>
      <w:r w:rsidRPr="00626DF2">
        <w:rPr>
          <w:rFonts w:eastAsia="方正仿宋简体" w:hint="eastAsia"/>
          <w:szCs w:val="32"/>
        </w:rPr>
        <w:t>省、</w:t>
      </w:r>
      <w:r w:rsidR="00626DF2">
        <w:rPr>
          <w:rFonts w:eastAsia="方正仿宋简体" w:hint="eastAsia"/>
          <w:szCs w:val="32"/>
        </w:rPr>
        <w:t>阳江</w:t>
      </w:r>
      <w:r w:rsidRPr="00626DF2">
        <w:rPr>
          <w:rFonts w:eastAsia="方正仿宋简体" w:hint="eastAsia"/>
          <w:szCs w:val="32"/>
        </w:rPr>
        <w:t>市</w:t>
      </w:r>
      <w:r w:rsidR="00626DF2">
        <w:rPr>
          <w:rFonts w:eastAsia="方正仿宋简体" w:hint="eastAsia"/>
          <w:szCs w:val="32"/>
        </w:rPr>
        <w:t>认定的</w:t>
      </w:r>
      <w:r w:rsidRPr="00626DF2">
        <w:rPr>
          <w:rFonts w:eastAsia="方正仿宋简体" w:hint="eastAsia"/>
          <w:szCs w:val="32"/>
        </w:rPr>
        <w:t>生态严格控制区区域。</w:t>
      </w:r>
    </w:p>
    <w:p w:rsidR="00C36CFE" w:rsidRPr="00626DF2" w:rsidRDefault="007524BD" w:rsidP="00EB00F5">
      <w:pPr>
        <w:spacing w:line="579" w:lineRule="exact"/>
        <w:ind w:firstLineChars="200" w:firstLine="640"/>
        <w:rPr>
          <w:rFonts w:eastAsia="方正仿宋简体"/>
          <w:szCs w:val="32"/>
        </w:rPr>
      </w:pPr>
      <w:r w:rsidRPr="00626DF2">
        <w:rPr>
          <w:rFonts w:eastAsia="方正仿宋简体" w:hint="eastAsia"/>
          <w:szCs w:val="32"/>
        </w:rPr>
        <w:t>五</w:t>
      </w:r>
      <w:r w:rsidR="007845FC" w:rsidRPr="00626DF2">
        <w:rPr>
          <w:rFonts w:eastAsia="方正仿宋简体" w:hint="eastAsia"/>
          <w:szCs w:val="32"/>
        </w:rPr>
        <w:t>、</w:t>
      </w:r>
      <w:r w:rsidR="007845FC" w:rsidRPr="00626DF2">
        <w:rPr>
          <w:rFonts w:eastAsia="方正仿宋简体"/>
          <w:szCs w:val="32"/>
        </w:rPr>
        <w:t>畜禽养殖禁建区</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以下区域为畜禽养殖禁建区：</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（一）</w:t>
      </w:r>
      <w:r w:rsidR="007845FC" w:rsidRPr="00626DF2">
        <w:rPr>
          <w:rFonts w:eastAsia="方正仿宋简体"/>
          <w:szCs w:val="32"/>
        </w:rPr>
        <w:t>城市规划区外围畜禽养殖禁建区</w:t>
      </w:r>
      <w:r w:rsidR="007845FC" w:rsidRPr="00626DF2">
        <w:rPr>
          <w:rFonts w:eastAsia="方正仿宋简体" w:hint="eastAsia"/>
          <w:szCs w:val="32"/>
        </w:rPr>
        <w:t>：</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阳江市中心城区规划范围</w:t>
      </w:r>
      <w:r w:rsidR="00EB00F5" w:rsidRPr="00626DF2">
        <w:rPr>
          <w:rFonts w:eastAsia="方正仿宋简体" w:hint="eastAsia"/>
          <w:szCs w:val="32"/>
        </w:rPr>
        <w:t>（</w:t>
      </w:r>
      <w:r w:rsidRPr="00626DF2">
        <w:rPr>
          <w:rFonts w:eastAsia="方正仿宋简体" w:hint="eastAsia"/>
          <w:szCs w:val="32"/>
        </w:rPr>
        <w:t>具体按阳江市城市总体规划所确定的边界范围</w:t>
      </w:r>
      <w:r w:rsidR="00EB00F5" w:rsidRPr="00626DF2">
        <w:rPr>
          <w:rFonts w:eastAsia="方正仿宋简体" w:hint="eastAsia"/>
          <w:szCs w:val="32"/>
        </w:rPr>
        <w:t>）</w:t>
      </w:r>
      <w:r w:rsidRPr="00626DF2">
        <w:rPr>
          <w:rFonts w:eastAsia="方正仿宋简体" w:hint="eastAsia"/>
          <w:szCs w:val="32"/>
        </w:rPr>
        <w:t>外周边</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w:t>
      </w:r>
      <w:r w:rsidR="00EF339B" w:rsidRPr="00626DF2">
        <w:rPr>
          <w:rFonts w:eastAsia="方正仿宋简体" w:hint="eastAsia"/>
          <w:szCs w:val="32"/>
        </w:rPr>
        <w:t>县（市）</w:t>
      </w:r>
      <w:r w:rsidR="00691E66" w:rsidRPr="00626DF2">
        <w:rPr>
          <w:rFonts w:eastAsia="方正仿宋简体" w:hint="eastAsia"/>
          <w:szCs w:val="32"/>
        </w:rPr>
        <w:t>城区及</w:t>
      </w:r>
      <w:r w:rsidRPr="00626DF2">
        <w:rPr>
          <w:rFonts w:eastAsia="方正仿宋简体" w:hint="eastAsia"/>
          <w:szCs w:val="32"/>
        </w:rPr>
        <w:t>各镇镇区规划用地范围周边</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（二）</w:t>
      </w:r>
      <w:r w:rsidR="007845FC" w:rsidRPr="00626DF2">
        <w:rPr>
          <w:rFonts w:eastAsia="方正仿宋简体"/>
          <w:szCs w:val="32"/>
        </w:rPr>
        <w:t>主要水源涵养区</w:t>
      </w:r>
      <w:r w:rsidR="007845FC" w:rsidRPr="00626DF2">
        <w:rPr>
          <w:rFonts w:eastAsia="方正仿宋简体" w:hint="eastAsia"/>
          <w:szCs w:val="32"/>
        </w:rPr>
        <w:t>畜禽养殖禁建区域范围：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本方案</w:t>
      </w:r>
      <w:r w:rsidR="00D21853" w:rsidRPr="00626DF2">
        <w:rPr>
          <w:rFonts w:eastAsia="方正仿宋简体" w:hint="eastAsia"/>
          <w:szCs w:val="32"/>
        </w:rPr>
        <w:t>前述</w:t>
      </w:r>
      <w:r w:rsidRPr="00626DF2">
        <w:rPr>
          <w:rFonts w:eastAsia="方正仿宋简体" w:hint="eastAsia"/>
          <w:szCs w:val="32"/>
        </w:rPr>
        <w:t>规定的饮用</w:t>
      </w:r>
      <w:r w:rsidR="00691E66" w:rsidRPr="00626DF2">
        <w:rPr>
          <w:rFonts w:eastAsia="方正仿宋简体" w:hint="eastAsia"/>
          <w:szCs w:val="32"/>
        </w:rPr>
        <w:t>水</w:t>
      </w:r>
      <w:r w:rsidRPr="00626DF2">
        <w:rPr>
          <w:rFonts w:eastAsia="方正仿宋简体" w:hint="eastAsia"/>
          <w:szCs w:val="32"/>
        </w:rPr>
        <w:t>水源保护区范围周边</w:t>
      </w:r>
      <w:r w:rsidRPr="00626DF2">
        <w:rPr>
          <w:rFonts w:eastAsia="方正仿宋简体" w:hint="eastAsia"/>
          <w:szCs w:val="32"/>
        </w:rPr>
        <w:t>500</w:t>
      </w:r>
      <w:r w:rsidRPr="00626DF2">
        <w:rPr>
          <w:rFonts w:eastAsia="方正仿宋简体" w:hint="eastAsia"/>
          <w:szCs w:val="32"/>
        </w:rPr>
        <w:t>米</w:t>
      </w:r>
      <w:r w:rsidR="00F837C5" w:rsidRPr="00626DF2">
        <w:rPr>
          <w:rFonts w:eastAsia="方正仿宋简体" w:hint="eastAsia"/>
          <w:szCs w:val="32"/>
        </w:rPr>
        <w:t>至</w:t>
      </w:r>
      <w:r w:rsidR="00F837C5" w:rsidRPr="00626DF2">
        <w:rPr>
          <w:rFonts w:eastAsia="方正仿宋简体" w:hint="eastAsia"/>
          <w:szCs w:val="32"/>
        </w:rPr>
        <w:t>1000</w:t>
      </w:r>
      <w:r w:rsidR="00F837C5" w:rsidRPr="00626DF2">
        <w:rPr>
          <w:rFonts w:eastAsia="方正仿宋简体" w:hint="eastAsia"/>
          <w:szCs w:val="32"/>
        </w:rPr>
        <w:t>米</w:t>
      </w:r>
      <w:r w:rsidRPr="00626DF2">
        <w:rPr>
          <w:rFonts w:eastAsia="方正仿宋简体" w:hint="eastAsia"/>
          <w:szCs w:val="32"/>
        </w:rPr>
        <w:t>的区域范围。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本方案</w:t>
      </w:r>
      <w:r w:rsidR="00D21853" w:rsidRPr="00626DF2">
        <w:rPr>
          <w:rFonts w:eastAsia="方正仿宋简体" w:hint="eastAsia"/>
          <w:szCs w:val="32"/>
        </w:rPr>
        <w:t>前述</w:t>
      </w:r>
      <w:r w:rsidRPr="00626DF2">
        <w:rPr>
          <w:rFonts w:eastAsia="方正仿宋简体" w:hint="eastAsia"/>
          <w:szCs w:val="32"/>
        </w:rPr>
        <w:t>规定的重要地表水体功能区所包含河流两岸外缘</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（三）</w:t>
      </w:r>
      <w:r w:rsidR="007845FC" w:rsidRPr="00626DF2">
        <w:rPr>
          <w:rFonts w:eastAsia="方正仿宋简体" w:hint="eastAsia"/>
          <w:szCs w:val="32"/>
        </w:rPr>
        <w:t>自然保护区外围畜禽养殖禁建区域范围：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阳春百涌省级自然保护区、阳春鹅凰嶂省级自然保护区</w:t>
      </w:r>
      <w:r w:rsidR="007076B0" w:rsidRPr="00626DF2">
        <w:rPr>
          <w:rFonts w:eastAsia="方正仿宋简体" w:hint="eastAsia"/>
          <w:szCs w:val="32"/>
        </w:rPr>
        <w:t>、阳江南鹏列岛海洋生态省级自然保护区</w:t>
      </w:r>
      <w:r w:rsidRPr="00626DF2">
        <w:rPr>
          <w:rFonts w:eastAsia="方正仿宋简体" w:hint="eastAsia"/>
          <w:szCs w:val="32"/>
        </w:rPr>
        <w:t>的用地范围周边</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阳西濠光红树林自然保护区、平冈镇凤山自然保护区、岗列发王山自然保护区、平冈红树林湿地自然保护区、岗列对岸三角洲原始红树林保护小区、白沙石河自然保护区、埠场沿海防护林自然保护区、岗列大凹山及鸳鸯湖自然保护区、岗列长其岭自然保护区、望瞭岭公园自然保护区、北山公园自然保护区、双捷青冲水源涵养林自然保护区</w:t>
      </w:r>
      <w:r w:rsidR="007076B0" w:rsidRPr="00626DF2">
        <w:rPr>
          <w:rFonts w:eastAsia="方正仿宋简体" w:hint="eastAsia"/>
          <w:szCs w:val="32"/>
        </w:rPr>
        <w:t>、阳西大树岛龙虾县级自</w:t>
      </w:r>
      <w:r w:rsidR="007076B0" w:rsidRPr="00626DF2">
        <w:rPr>
          <w:rFonts w:eastAsia="方正仿宋简体" w:hint="eastAsia"/>
          <w:szCs w:val="32"/>
        </w:rPr>
        <w:lastRenderedPageBreak/>
        <w:t>然保护区</w:t>
      </w:r>
      <w:r w:rsidRPr="00626DF2">
        <w:rPr>
          <w:rFonts w:eastAsia="方正仿宋简体" w:hint="eastAsia"/>
          <w:szCs w:val="32"/>
        </w:rPr>
        <w:t>等县级自然保护区的用地范围周边</w:t>
      </w:r>
      <w:r w:rsidRPr="00626DF2">
        <w:rPr>
          <w:rFonts w:eastAsia="方正仿宋简体" w:hint="eastAsia"/>
          <w:szCs w:val="32"/>
        </w:rPr>
        <w:t>500</w:t>
      </w:r>
      <w:r w:rsidRPr="00626DF2">
        <w:rPr>
          <w:rFonts w:eastAsia="方正仿宋简体" w:hint="eastAsia"/>
          <w:szCs w:val="32"/>
        </w:rPr>
        <w:t>米的区域范围。</w:t>
      </w:r>
    </w:p>
    <w:p w:rsidR="00C36CFE" w:rsidRPr="00626DF2" w:rsidRDefault="00EB00F5" w:rsidP="00EB00F5">
      <w:pPr>
        <w:spacing w:line="579" w:lineRule="exact"/>
        <w:ind w:firstLineChars="200" w:firstLine="640"/>
        <w:rPr>
          <w:rFonts w:eastAsia="方正仿宋简体"/>
          <w:szCs w:val="32"/>
        </w:rPr>
      </w:pPr>
      <w:r w:rsidRPr="00626DF2">
        <w:rPr>
          <w:rFonts w:eastAsia="方正仿宋简体" w:hint="eastAsia"/>
          <w:szCs w:val="32"/>
        </w:rPr>
        <w:t>（四）</w:t>
      </w:r>
      <w:r w:rsidR="007845FC" w:rsidRPr="00626DF2">
        <w:rPr>
          <w:rFonts w:eastAsia="方正仿宋简体"/>
          <w:szCs w:val="32"/>
        </w:rPr>
        <w:t>风景名胜区外围畜禽养殖禁建区</w:t>
      </w:r>
      <w:r w:rsidR="007845FC" w:rsidRPr="00626DF2">
        <w:rPr>
          <w:rFonts w:eastAsia="方正仿宋简体" w:hint="eastAsia"/>
          <w:szCs w:val="32"/>
        </w:rPr>
        <w:t>域范围：</w:t>
      </w:r>
    </w:p>
    <w:p w:rsidR="00C36CFE" w:rsidRPr="00626DF2" w:rsidRDefault="007845FC" w:rsidP="00EB00F5">
      <w:pPr>
        <w:spacing w:line="579" w:lineRule="exact"/>
        <w:ind w:firstLineChars="200" w:firstLine="640"/>
        <w:rPr>
          <w:rFonts w:eastAsia="方正仿宋简体"/>
          <w:szCs w:val="32"/>
        </w:rPr>
      </w:pPr>
      <w:r w:rsidRPr="00626DF2">
        <w:rPr>
          <w:rFonts w:eastAsia="方正仿宋简体" w:hint="eastAsia"/>
          <w:szCs w:val="32"/>
        </w:rPr>
        <w:t>海陵岛海滨风景名胜区周边</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w:t>
      </w:r>
      <w:r w:rsidR="008B2055" w:rsidRPr="00626DF2">
        <w:rPr>
          <w:rFonts w:eastAsia="方正仿宋简体" w:hint="eastAsia"/>
          <w:szCs w:val="32"/>
        </w:rPr>
        <w:t>；</w:t>
      </w:r>
      <w:r w:rsidRPr="00626DF2">
        <w:rPr>
          <w:rFonts w:eastAsia="方正仿宋简体" w:hint="eastAsia"/>
          <w:szCs w:val="32"/>
        </w:rPr>
        <w:t>凌宵岩风景名胜区周边</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w:t>
      </w:r>
    </w:p>
    <w:p w:rsidR="00C36CFE" w:rsidRPr="00626DF2" w:rsidRDefault="008B2055" w:rsidP="008B2055">
      <w:pPr>
        <w:spacing w:line="579" w:lineRule="exact"/>
        <w:ind w:firstLineChars="200" w:firstLine="640"/>
        <w:rPr>
          <w:rFonts w:eastAsia="方正仿宋简体"/>
          <w:szCs w:val="32"/>
        </w:rPr>
      </w:pPr>
      <w:r w:rsidRPr="00626DF2">
        <w:rPr>
          <w:rFonts w:eastAsia="方正仿宋简体" w:hint="eastAsia"/>
          <w:szCs w:val="32"/>
        </w:rPr>
        <w:t>（五）</w:t>
      </w:r>
      <w:r w:rsidR="007845FC" w:rsidRPr="00626DF2">
        <w:rPr>
          <w:rFonts w:eastAsia="方正仿宋简体" w:hint="eastAsia"/>
          <w:szCs w:val="32"/>
        </w:rPr>
        <w:t>旅游景点</w:t>
      </w:r>
      <w:r w:rsidR="007845FC" w:rsidRPr="00626DF2">
        <w:rPr>
          <w:rFonts w:eastAsia="方正仿宋简体"/>
          <w:szCs w:val="32"/>
        </w:rPr>
        <w:t>外围畜禽养殖禁建区</w:t>
      </w:r>
      <w:r w:rsidR="007845FC" w:rsidRPr="00626DF2">
        <w:rPr>
          <w:rFonts w:eastAsia="方正仿宋简体" w:hint="eastAsia"/>
          <w:szCs w:val="32"/>
        </w:rPr>
        <w:t>域范围：</w:t>
      </w:r>
    </w:p>
    <w:p w:rsidR="00C36CFE" w:rsidRPr="00626DF2" w:rsidRDefault="007845FC" w:rsidP="008B2055">
      <w:pPr>
        <w:spacing w:line="579" w:lineRule="exact"/>
        <w:ind w:firstLineChars="200" w:firstLine="640"/>
        <w:rPr>
          <w:rFonts w:eastAsia="方正仿宋简体"/>
          <w:szCs w:val="32"/>
        </w:rPr>
      </w:pPr>
      <w:r w:rsidRPr="00626DF2">
        <w:rPr>
          <w:rFonts w:eastAsia="方正仿宋简体" w:hint="eastAsia"/>
          <w:szCs w:val="32"/>
        </w:rPr>
        <w:t>本方案</w:t>
      </w:r>
      <w:r w:rsidR="00D21853" w:rsidRPr="00626DF2">
        <w:rPr>
          <w:rFonts w:eastAsia="方正仿宋简体" w:hint="eastAsia"/>
          <w:szCs w:val="32"/>
        </w:rPr>
        <w:t>前述</w:t>
      </w:r>
      <w:r w:rsidRPr="00626DF2">
        <w:rPr>
          <w:rFonts w:eastAsia="方正仿宋简体" w:hint="eastAsia"/>
          <w:szCs w:val="32"/>
        </w:rPr>
        <w:t>规定的旅游景区、景点用地范围周边</w:t>
      </w:r>
      <w:r w:rsidRPr="00626DF2">
        <w:rPr>
          <w:rFonts w:eastAsia="方正仿宋简体" w:hint="eastAsia"/>
          <w:szCs w:val="32"/>
        </w:rPr>
        <w:t>500</w:t>
      </w:r>
      <w:r w:rsidRPr="00626DF2">
        <w:rPr>
          <w:rFonts w:eastAsia="方正仿宋简体" w:hint="eastAsia"/>
          <w:szCs w:val="32"/>
        </w:rPr>
        <w:t>米至</w:t>
      </w:r>
      <w:r w:rsidRPr="00626DF2">
        <w:rPr>
          <w:rFonts w:eastAsia="方正仿宋简体" w:hint="eastAsia"/>
          <w:szCs w:val="32"/>
        </w:rPr>
        <w:t>1000</w:t>
      </w:r>
      <w:r w:rsidRPr="00626DF2">
        <w:rPr>
          <w:rFonts w:eastAsia="方正仿宋简体" w:hint="eastAsia"/>
          <w:szCs w:val="32"/>
        </w:rPr>
        <w:t>米的区域范围。</w:t>
      </w:r>
    </w:p>
    <w:p w:rsidR="00C36CFE" w:rsidRPr="00626DF2" w:rsidRDefault="008B2055" w:rsidP="008B2055">
      <w:pPr>
        <w:spacing w:line="579" w:lineRule="exact"/>
        <w:ind w:firstLineChars="200" w:firstLine="640"/>
        <w:rPr>
          <w:rFonts w:eastAsia="方正仿宋简体"/>
          <w:szCs w:val="32"/>
        </w:rPr>
      </w:pPr>
      <w:r w:rsidRPr="00626DF2">
        <w:rPr>
          <w:rFonts w:eastAsia="方正仿宋简体" w:hint="eastAsia"/>
          <w:szCs w:val="32"/>
        </w:rPr>
        <w:t>（六）</w:t>
      </w:r>
      <w:r w:rsidR="007845FC" w:rsidRPr="00626DF2">
        <w:rPr>
          <w:rFonts w:eastAsia="方正仿宋简体" w:hint="eastAsia"/>
          <w:szCs w:val="32"/>
        </w:rPr>
        <w:t>基本农田保护区</w:t>
      </w:r>
      <w:r w:rsidR="007845FC" w:rsidRPr="00626DF2">
        <w:rPr>
          <w:rFonts w:eastAsia="方正仿宋简体"/>
          <w:szCs w:val="32"/>
        </w:rPr>
        <w:t>畜禽养殖禁建区</w:t>
      </w:r>
      <w:r w:rsidR="007845FC" w:rsidRPr="00626DF2">
        <w:rPr>
          <w:rFonts w:eastAsia="方正仿宋简体" w:hint="eastAsia"/>
          <w:szCs w:val="32"/>
        </w:rPr>
        <w:t>域范围：</w:t>
      </w:r>
    </w:p>
    <w:p w:rsidR="00C36CFE" w:rsidRPr="00626DF2" w:rsidRDefault="007845FC" w:rsidP="008B2055">
      <w:pPr>
        <w:spacing w:line="579" w:lineRule="exact"/>
        <w:ind w:firstLineChars="200" w:firstLine="640"/>
        <w:rPr>
          <w:rFonts w:eastAsia="方正仿宋简体"/>
          <w:szCs w:val="32"/>
        </w:rPr>
      </w:pPr>
      <w:r w:rsidRPr="00626DF2">
        <w:rPr>
          <w:rFonts w:eastAsia="方正仿宋简体" w:hint="eastAsia"/>
          <w:szCs w:val="32"/>
        </w:rPr>
        <w:t>列入</w:t>
      </w:r>
      <w:r w:rsidR="006A6BBE" w:rsidRPr="00626DF2">
        <w:rPr>
          <w:rFonts w:eastAsia="方正仿宋简体" w:hint="eastAsia"/>
          <w:szCs w:val="32"/>
        </w:rPr>
        <w:t>2017</w:t>
      </w:r>
      <w:r w:rsidR="006A6BBE" w:rsidRPr="00626DF2">
        <w:rPr>
          <w:rFonts w:eastAsia="方正仿宋简体" w:hint="eastAsia"/>
          <w:szCs w:val="32"/>
        </w:rPr>
        <w:t>年调整完善后</w:t>
      </w:r>
      <w:r w:rsidRPr="00626DF2">
        <w:rPr>
          <w:rFonts w:eastAsia="方正仿宋简体" w:hint="eastAsia"/>
          <w:szCs w:val="32"/>
        </w:rPr>
        <w:t>《阳江市土地利用总体规划</w:t>
      </w:r>
      <w:r w:rsidR="008B2055" w:rsidRPr="00626DF2">
        <w:rPr>
          <w:rFonts w:eastAsia="方正仿宋简体" w:hint="eastAsia"/>
          <w:szCs w:val="32"/>
        </w:rPr>
        <w:t>（</w:t>
      </w:r>
      <w:r w:rsidRPr="00626DF2">
        <w:rPr>
          <w:rFonts w:eastAsia="方正仿宋简体" w:hint="eastAsia"/>
          <w:szCs w:val="32"/>
        </w:rPr>
        <w:t>2006</w:t>
      </w:r>
      <w:r w:rsidRPr="00626DF2">
        <w:rPr>
          <w:rFonts w:eastAsia="方正仿宋简体" w:hint="eastAsia"/>
          <w:szCs w:val="32"/>
        </w:rPr>
        <w:t>—</w:t>
      </w:r>
      <w:r w:rsidRPr="00626DF2">
        <w:rPr>
          <w:rFonts w:eastAsia="方正仿宋简体" w:hint="eastAsia"/>
          <w:szCs w:val="32"/>
        </w:rPr>
        <w:t>2020</w:t>
      </w:r>
      <w:r w:rsidRPr="00626DF2">
        <w:rPr>
          <w:rFonts w:eastAsia="方正仿宋简体" w:hint="eastAsia"/>
          <w:szCs w:val="32"/>
        </w:rPr>
        <w:t>年</w:t>
      </w:r>
      <w:r w:rsidR="008B2055" w:rsidRPr="00626DF2">
        <w:rPr>
          <w:rFonts w:eastAsia="方正仿宋简体" w:hint="eastAsia"/>
          <w:szCs w:val="32"/>
        </w:rPr>
        <w:t>）</w:t>
      </w:r>
      <w:r w:rsidRPr="00626DF2">
        <w:rPr>
          <w:rFonts w:eastAsia="方正仿宋简体" w:hint="eastAsia"/>
          <w:szCs w:val="32"/>
        </w:rPr>
        <w:t>》</w:t>
      </w:r>
      <w:r w:rsidR="006A6BBE" w:rsidRPr="00626DF2">
        <w:rPr>
          <w:rFonts w:eastAsia="方正仿宋简体" w:hint="eastAsia"/>
          <w:szCs w:val="32"/>
        </w:rPr>
        <w:t>划定的永久</w:t>
      </w:r>
      <w:r w:rsidRPr="00626DF2">
        <w:rPr>
          <w:rFonts w:eastAsia="方正仿宋简体" w:hint="eastAsia"/>
          <w:szCs w:val="32"/>
        </w:rPr>
        <w:t>基本农田保护区范围内的</w:t>
      </w:r>
      <w:r w:rsidR="006A6BBE" w:rsidRPr="00626DF2">
        <w:rPr>
          <w:rFonts w:eastAsia="方正仿宋简体" w:hint="eastAsia"/>
          <w:szCs w:val="32"/>
        </w:rPr>
        <w:t>永久</w:t>
      </w:r>
      <w:r w:rsidRPr="00626DF2">
        <w:rPr>
          <w:rFonts w:eastAsia="方正仿宋简体" w:hint="eastAsia"/>
          <w:szCs w:val="32"/>
        </w:rPr>
        <w:t>基本农田。</w:t>
      </w:r>
    </w:p>
    <w:p w:rsidR="008B2055" w:rsidRPr="00626DF2" w:rsidRDefault="008B2055" w:rsidP="008B2055">
      <w:pPr>
        <w:spacing w:line="579" w:lineRule="exact"/>
        <w:ind w:firstLineChars="200" w:firstLine="640"/>
        <w:rPr>
          <w:rFonts w:eastAsia="方正仿宋简体"/>
          <w:szCs w:val="32"/>
        </w:rPr>
      </w:pPr>
      <w:r w:rsidRPr="00626DF2">
        <w:rPr>
          <w:rFonts w:eastAsia="方正仿宋简体" w:hint="eastAsia"/>
          <w:szCs w:val="32"/>
        </w:rPr>
        <w:t>（七）</w:t>
      </w:r>
      <w:r w:rsidR="007845FC" w:rsidRPr="00626DF2">
        <w:rPr>
          <w:rFonts w:eastAsia="方正仿宋简体"/>
          <w:szCs w:val="32"/>
        </w:rPr>
        <w:t>市级以上工业区（开发区）外围畜禽养殖禁建</w:t>
      </w:r>
      <w:r w:rsidR="007845FC" w:rsidRPr="00626DF2">
        <w:rPr>
          <w:rFonts w:eastAsia="方正仿宋简体" w:hint="eastAsia"/>
          <w:szCs w:val="32"/>
        </w:rPr>
        <w:t>区域范围：</w:t>
      </w:r>
    </w:p>
    <w:p w:rsidR="00C36CFE" w:rsidRPr="00626DF2" w:rsidRDefault="00DB250F" w:rsidP="008B2055">
      <w:pPr>
        <w:spacing w:line="579" w:lineRule="exact"/>
        <w:ind w:firstLineChars="200" w:firstLine="640"/>
        <w:rPr>
          <w:rFonts w:eastAsia="方正仿宋简体"/>
          <w:szCs w:val="32"/>
        </w:rPr>
      </w:pPr>
      <w:r w:rsidRPr="00626DF2">
        <w:rPr>
          <w:rFonts w:eastAsia="方正仿宋简体" w:hint="eastAsia"/>
          <w:szCs w:val="32"/>
        </w:rPr>
        <w:t>珠海（阳江）产业转移园福冈港口片区</w:t>
      </w:r>
      <w:r w:rsidR="007845FC" w:rsidRPr="00626DF2">
        <w:rPr>
          <w:rFonts w:eastAsia="方正仿宋简体" w:hint="eastAsia"/>
          <w:szCs w:val="32"/>
        </w:rPr>
        <w:t>、</w:t>
      </w:r>
      <w:r w:rsidRPr="00626DF2">
        <w:rPr>
          <w:rFonts w:eastAsia="方正仿宋简体" w:hint="eastAsia"/>
          <w:szCs w:val="32"/>
        </w:rPr>
        <w:t>珠海（阳江）产业转移园银岭片区</w:t>
      </w:r>
      <w:r w:rsidR="007845FC" w:rsidRPr="00626DF2">
        <w:rPr>
          <w:rFonts w:eastAsia="方正仿宋简体" w:hint="eastAsia"/>
          <w:szCs w:val="32"/>
        </w:rPr>
        <w:t>、中山火炬</w:t>
      </w:r>
      <w:r w:rsidR="008B2055" w:rsidRPr="00626DF2">
        <w:rPr>
          <w:rFonts w:eastAsia="方正仿宋简体" w:hint="eastAsia"/>
          <w:szCs w:val="32"/>
        </w:rPr>
        <w:t>（</w:t>
      </w:r>
      <w:r w:rsidR="007845FC" w:rsidRPr="00626DF2">
        <w:rPr>
          <w:rFonts w:eastAsia="方正仿宋简体" w:hint="eastAsia"/>
          <w:szCs w:val="32"/>
        </w:rPr>
        <w:t>阳西</w:t>
      </w:r>
      <w:r w:rsidR="008B2055" w:rsidRPr="00626DF2">
        <w:rPr>
          <w:rFonts w:eastAsia="方正仿宋简体" w:hint="eastAsia"/>
          <w:szCs w:val="32"/>
        </w:rPr>
        <w:t>）</w:t>
      </w:r>
      <w:r w:rsidR="007845FC" w:rsidRPr="00626DF2">
        <w:rPr>
          <w:rFonts w:eastAsia="方正仿宋简体" w:hint="eastAsia"/>
          <w:szCs w:val="32"/>
        </w:rPr>
        <w:t>产业转移园、</w:t>
      </w:r>
      <w:r w:rsidRPr="00626DF2">
        <w:rPr>
          <w:rFonts w:eastAsia="方正仿宋简体" w:hint="eastAsia"/>
          <w:szCs w:val="32"/>
        </w:rPr>
        <w:t>珠海（阳东万象）产业转移园</w:t>
      </w:r>
      <w:r w:rsidR="007845FC" w:rsidRPr="00626DF2">
        <w:rPr>
          <w:rFonts w:eastAsia="方正仿宋简体" w:hint="eastAsia"/>
          <w:szCs w:val="32"/>
        </w:rPr>
        <w:t>、</w:t>
      </w:r>
      <w:r w:rsidRPr="00626DF2">
        <w:rPr>
          <w:rFonts w:eastAsia="方正仿宋简体" w:hint="eastAsia"/>
          <w:szCs w:val="32"/>
        </w:rPr>
        <w:t>阳春产业转移园</w:t>
      </w:r>
      <w:r w:rsidR="007845FC" w:rsidRPr="00626DF2">
        <w:rPr>
          <w:rFonts w:eastAsia="方正仿宋简体" w:hint="eastAsia"/>
          <w:szCs w:val="32"/>
        </w:rPr>
        <w:t>等五个工业园区及其它需独立选址的市重点工业项目周边</w:t>
      </w:r>
      <w:r w:rsidR="007845FC" w:rsidRPr="00626DF2">
        <w:rPr>
          <w:rFonts w:eastAsia="方正仿宋简体" w:hint="eastAsia"/>
          <w:szCs w:val="32"/>
        </w:rPr>
        <w:t>500</w:t>
      </w:r>
      <w:r w:rsidR="007845FC" w:rsidRPr="00626DF2">
        <w:rPr>
          <w:rFonts w:eastAsia="方正仿宋简体" w:hint="eastAsia"/>
          <w:szCs w:val="32"/>
        </w:rPr>
        <w:t>米至</w:t>
      </w:r>
      <w:r w:rsidR="007845FC" w:rsidRPr="00626DF2">
        <w:rPr>
          <w:rFonts w:eastAsia="方正仿宋简体" w:hint="eastAsia"/>
          <w:szCs w:val="32"/>
        </w:rPr>
        <w:t>1000</w:t>
      </w:r>
      <w:r w:rsidR="007845FC" w:rsidRPr="00626DF2">
        <w:rPr>
          <w:rFonts w:eastAsia="方正仿宋简体" w:hint="eastAsia"/>
          <w:szCs w:val="32"/>
        </w:rPr>
        <w:t>米的区域范围。</w:t>
      </w:r>
    </w:p>
    <w:p w:rsidR="00C36CFE" w:rsidRPr="00626DF2" w:rsidRDefault="008B2055" w:rsidP="008B2055">
      <w:pPr>
        <w:spacing w:line="579" w:lineRule="exact"/>
        <w:ind w:firstLineChars="200" w:firstLine="640"/>
        <w:rPr>
          <w:rFonts w:eastAsia="方正仿宋简体"/>
          <w:szCs w:val="32"/>
        </w:rPr>
      </w:pPr>
      <w:r w:rsidRPr="00626DF2">
        <w:rPr>
          <w:rFonts w:eastAsia="方正仿宋简体" w:hint="eastAsia"/>
          <w:szCs w:val="32"/>
        </w:rPr>
        <w:t>（八）</w:t>
      </w:r>
      <w:r w:rsidR="007845FC" w:rsidRPr="00626DF2">
        <w:rPr>
          <w:rFonts w:eastAsia="方正仿宋简体"/>
          <w:szCs w:val="32"/>
        </w:rPr>
        <w:t>主要交通干线两侧畜禽养殖禁建区</w:t>
      </w:r>
      <w:r w:rsidR="007845FC" w:rsidRPr="00626DF2">
        <w:rPr>
          <w:rFonts w:eastAsia="方正仿宋简体" w:hint="eastAsia"/>
          <w:szCs w:val="32"/>
        </w:rPr>
        <w:t>域范围：</w:t>
      </w:r>
    </w:p>
    <w:p w:rsidR="00C36CFE" w:rsidRPr="00626DF2" w:rsidRDefault="007845FC" w:rsidP="008B2055">
      <w:pPr>
        <w:spacing w:line="579" w:lineRule="exact"/>
        <w:ind w:firstLineChars="200" w:firstLine="640"/>
        <w:rPr>
          <w:rFonts w:eastAsia="方正仿宋简体"/>
          <w:szCs w:val="32"/>
        </w:rPr>
      </w:pPr>
      <w:r w:rsidRPr="00626DF2">
        <w:rPr>
          <w:rFonts w:eastAsia="方正仿宋简体" w:hint="eastAsia"/>
          <w:szCs w:val="32"/>
        </w:rPr>
        <w:t>铁路两侧路堤坡脚外缘</w:t>
      </w:r>
      <w:r w:rsidRPr="00626DF2">
        <w:rPr>
          <w:rFonts w:eastAsia="方正仿宋简体" w:hint="eastAsia"/>
          <w:szCs w:val="32"/>
        </w:rPr>
        <w:t>15</w:t>
      </w:r>
      <w:r w:rsidRPr="00626DF2">
        <w:rPr>
          <w:rFonts w:eastAsia="方正仿宋简体" w:hint="eastAsia"/>
          <w:szCs w:val="32"/>
        </w:rPr>
        <w:t>米以至</w:t>
      </w:r>
      <w:r w:rsidRPr="00626DF2">
        <w:rPr>
          <w:rFonts w:eastAsia="方正仿宋简体" w:hint="eastAsia"/>
          <w:szCs w:val="32"/>
        </w:rPr>
        <w:t>500</w:t>
      </w:r>
      <w:r w:rsidRPr="00626DF2">
        <w:rPr>
          <w:rFonts w:eastAsia="方正仿宋简体" w:hint="eastAsia"/>
          <w:szCs w:val="32"/>
        </w:rPr>
        <w:t>米的区域范围，高速公路两侧外缘</w:t>
      </w:r>
      <w:r w:rsidRPr="00626DF2">
        <w:rPr>
          <w:rFonts w:eastAsia="方正仿宋简体" w:hint="eastAsia"/>
          <w:szCs w:val="32"/>
        </w:rPr>
        <w:t>30</w:t>
      </w:r>
      <w:r w:rsidRPr="00626DF2">
        <w:rPr>
          <w:rFonts w:eastAsia="方正仿宋简体" w:hint="eastAsia"/>
          <w:szCs w:val="32"/>
        </w:rPr>
        <w:t>米至</w:t>
      </w:r>
      <w:r w:rsidRPr="00626DF2">
        <w:rPr>
          <w:rFonts w:eastAsia="方正仿宋简体" w:hint="eastAsia"/>
          <w:szCs w:val="32"/>
        </w:rPr>
        <w:t>500</w:t>
      </w:r>
      <w:r w:rsidRPr="00626DF2">
        <w:rPr>
          <w:rFonts w:eastAsia="方正仿宋简体" w:hint="eastAsia"/>
          <w:szCs w:val="32"/>
        </w:rPr>
        <w:t>米的区域范围，国道两侧外缘</w:t>
      </w:r>
      <w:r w:rsidRPr="00626DF2">
        <w:rPr>
          <w:rFonts w:eastAsia="方正仿宋简体" w:hint="eastAsia"/>
          <w:szCs w:val="32"/>
        </w:rPr>
        <w:t>20</w:t>
      </w:r>
      <w:r w:rsidRPr="00626DF2">
        <w:rPr>
          <w:rFonts w:eastAsia="方正仿宋简体" w:hint="eastAsia"/>
          <w:szCs w:val="32"/>
        </w:rPr>
        <w:t>米至</w:t>
      </w:r>
      <w:r w:rsidRPr="00626DF2">
        <w:rPr>
          <w:rFonts w:eastAsia="方正仿宋简体" w:hint="eastAsia"/>
          <w:szCs w:val="32"/>
        </w:rPr>
        <w:t>500</w:t>
      </w:r>
      <w:r w:rsidRPr="00626DF2">
        <w:rPr>
          <w:rFonts w:eastAsia="方正仿宋简体" w:hint="eastAsia"/>
          <w:szCs w:val="32"/>
        </w:rPr>
        <w:t>米的区域范围，省道两侧外缘</w:t>
      </w:r>
      <w:r w:rsidRPr="00626DF2">
        <w:rPr>
          <w:rFonts w:eastAsia="方正仿宋简体" w:hint="eastAsia"/>
          <w:szCs w:val="32"/>
        </w:rPr>
        <w:t>15</w:t>
      </w:r>
      <w:r w:rsidRPr="00626DF2">
        <w:rPr>
          <w:rFonts w:eastAsia="方正仿宋简体" w:hint="eastAsia"/>
          <w:szCs w:val="32"/>
        </w:rPr>
        <w:t>米至</w:t>
      </w:r>
      <w:r w:rsidRPr="00626DF2">
        <w:rPr>
          <w:rFonts w:eastAsia="方正仿宋简体" w:hint="eastAsia"/>
          <w:szCs w:val="32"/>
        </w:rPr>
        <w:t>500</w:t>
      </w:r>
      <w:r w:rsidRPr="00626DF2">
        <w:rPr>
          <w:rFonts w:eastAsia="方正仿宋简体" w:hint="eastAsia"/>
          <w:szCs w:val="32"/>
        </w:rPr>
        <w:t>米的区域范围。</w:t>
      </w:r>
    </w:p>
    <w:p w:rsidR="00F837C5" w:rsidRPr="00626DF2" w:rsidRDefault="00691E66" w:rsidP="00F837C5">
      <w:pPr>
        <w:spacing w:line="579" w:lineRule="exact"/>
        <w:ind w:firstLineChars="200" w:firstLine="640"/>
        <w:rPr>
          <w:rFonts w:eastAsia="方正仿宋简体"/>
          <w:szCs w:val="32"/>
        </w:rPr>
      </w:pPr>
      <w:r w:rsidRPr="00626DF2">
        <w:rPr>
          <w:rFonts w:eastAsia="方正仿宋简体" w:hint="eastAsia"/>
          <w:szCs w:val="32"/>
        </w:rPr>
        <w:t>六、上述畜禽养殖禁养区、禁建区范围如有重叠，</w:t>
      </w:r>
      <w:r w:rsidR="00D21853" w:rsidRPr="00626DF2">
        <w:rPr>
          <w:rFonts w:eastAsia="方正仿宋简体" w:hint="eastAsia"/>
          <w:szCs w:val="32"/>
        </w:rPr>
        <w:t>按最严标准要求执行</w:t>
      </w:r>
      <w:r w:rsidRPr="00626DF2">
        <w:rPr>
          <w:rFonts w:eastAsia="方正仿宋简体" w:hint="eastAsia"/>
          <w:szCs w:val="32"/>
        </w:rPr>
        <w:t>。</w:t>
      </w:r>
    </w:p>
    <w:p w:rsidR="00B615C6" w:rsidRPr="00626DF2" w:rsidRDefault="00B615C6" w:rsidP="00F837C5">
      <w:pPr>
        <w:spacing w:line="579" w:lineRule="exact"/>
        <w:ind w:firstLineChars="200" w:firstLine="640"/>
        <w:rPr>
          <w:rFonts w:eastAsia="方正仿宋简体"/>
          <w:szCs w:val="32"/>
        </w:rPr>
      </w:pPr>
      <w:r w:rsidRPr="00626DF2">
        <w:rPr>
          <w:rFonts w:eastAsia="方正仿宋简体" w:hint="eastAsia"/>
          <w:szCs w:val="32"/>
        </w:rPr>
        <w:lastRenderedPageBreak/>
        <w:t>本方案与其他主体功能规划如有抵触，</w:t>
      </w:r>
      <w:r w:rsidR="00F837C5" w:rsidRPr="00626DF2">
        <w:rPr>
          <w:rFonts w:eastAsia="方正仿宋简体" w:hint="eastAsia"/>
          <w:szCs w:val="32"/>
        </w:rPr>
        <w:t>按相关规划</w:t>
      </w:r>
      <w:r w:rsidRPr="00626DF2">
        <w:rPr>
          <w:rFonts w:eastAsia="方正仿宋简体" w:hint="eastAsia"/>
          <w:szCs w:val="32"/>
        </w:rPr>
        <w:t>执行最严标准。</w:t>
      </w:r>
    </w:p>
    <w:p w:rsidR="00C36CFE" w:rsidRPr="00626DF2" w:rsidRDefault="00F837C5" w:rsidP="008B2055">
      <w:pPr>
        <w:spacing w:line="579" w:lineRule="exact"/>
        <w:ind w:firstLineChars="200" w:firstLine="640"/>
        <w:rPr>
          <w:rFonts w:eastAsia="方正仿宋简体"/>
          <w:szCs w:val="32"/>
        </w:rPr>
      </w:pPr>
      <w:r w:rsidRPr="00626DF2">
        <w:rPr>
          <w:rFonts w:eastAsia="方正仿宋简体" w:hint="eastAsia"/>
          <w:szCs w:val="32"/>
        </w:rPr>
        <w:t>七</w:t>
      </w:r>
      <w:r w:rsidR="008B2055" w:rsidRPr="00626DF2">
        <w:rPr>
          <w:rFonts w:eastAsia="方正仿宋简体" w:hint="eastAsia"/>
          <w:szCs w:val="32"/>
        </w:rPr>
        <w:t>、</w:t>
      </w:r>
      <w:r w:rsidR="007845FC" w:rsidRPr="00626DF2">
        <w:rPr>
          <w:rFonts w:eastAsia="方正仿宋简体" w:hint="eastAsia"/>
          <w:szCs w:val="32"/>
        </w:rPr>
        <w:t>附则</w:t>
      </w:r>
    </w:p>
    <w:p w:rsidR="00C2476A" w:rsidRPr="00626DF2" w:rsidRDefault="00C2476A" w:rsidP="008B2055">
      <w:pPr>
        <w:spacing w:line="579" w:lineRule="exact"/>
        <w:ind w:firstLineChars="200" w:firstLine="640"/>
        <w:rPr>
          <w:rFonts w:eastAsia="方正仿宋简体"/>
          <w:szCs w:val="32"/>
        </w:rPr>
      </w:pPr>
      <w:r w:rsidRPr="00626DF2">
        <w:rPr>
          <w:rFonts w:eastAsia="方正仿宋简体" w:hint="eastAsia"/>
          <w:szCs w:val="32"/>
        </w:rPr>
        <w:t>（一）县（市、区）人民政府</w:t>
      </w:r>
      <w:r w:rsidR="00D21853" w:rsidRPr="00626DF2">
        <w:rPr>
          <w:rFonts w:eastAsia="方正仿宋简体" w:hint="eastAsia"/>
          <w:szCs w:val="32"/>
        </w:rPr>
        <w:t>（管委会）</w:t>
      </w:r>
      <w:r w:rsidRPr="00626DF2">
        <w:rPr>
          <w:rFonts w:eastAsia="方正仿宋简体" w:hint="eastAsia"/>
          <w:szCs w:val="32"/>
        </w:rPr>
        <w:t>要组织相关部门在禁养区、禁建区设立告示标志。</w:t>
      </w:r>
    </w:p>
    <w:p w:rsidR="00C36CFE" w:rsidRPr="00626DF2" w:rsidRDefault="00C2476A" w:rsidP="008B2055">
      <w:pPr>
        <w:spacing w:line="579" w:lineRule="exact"/>
        <w:ind w:firstLineChars="200" w:firstLine="640"/>
        <w:rPr>
          <w:rFonts w:eastAsia="方正仿宋简体"/>
          <w:szCs w:val="32"/>
        </w:rPr>
      </w:pPr>
      <w:r w:rsidRPr="00626DF2">
        <w:rPr>
          <w:rFonts w:eastAsia="方正仿宋简体" w:hint="eastAsia"/>
          <w:szCs w:val="32"/>
        </w:rPr>
        <w:t>（二）</w:t>
      </w:r>
      <w:r w:rsidR="00D21853" w:rsidRPr="00626DF2">
        <w:rPr>
          <w:rFonts w:eastAsia="方正仿宋简体" w:hint="eastAsia"/>
          <w:szCs w:val="32"/>
        </w:rPr>
        <w:t>除本方案</w:t>
      </w:r>
      <w:r w:rsidR="007845FC" w:rsidRPr="00626DF2">
        <w:rPr>
          <w:rFonts w:eastAsia="方正仿宋简体" w:hint="eastAsia"/>
          <w:szCs w:val="32"/>
        </w:rPr>
        <w:t>划定的禁养区、禁建区范围外，县</w:t>
      </w:r>
      <w:r w:rsidR="008B2055" w:rsidRPr="00626DF2">
        <w:rPr>
          <w:rFonts w:eastAsia="方正仿宋简体" w:hint="eastAsia"/>
          <w:szCs w:val="32"/>
        </w:rPr>
        <w:t>（</w:t>
      </w:r>
      <w:r w:rsidR="007845FC" w:rsidRPr="00626DF2">
        <w:rPr>
          <w:rFonts w:eastAsia="方正仿宋简体" w:hint="eastAsia"/>
          <w:szCs w:val="32"/>
        </w:rPr>
        <w:t>市、区</w:t>
      </w:r>
      <w:r w:rsidR="008B2055" w:rsidRPr="00626DF2">
        <w:rPr>
          <w:rFonts w:eastAsia="方正仿宋简体" w:hint="eastAsia"/>
          <w:szCs w:val="32"/>
        </w:rPr>
        <w:t>）</w:t>
      </w:r>
      <w:r w:rsidR="007845FC" w:rsidRPr="00626DF2">
        <w:rPr>
          <w:rFonts w:eastAsia="方正仿宋简体" w:hint="eastAsia"/>
          <w:szCs w:val="32"/>
        </w:rPr>
        <w:t>人民政府</w:t>
      </w:r>
      <w:r w:rsidR="00D21853" w:rsidRPr="00626DF2">
        <w:rPr>
          <w:rFonts w:eastAsia="方正仿宋简体" w:hint="eastAsia"/>
          <w:szCs w:val="32"/>
        </w:rPr>
        <w:t>（管委会）</w:t>
      </w:r>
      <w:r w:rsidR="007845FC" w:rsidRPr="00626DF2">
        <w:rPr>
          <w:rFonts w:eastAsia="方正仿宋简体" w:hint="eastAsia"/>
          <w:szCs w:val="32"/>
        </w:rPr>
        <w:t>认为应</w:t>
      </w:r>
      <w:r w:rsidR="00D21853" w:rsidRPr="00626DF2">
        <w:rPr>
          <w:rFonts w:eastAsia="方正仿宋简体" w:hint="eastAsia"/>
          <w:szCs w:val="32"/>
        </w:rPr>
        <w:t>增加</w:t>
      </w:r>
      <w:r w:rsidR="007845FC" w:rsidRPr="00626DF2">
        <w:rPr>
          <w:rFonts w:eastAsia="方正仿宋简体" w:hint="eastAsia"/>
          <w:szCs w:val="32"/>
        </w:rPr>
        <w:t>禁养区或禁建区</w:t>
      </w:r>
      <w:r w:rsidR="00D21853" w:rsidRPr="00626DF2">
        <w:rPr>
          <w:rFonts w:eastAsia="方正仿宋简体" w:hint="eastAsia"/>
          <w:szCs w:val="32"/>
        </w:rPr>
        <w:t>范围</w:t>
      </w:r>
      <w:r w:rsidR="007845FC" w:rsidRPr="00626DF2">
        <w:rPr>
          <w:rFonts w:eastAsia="方正仿宋简体" w:hint="eastAsia"/>
          <w:szCs w:val="32"/>
        </w:rPr>
        <w:t>的，由县</w:t>
      </w:r>
      <w:r w:rsidR="008B2055" w:rsidRPr="00626DF2">
        <w:rPr>
          <w:rFonts w:eastAsia="方正仿宋简体" w:hint="eastAsia"/>
          <w:szCs w:val="32"/>
        </w:rPr>
        <w:t>（</w:t>
      </w:r>
      <w:r w:rsidR="007845FC" w:rsidRPr="00626DF2">
        <w:rPr>
          <w:rFonts w:eastAsia="方正仿宋简体" w:hint="eastAsia"/>
          <w:szCs w:val="32"/>
        </w:rPr>
        <w:t>市、区</w:t>
      </w:r>
      <w:r w:rsidR="008B2055" w:rsidRPr="00626DF2">
        <w:rPr>
          <w:rFonts w:eastAsia="方正仿宋简体" w:hint="eastAsia"/>
          <w:szCs w:val="32"/>
        </w:rPr>
        <w:t>）</w:t>
      </w:r>
      <w:r w:rsidR="007845FC" w:rsidRPr="00626DF2">
        <w:rPr>
          <w:rFonts w:eastAsia="方正仿宋简体" w:hint="eastAsia"/>
          <w:szCs w:val="32"/>
        </w:rPr>
        <w:t>人民政府</w:t>
      </w:r>
      <w:r w:rsidR="00D21853" w:rsidRPr="00626DF2">
        <w:rPr>
          <w:rFonts w:eastAsia="方正仿宋简体" w:hint="eastAsia"/>
          <w:szCs w:val="32"/>
        </w:rPr>
        <w:t>（管委会）</w:t>
      </w:r>
      <w:r w:rsidR="007845FC" w:rsidRPr="00626DF2">
        <w:rPr>
          <w:rFonts w:eastAsia="方正仿宋简体" w:hint="eastAsia"/>
          <w:szCs w:val="32"/>
        </w:rPr>
        <w:t>依法划定，并予以公告。</w:t>
      </w:r>
    </w:p>
    <w:p w:rsidR="007845FC" w:rsidRPr="00626DF2" w:rsidRDefault="007524BD" w:rsidP="00382248">
      <w:pPr>
        <w:spacing w:line="579" w:lineRule="exact"/>
        <w:ind w:firstLine="630"/>
        <w:rPr>
          <w:rFonts w:eastAsia="方正仿宋简体"/>
          <w:szCs w:val="32"/>
        </w:rPr>
      </w:pPr>
      <w:r w:rsidRPr="00626DF2">
        <w:rPr>
          <w:rFonts w:eastAsia="方正仿宋简体" w:hint="eastAsia"/>
          <w:szCs w:val="32"/>
        </w:rPr>
        <w:t>本方案自</w:t>
      </w:r>
      <w:r w:rsidRPr="00626DF2">
        <w:rPr>
          <w:rFonts w:eastAsia="方正仿宋简体" w:hint="eastAsia"/>
          <w:szCs w:val="32"/>
          <w:u w:val="single"/>
        </w:rPr>
        <w:t xml:space="preserve">     </w:t>
      </w:r>
      <w:r w:rsidRPr="00626DF2">
        <w:rPr>
          <w:rFonts w:eastAsia="方正仿宋简体" w:hint="eastAsia"/>
          <w:szCs w:val="32"/>
        </w:rPr>
        <w:t>年</w:t>
      </w:r>
      <w:r w:rsidRPr="00626DF2">
        <w:rPr>
          <w:rFonts w:eastAsia="方正仿宋简体" w:hint="eastAsia"/>
          <w:szCs w:val="32"/>
          <w:u w:val="single"/>
        </w:rPr>
        <w:t xml:space="preserve">    </w:t>
      </w:r>
      <w:r w:rsidRPr="00626DF2">
        <w:rPr>
          <w:rFonts w:eastAsia="方正仿宋简体" w:hint="eastAsia"/>
          <w:szCs w:val="32"/>
        </w:rPr>
        <w:t>月</w:t>
      </w:r>
      <w:r w:rsidRPr="00626DF2">
        <w:rPr>
          <w:rFonts w:eastAsia="方正仿宋简体" w:hint="eastAsia"/>
          <w:szCs w:val="32"/>
          <w:u w:val="single"/>
        </w:rPr>
        <w:t xml:space="preserve">     </w:t>
      </w:r>
      <w:r w:rsidRPr="00626DF2">
        <w:rPr>
          <w:rFonts w:eastAsia="方正仿宋简体" w:hint="eastAsia"/>
          <w:szCs w:val="32"/>
        </w:rPr>
        <w:t>日实施，有效期</w:t>
      </w:r>
      <w:r w:rsidRPr="00626DF2">
        <w:rPr>
          <w:rFonts w:eastAsia="方正仿宋简体" w:hint="eastAsia"/>
          <w:szCs w:val="32"/>
        </w:rPr>
        <w:t>5</w:t>
      </w:r>
      <w:r w:rsidRPr="00626DF2">
        <w:rPr>
          <w:rFonts w:eastAsia="方正仿宋简体" w:hint="eastAsia"/>
          <w:szCs w:val="32"/>
        </w:rPr>
        <w:t>年。</w:t>
      </w:r>
    </w:p>
    <w:p w:rsidR="00382248" w:rsidRDefault="00382248" w:rsidP="00382248">
      <w:pPr>
        <w:spacing w:line="579" w:lineRule="exact"/>
        <w:rPr>
          <w:rFonts w:eastAsia="方正仿宋简体"/>
          <w:szCs w:val="32"/>
        </w:rPr>
        <w:sectPr w:rsidR="00382248" w:rsidSect="00082895">
          <w:footerReference w:type="even" r:id="rId7"/>
          <w:footerReference w:type="default" r:id="rId8"/>
          <w:pgSz w:w="11906" w:h="16838"/>
          <w:pgMar w:top="2098" w:right="1247" w:bottom="1588" w:left="1588" w:header="851" w:footer="992" w:gutter="0"/>
          <w:cols w:space="720"/>
          <w:docGrid w:type="lines" w:linePitch="435"/>
        </w:sectPr>
      </w:pPr>
    </w:p>
    <w:p w:rsidR="00382248" w:rsidRPr="00A4083B" w:rsidRDefault="00382248" w:rsidP="00382248">
      <w:pPr>
        <w:spacing w:line="579" w:lineRule="exact"/>
        <w:rPr>
          <w:rFonts w:eastAsia="方正仿宋简体"/>
          <w:b/>
          <w:szCs w:val="32"/>
        </w:rPr>
      </w:pPr>
      <w:r w:rsidRPr="00A4083B">
        <w:rPr>
          <w:rFonts w:eastAsia="方正仿宋简体" w:hint="eastAsia"/>
          <w:b/>
          <w:szCs w:val="32"/>
        </w:rPr>
        <w:lastRenderedPageBreak/>
        <w:t>附表</w:t>
      </w:r>
      <w:r w:rsidR="00F837C5" w:rsidRPr="00A4083B">
        <w:rPr>
          <w:rFonts w:eastAsia="方正仿宋简体" w:hint="eastAsia"/>
          <w:b/>
          <w:szCs w:val="32"/>
        </w:rPr>
        <w:t>：</w:t>
      </w:r>
      <w:r w:rsidRPr="00A4083B">
        <w:rPr>
          <w:rFonts w:eastAsia="方正仿宋简体" w:hint="eastAsia"/>
          <w:b/>
          <w:szCs w:val="32"/>
        </w:rPr>
        <w:t>阳江市饮用水水源保护区</w:t>
      </w:r>
    </w:p>
    <w:tbl>
      <w:tblPr>
        <w:tblW w:w="14616" w:type="dxa"/>
        <w:tblInd w:w="93" w:type="dxa"/>
        <w:tblLook w:val="04A0"/>
      </w:tblPr>
      <w:tblGrid>
        <w:gridCol w:w="724"/>
        <w:gridCol w:w="1418"/>
        <w:gridCol w:w="880"/>
        <w:gridCol w:w="980"/>
        <w:gridCol w:w="1258"/>
        <w:gridCol w:w="4820"/>
        <w:gridCol w:w="4536"/>
      </w:tblGrid>
      <w:tr w:rsidR="00C2476A" w:rsidRPr="006B6B34" w:rsidTr="00915186">
        <w:trPr>
          <w:trHeight w:val="540"/>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保护区名称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所在地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水体</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保护</w:t>
            </w:r>
            <w:r w:rsidRPr="006B6B34">
              <w:rPr>
                <w:rFonts w:ascii="宋体" w:eastAsia="宋体" w:hAnsi="宋体" w:cs="宋体" w:hint="eastAsia"/>
                <w:color w:val="000000"/>
                <w:kern w:val="0"/>
                <w:sz w:val="21"/>
                <w:szCs w:val="21"/>
              </w:rPr>
              <w:t>级别</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水域保护范围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陆域保护范围</w:t>
            </w:r>
          </w:p>
        </w:tc>
      </w:tr>
      <w:tr w:rsidR="00C2476A" w:rsidRPr="006B6B34" w:rsidTr="00915186">
        <w:trPr>
          <w:trHeight w:val="121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阳江市区饮用水水源保护区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阳江市江城区</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漠阳江阳江市区漠阳江漠江水厂尤鱼桥头吸水点上溯1500m、下溯500m河段的水域。水质保护目标为目标Ⅱ类。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相应一级保护区水域两岸河堤外坡脚向陆纵深100米的陆域范围。</w:t>
            </w:r>
          </w:p>
        </w:tc>
      </w:tr>
      <w:tr w:rsidR="00C2476A" w:rsidRPr="006B6B34" w:rsidTr="00915186">
        <w:trPr>
          <w:trHeight w:val="129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漠阳江市区漠阳江水厂尤鱼桥头吸水点上游1500m起至双捷拦河坝，中心洲至滘桥下溯500m河段的水域。水质保护目标为目标Ⅱ类。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相应二级保护区水域两岸河堤外坡脚向陆纵深100米的陆域范围。</w:t>
            </w:r>
          </w:p>
        </w:tc>
      </w:tr>
      <w:tr w:rsidR="00C2476A" w:rsidRPr="006B6B34" w:rsidTr="00915186">
        <w:trPr>
          <w:trHeight w:val="109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阳春市饮用水水源保护区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漠阳江阳春市自来水厂春城九头坡吸水点上溯1500m、下溯500m河段的水域。水质保护目标为目标Ⅱ类。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相应一级保护区水域两岸河堤外坡脚向陆纵深100米的陆域范围。</w:t>
            </w:r>
          </w:p>
        </w:tc>
      </w:tr>
      <w:tr w:rsidR="00C2476A" w:rsidRPr="006B6B34" w:rsidTr="00915186">
        <w:trPr>
          <w:trHeight w:val="115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漠阳江阳春市自来水厂春城九头坡吸水点上溯1500m起上溯4500m河段的水域。水质保护目标为目标Ⅱ类。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相应二级保护区水域两岸河堤外坡脚向陆纵深100米的陆域范围。</w:t>
            </w:r>
          </w:p>
        </w:tc>
      </w:tr>
      <w:tr w:rsidR="00C2476A" w:rsidRPr="006B6B34" w:rsidTr="00915186">
        <w:trPr>
          <w:trHeight w:val="88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阳东县饮用水水源保护区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那龙河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那龙河阳东县自来水厂北惯吸水点上溯1500米、下溯500米河段的水域。水质保护目标为目标Ⅱ类。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相应一级保护区水域两岸河堤外坡脚向陆纵深100米的陆域范围。</w:t>
            </w:r>
          </w:p>
        </w:tc>
      </w:tr>
      <w:tr w:rsidR="00C2476A" w:rsidRPr="006B6B34" w:rsidTr="00915186">
        <w:trPr>
          <w:trHeight w:val="115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那龙河阳东县自来水厂北惯吸水点上游1500米起至合山桥、吸水点下游500米那金联围河段的水域。水质保护目标为目标Ⅱ类。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相应二级保护区水域两岸河堤外坡脚向陆纵深100米的陆域范围。</w:t>
            </w:r>
          </w:p>
        </w:tc>
      </w:tr>
      <w:tr w:rsidR="00C2476A" w:rsidRPr="006B6B34" w:rsidTr="00915186">
        <w:trPr>
          <w:trHeight w:val="73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陂底水库饮用水源保护</w:t>
            </w:r>
            <w:r w:rsidRPr="006B6B34">
              <w:rPr>
                <w:rFonts w:ascii="宋体" w:eastAsia="宋体" w:hAnsi="宋体" w:cs="宋体" w:hint="eastAsia"/>
                <w:color w:val="000000"/>
                <w:kern w:val="0"/>
                <w:sz w:val="21"/>
                <w:szCs w:val="21"/>
              </w:rPr>
              <w:lastRenderedPageBreak/>
              <w:t>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阳江市阳西县</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陂底水库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正常水位线以下全部水域，水质保护目标为目标Ⅱ类。</w:t>
            </w:r>
          </w:p>
        </w:tc>
        <w:tc>
          <w:tcPr>
            <w:tcW w:w="4536" w:type="dxa"/>
            <w:tcBorders>
              <w:top w:val="nil"/>
              <w:left w:val="nil"/>
              <w:bottom w:val="nil"/>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正常水位线以上</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米范围的陆域，但不超过流域分水岭范围。</w:t>
            </w:r>
          </w:p>
        </w:tc>
      </w:tr>
      <w:tr w:rsidR="00C2476A" w:rsidRPr="006B6B34" w:rsidTr="00915186">
        <w:trPr>
          <w:trHeight w:val="96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水库周边山脊线以内的全部集雨范围（一级保护区陆域范围除外）。</w:t>
            </w:r>
          </w:p>
        </w:tc>
      </w:tr>
      <w:tr w:rsidR="00C2476A" w:rsidRPr="006B6B34" w:rsidTr="00915186">
        <w:trPr>
          <w:trHeight w:val="73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茅垌水库饮用水源保护区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阳江市阳西县</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茅垌水库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正常水位线以下全部水域，水质保护目标为目标Ⅱ类。</w:t>
            </w:r>
          </w:p>
        </w:tc>
        <w:tc>
          <w:tcPr>
            <w:tcW w:w="4536" w:type="dxa"/>
            <w:tcBorders>
              <w:top w:val="nil"/>
              <w:left w:val="nil"/>
              <w:bottom w:val="nil"/>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正常水位线以上</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米范围的陆域，但不超过流域分水岭范围。</w:t>
            </w:r>
          </w:p>
        </w:tc>
      </w:tr>
      <w:tr w:rsidR="00C2476A" w:rsidRPr="006B6B34" w:rsidTr="00915186">
        <w:trPr>
          <w:trHeight w:val="78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水库周边山脊线以内的全部集雨范围（一级保护区陆域范围除外）。</w:t>
            </w:r>
          </w:p>
        </w:tc>
      </w:tr>
      <w:tr w:rsidR="00C2476A" w:rsidRPr="006B6B34" w:rsidTr="00915186">
        <w:trPr>
          <w:trHeight w:val="135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儒洞河饮用水源保护区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阳江市阳西县</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儒洞河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儒洞河饮用水源地一级保护区水域为取水口下游100米至上游2500米范围的河流，水质保护目标为目标Ⅱ类。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陆域沿岸长度为相应的水域边界线向两岸纵深50米的陆域。</w:t>
            </w:r>
          </w:p>
        </w:tc>
      </w:tr>
      <w:tr w:rsidR="00C2476A" w:rsidRPr="006B6B34" w:rsidTr="00915186">
        <w:trPr>
          <w:trHeight w:val="126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儒洞河饮用水水源地二级保护区水域为一级保护区上游边界上游3000米，下游边界至边海大坝。水质保护目标为目标Ⅱ类。</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陆域沿岸长度为相应的水域边界线向两岸纵深1000米的陆域（一级保护区陆域范围除外）。</w:t>
            </w:r>
          </w:p>
        </w:tc>
      </w:tr>
      <w:tr w:rsidR="00C2476A" w:rsidRPr="006B6B34" w:rsidTr="00915186">
        <w:trPr>
          <w:trHeight w:val="165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漠阳江石湾仔饮用水源保护区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阳江市阳春市合水镇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长度为合水镇漠阳江石湾仔取水点上游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2600</w:t>
            </w:r>
            <w:r w:rsidRPr="006B6B34">
              <w:rPr>
                <w:rFonts w:ascii="宋体" w:eastAsia="宋体" w:hAnsi="宋体" w:cs="宋体" w:hint="eastAsia"/>
                <w:color w:val="000000"/>
                <w:kern w:val="0"/>
                <w:sz w:val="21"/>
                <w:szCs w:val="21"/>
              </w:rPr>
              <w:t>米河段的水域；漠阳江合水镇河段无防洪堤，宽度为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2600</w:t>
            </w:r>
            <w:r w:rsidRPr="006B6B34">
              <w:rPr>
                <w:rFonts w:ascii="宋体" w:eastAsia="宋体" w:hAnsi="宋体" w:cs="宋体" w:hint="eastAsia"/>
                <w:color w:val="000000"/>
                <w:kern w:val="0"/>
                <w:sz w:val="21"/>
                <w:szCs w:val="21"/>
              </w:rPr>
              <w:t>米，宽度为一级水域保护区沿岸向外与河岸水平距离</w:t>
            </w:r>
            <w:r w:rsidRPr="006B6B34">
              <w:rPr>
                <w:rFonts w:ascii="宋体" w:eastAsia="宋体" w:hAnsi="宋体"/>
                <w:color w:val="000000"/>
                <w:kern w:val="0"/>
                <w:sz w:val="21"/>
                <w:szCs w:val="21"/>
              </w:rPr>
              <w:t>50m</w:t>
            </w:r>
            <w:r w:rsidRPr="006B6B34">
              <w:rPr>
                <w:rFonts w:ascii="宋体" w:eastAsia="宋体" w:hAnsi="宋体" w:cs="宋体" w:hint="eastAsia"/>
                <w:color w:val="000000"/>
                <w:kern w:val="0"/>
                <w:sz w:val="21"/>
                <w:szCs w:val="21"/>
              </w:rPr>
              <w:t>纵深的陆域范围。</w:t>
            </w:r>
          </w:p>
        </w:tc>
      </w:tr>
      <w:tr w:rsidR="00C2476A" w:rsidRPr="006B6B34" w:rsidTr="00915186">
        <w:trPr>
          <w:trHeight w:val="283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3500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米河段的水域，宽度为一级保护区水域向外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年一遇洪水所能淹没的区域。白水河二级保护区水域保护范围：长度自白水河与漠阳江交汇口向上游延伸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长度与相应一级和二级保护区水域长度一致，共</w:t>
            </w:r>
            <w:r w:rsidRPr="006B6B34">
              <w:rPr>
                <w:rFonts w:ascii="宋体" w:eastAsia="宋体" w:hAnsi="宋体"/>
                <w:color w:val="000000"/>
                <w:kern w:val="0"/>
                <w:sz w:val="21"/>
                <w:szCs w:val="21"/>
              </w:rPr>
              <w:t>6400</w:t>
            </w:r>
            <w:r w:rsidRPr="006B6B34">
              <w:rPr>
                <w:rFonts w:ascii="宋体" w:eastAsia="宋体" w:hAnsi="宋体" w:cs="宋体" w:hint="eastAsia"/>
                <w:color w:val="000000"/>
                <w:kern w:val="0"/>
                <w:sz w:val="21"/>
                <w:szCs w:val="21"/>
              </w:rPr>
              <w:t>米，宽度为一级保护区陆域和二级保护区水域沿岸向外纵深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米的陆域范围。白水河二级保护区陆域保护范围：长度与相应二级保护区水域长度一致，为</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米，宽度二二级保护区水域沿岸向外纵深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w:t>
            </w:r>
          </w:p>
        </w:tc>
      </w:tr>
      <w:tr w:rsidR="00C2476A" w:rsidRPr="006B6B34" w:rsidTr="00915186">
        <w:trPr>
          <w:trHeight w:val="13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云霖河前进南蛇湖饮用水源保护区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阳江市阳春市春湾镇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云霖河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长度自春湾镇云霖河前进南蛇湖取水点上游</w:t>
            </w:r>
            <w:r w:rsidRPr="006B6B34">
              <w:rPr>
                <w:rFonts w:ascii="宋体" w:eastAsia="宋体" w:hAnsi="宋体"/>
                <w:color w:val="000000"/>
                <w:kern w:val="0"/>
                <w:sz w:val="21"/>
                <w:szCs w:val="21"/>
              </w:rPr>
              <w:t>2000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2100</w:t>
            </w:r>
            <w:r w:rsidRPr="006B6B34">
              <w:rPr>
                <w:rFonts w:ascii="宋体" w:eastAsia="宋体" w:hAnsi="宋体" w:cs="宋体" w:hint="eastAsia"/>
                <w:color w:val="000000"/>
                <w:kern w:val="0"/>
                <w:sz w:val="21"/>
                <w:szCs w:val="21"/>
              </w:rPr>
              <w:t>米河段的水域，宽度为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2100</w:t>
            </w:r>
            <w:r w:rsidRPr="006B6B34">
              <w:rPr>
                <w:rFonts w:ascii="宋体" w:eastAsia="宋体" w:hAnsi="宋体" w:cs="宋体" w:hint="eastAsia"/>
                <w:color w:val="000000"/>
                <w:kern w:val="0"/>
                <w:sz w:val="21"/>
                <w:szCs w:val="21"/>
              </w:rPr>
              <w:t>米，宽度为一级保护区水域保护区沿岸向外与河岸水平距离</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米纵深的陆域范围。</w:t>
            </w:r>
          </w:p>
        </w:tc>
      </w:tr>
      <w:tr w:rsidR="00C2476A" w:rsidRPr="006B6B34" w:rsidTr="00915186">
        <w:trPr>
          <w:trHeight w:val="261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3000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米河段的水域，宽度为一级保护区水域向外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年一遇洪水所能淹没的区域。卫国河二级保护区水域保护范围：长度自卫国河与云霖河交汇口向上游延伸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长度与相应一级和二级保护区水域长度一致，共</w:t>
            </w:r>
            <w:r w:rsidRPr="006B6B34">
              <w:rPr>
                <w:rFonts w:ascii="宋体" w:eastAsia="宋体" w:hAnsi="宋体"/>
                <w:color w:val="000000"/>
                <w:kern w:val="0"/>
                <w:sz w:val="21"/>
                <w:szCs w:val="21"/>
              </w:rPr>
              <w:t>5400</w:t>
            </w:r>
            <w:r w:rsidRPr="006B6B34">
              <w:rPr>
                <w:rFonts w:ascii="宋体" w:eastAsia="宋体" w:hAnsi="宋体" w:cs="宋体" w:hint="eastAsia"/>
                <w:color w:val="000000"/>
                <w:kern w:val="0"/>
                <w:sz w:val="21"/>
                <w:szCs w:val="21"/>
              </w:rPr>
              <w:t>米，宽度为一级保护区陆域和二级保护区水域沿岸向外纵深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米的陆域范围。卫国河二级保护区陆域保护范围：长度与相应二级保护区水域长度一致，为</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米，宽度为二级保护区水域沿岸向外纵深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w:t>
            </w:r>
          </w:p>
        </w:tc>
      </w:tr>
      <w:tr w:rsidR="00C2476A" w:rsidRPr="006B6B34" w:rsidTr="00915186">
        <w:trPr>
          <w:trHeight w:val="12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西山河三朗饮用水源保护区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阳江市阳春市陂面镇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西山河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长度自陂面镇西山河三朗取水点上游</w:t>
            </w:r>
            <w:r w:rsidRPr="006B6B34">
              <w:rPr>
                <w:rFonts w:ascii="宋体" w:eastAsia="宋体" w:hAnsi="宋体"/>
                <w:color w:val="000000"/>
                <w:kern w:val="0"/>
                <w:sz w:val="21"/>
                <w:szCs w:val="21"/>
              </w:rPr>
              <w:t>2000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2100</w:t>
            </w:r>
            <w:r w:rsidRPr="006B6B34">
              <w:rPr>
                <w:rFonts w:ascii="宋体" w:eastAsia="宋体" w:hAnsi="宋体" w:cs="宋体" w:hint="eastAsia"/>
                <w:color w:val="000000"/>
                <w:kern w:val="0"/>
                <w:sz w:val="21"/>
                <w:szCs w:val="21"/>
              </w:rPr>
              <w:t>米河段的水域，宽度为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2100</w:t>
            </w:r>
            <w:r w:rsidRPr="006B6B34">
              <w:rPr>
                <w:rFonts w:ascii="宋体" w:eastAsia="宋体" w:hAnsi="宋体" w:cs="宋体" w:hint="eastAsia"/>
                <w:color w:val="000000"/>
                <w:kern w:val="0"/>
                <w:sz w:val="21"/>
                <w:szCs w:val="21"/>
              </w:rPr>
              <w:t>米，宽度为一级水域保护区沿岸向外与河岸水平距离</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米纵深的陆域范围。</w:t>
            </w:r>
          </w:p>
        </w:tc>
      </w:tr>
      <w:tr w:rsidR="00C2476A" w:rsidRPr="006B6B34" w:rsidTr="00915186">
        <w:trPr>
          <w:trHeight w:val="270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3000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米河段的水域，宽度为一级保护区水域向外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年一遇洪水所能淹没的区域。那座河二级保护区水域保护范围：长度自那座河与西山河交汇口向上游延伸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长度与相应一级和二级保护区水域长度一致，共</w:t>
            </w:r>
            <w:r w:rsidRPr="006B6B34">
              <w:rPr>
                <w:rFonts w:ascii="宋体" w:eastAsia="宋体" w:hAnsi="宋体"/>
                <w:color w:val="000000"/>
                <w:kern w:val="0"/>
                <w:sz w:val="21"/>
                <w:szCs w:val="21"/>
              </w:rPr>
              <w:t>5400</w:t>
            </w:r>
            <w:r w:rsidRPr="006B6B34">
              <w:rPr>
                <w:rFonts w:ascii="宋体" w:eastAsia="宋体" w:hAnsi="宋体" w:cs="宋体" w:hint="eastAsia"/>
                <w:color w:val="000000"/>
                <w:kern w:val="0"/>
                <w:sz w:val="21"/>
                <w:szCs w:val="21"/>
              </w:rPr>
              <w:t>米，宽度为一级保护区陆域和二级保护区水域沿岸向外纵深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米的陆域范围。那座河二级保护区陆域保护范围：长度与相应二级保护区水域长度一致，为</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米，宽度为二级保护区水域沿岸向外纵深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w:t>
            </w:r>
          </w:p>
        </w:tc>
      </w:tr>
      <w:tr w:rsidR="00C2476A" w:rsidRPr="006B6B34" w:rsidTr="00915186">
        <w:trPr>
          <w:trHeight w:val="13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老虎河饮用水源保护区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阳江市阳春市圭岗镇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老虎河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长度自圭岗镇老虎河取水点上游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米河段的水域，宽度为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米，宽度为一级保护区水域范围外沿岸侧纵深至第一重山山脊线的陆域范围。</w:t>
            </w:r>
          </w:p>
        </w:tc>
      </w:tr>
      <w:tr w:rsidR="00C2476A" w:rsidRPr="006B6B34" w:rsidTr="00915186">
        <w:trPr>
          <w:trHeight w:val="163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米河段的水域，宽度为一级保护区水域向外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w:t>
            </w:r>
          </w:p>
        </w:tc>
      </w:tr>
      <w:tr w:rsidR="00C2476A" w:rsidRPr="006B6B34" w:rsidTr="00915186">
        <w:trPr>
          <w:trHeight w:val="112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北河水库饮用水源保护区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阳江市阳春市松柏镇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北河水库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北河水库全部水域。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北河水库大坝坝体内侧，以及水库一级水域保护区其他沿岸正常水位线以上</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米范围内的陆域范围。</w:t>
            </w:r>
          </w:p>
        </w:tc>
      </w:tr>
      <w:tr w:rsidR="00C2476A" w:rsidRPr="006B6B34" w:rsidTr="00915186">
        <w:trPr>
          <w:trHeight w:val="138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长度为北侧入库支流自入库河口向上游延伸</w:t>
            </w:r>
            <w:r w:rsidRPr="006B6B34">
              <w:rPr>
                <w:rFonts w:ascii="宋体" w:eastAsia="宋体" w:hAnsi="宋体"/>
                <w:color w:val="000000"/>
                <w:kern w:val="0"/>
                <w:sz w:val="21"/>
                <w:szCs w:val="21"/>
              </w:rPr>
              <w:t>3000m</w:t>
            </w:r>
            <w:r w:rsidRPr="006B6B34">
              <w:rPr>
                <w:rFonts w:ascii="宋体" w:eastAsia="宋体" w:hAnsi="宋体" w:cs="宋体" w:hint="eastAsia"/>
                <w:color w:val="000000"/>
                <w:kern w:val="0"/>
                <w:sz w:val="21"/>
                <w:szCs w:val="21"/>
              </w:rPr>
              <w:t>河段的水域范围，宽度为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为水库周边第一重山山脊线以内，一级陆域保护区以外范围，以及北侧入库支流自入库河口向上游延伸</w:t>
            </w:r>
            <w:r w:rsidRPr="006B6B34">
              <w:rPr>
                <w:rFonts w:ascii="宋体" w:eastAsia="宋体" w:hAnsi="宋体"/>
                <w:color w:val="000000"/>
                <w:kern w:val="0"/>
                <w:sz w:val="21"/>
                <w:szCs w:val="21"/>
              </w:rPr>
              <w:t>3000m</w:t>
            </w:r>
            <w:r w:rsidRPr="006B6B34">
              <w:rPr>
                <w:rFonts w:ascii="宋体" w:eastAsia="宋体" w:hAnsi="宋体" w:cs="宋体" w:hint="eastAsia"/>
                <w:color w:val="000000"/>
                <w:kern w:val="0"/>
                <w:sz w:val="21"/>
                <w:szCs w:val="21"/>
              </w:rPr>
              <w:t>的汇水面积。</w:t>
            </w:r>
          </w:p>
        </w:tc>
      </w:tr>
      <w:tr w:rsidR="00C2476A" w:rsidRPr="006B6B34" w:rsidTr="00915186">
        <w:trPr>
          <w:trHeight w:val="13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石屋坑猫耳坑口饮用水源保护区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阳江市阳春市河朗镇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石屋坑</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长度自河朗镇石屋坑猫耳坑口取水点上游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米河段的水域，宽度为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米，宽度为一级保护区水域保护范围外沿岸侧纵深至第一重山山脊线的陆域范围。</w:t>
            </w:r>
          </w:p>
        </w:tc>
      </w:tr>
      <w:tr w:rsidR="00C2476A" w:rsidRPr="006B6B34" w:rsidTr="00915186">
        <w:trPr>
          <w:trHeight w:val="157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米河段的水域，宽度为一级保护区水域向外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w:t>
            </w:r>
          </w:p>
        </w:tc>
      </w:tr>
      <w:tr w:rsidR="00C2476A" w:rsidRPr="006B6B34" w:rsidTr="00915186">
        <w:trPr>
          <w:trHeight w:val="15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沙河石咀饮用水源保护区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阳江市阳春市石望镇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合沙河（漠阳江上游）</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长度自石望镇沙河石咀取水点上游</w:t>
            </w:r>
            <w:r w:rsidRPr="006B6B34">
              <w:rPr>
                <w:rFonts w:ascii="宋体" w:eastAsia="宋体" w:hAnsi="宋体"/>
                <w:color w:val="000000"/>
                <w:kern w:val="0"/>
                <w:sz w:val="21"/>
                <w:szCs w:val="21"/>
              </w:rPr>
              <w:t>2000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2100</w:t>
            </w:r>
            <w:r w:rsidRPr="006B6B34">
              <w:rPr>
                <w:rFonts w:ascii="宋体" w:eastAsia="宋体" w:hAnsi="宋体" w:cs="宋体" w:hint="eastAsia"/>
                <w:color w:val="000000"/>
                <w:kern w:val="0"/>
                <w:sz w:val="21"/>
                <w:szCs w:val="21"/>
              </w:rPr>
              <w:t>米河段的水域，宽度为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2100</w:t>
            </w:r>
            <w:r w:rsidRPr="006B6B34">
              <w:rPr>
                <w:rFonts w:ascii="宋体" w:eastAsia="宋体" w:hAnsi="宋体" w:cs="宋体" w:hint="eastAsia"/>
                <w:color w:val="000000"/>
                <w:kern w:val="0"/>
                <w:sz w:val="21"/>
                <w:szCs w:val="21"/>
              </w:rPr>
              <w:t>米，宽度为一级水域保护区沿岸向外与河岸水平距离</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米纵深的陆域范围。</w:t>
            </w:r>
          </w:p>
        </w:tc>
      </w:tr>
      <w:tr w:rsidR="00C2476A" w:rsidRPr="006B6B34" w:rsidTr="00915186">
        <w:trPr>
          <w:trHeight w:val="271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3000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米河段的水域，宽度为一级保护区水域向外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年一遇洪水所能淹没的区域。龙湾河二级保护区水域保护范围：长度自龙湾河与漠阳江交汇口向上游延伸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长度与相应一级和二级保护区水域长度一致，共</w:t>
            </w:r>
            <w:r w:rsidRPr="006B6B34">
              <w:rPr>
                <w:rFonts w:ascii="宋体" w:eastAsia="宋体" w:hAnsi="宋体"/>
                <w:color w:val="000000"/>
                <w:kern w:val="0"/>
                <w:sz w:val="21"/>
                <w:szCs w:val="21"/>
              </w:rPr>
              <w:t>5400</w:t>
            </w:r>
            <w:r w:rsidRPr="006B6B34">
              <w:rPr>
                <w:rFonts w:ascii="宋体" w:eastAsia="宋体" w:hAnsi="宋体" w:cs="宋体" w:hint="eastAsia"/>
                <w:color w:val="000000"/>
                <w:kern w:val="0"/>
                <w:sz w:val="21"/>
                <w:szCs w:val="21"/>
              </w:rPr>
              <w:t>米，宽度为一级保护区陆域和二级保护区水域沿岸向外纵深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米的陆域范围。龙湾河二级保护区陆域保护范围：长度与相应二级保护区水域长度一致，为</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米，宽度为二级保护区水域沿岸向外纵深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w:t>
            </w:r>
          </w:p>
        </w:tc>
      </w:tr>
      <w:tr w:rsidR="00C2476A" w:rsidRPr="006B6B34" w:rsidTr="00915186">
        <w:trPr>
          <w:trHeight w:val="12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漠阳江荔朗饮用水源保护区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阳江市阳春市岗美镇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长度自岗美镇漠阳江荔朗取水点上游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2600</w:t>
            </w:r>
            <w:r w:rsidRPr="006B6B34">
              <w:rPr>
                <w:rFonts w:ascii="宋体" w:eastAsia="宋体" w:hAnsi="宋体" w:cs="宋体" w:hint="eastAsia"/>
                <w:color w:val="000000"/>
                <w:kern w:val="0"/>
                <w:sz w:val="21"/>
                <w:szCs w:val="21"/>
              </w:rPr>
              <w:t>米河段的水域，宽度为堤围内侧水域。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长度与相应一级保护区水域长度一致，共</w:t>
            </w:r>
            <w:r w:rsidRPr="006B6B34">
              <w:rPr>
                <w:rFonts w:ascii="宋体" w:eastAsia="宋体" w:hAnsi="宋体"/>
                <w:color w:val="000000"/>
                <w:kern w:val="0"/>
                <w:sz w:val="21"/>
                <w:szCs w:val="21"/>
              </w:rPr>
              <w:t>2600</w:t>
            </w:r>
            <w:r w:rsidRPr="006B6B34">
              <w:rPr>
                <w:rFonts w:ascii="宋体" w:eastAsia="宋体" w:hAnsi="宋体" w:cs="宋体" w:hint="eastAsia"/>
                <w:color w:val="000000"/>
                <w:kern w:val="0"/>
                <w:sz w:val="21"/>
                <w:szCs w:val="21"/>
              </w:rPr>
              <w:t>米，宽度为一级水域两岸沿岸堤围内侧至堤围外坡脚的范围。</w:t>
            </w:r>
          </w:p>
        </w:tc>
      </w:tr>
      <w:tr w:rsidR="00C2476A" w:rsidRPr="006B6B34" w:rsidTr="00915186">
        <w:trPr>
          <w:trHeight w:val="441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长度从一级保护区水域上边界向上游延伸</w:t>
            </w:r>
            <w:r w:rsidRPr="006B6B34">
              <w:rPr>
                <w:rFonts w:ascii="宋体" w:eastAsia="宋体" w:hAnsi="宋体"/>
                <w:color w:val="000000"/>
                <w:kern w:val="0"/>
                <w:sz w:val="21"/>
                <w:szCs w:val="21"/>
              </w:rPr>
              <w:t>3500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米河段的水域，宽度为堤围内侧水域。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长度与相应一级和二级保护区水域长度一致，共</w:t>
            </w:r>
            <w:r w:rsidRPr="006B6B34">
              <w:rPr>
                <w:rFonts w:ascii="宋体" w:eastAsia="宋体" w:hAnsi="宋体"/>
                <w:color w:val="000000"/>
                <w:kern w:val="0"/>
                <w:sz w:val="21"/>
                <w:szCs w:val="21"/>
              </w:rPr>
              <w:t>6400</w:t>
            </w:r>
            <w:r w:rsidRPr="006B6B34">
              <w:rPr>
                <w:rFonts w:ascii="宋体" w:eastAsia="宋体" w:hAnsi="宋体" w:cs="宋体" w:hint="eastAsia"/>
                <w:color w:val="000000"/>
                <w:kern w:val="0"/>
                <w:sz w:val="21"/>
                <w:szCs w:val="21"/>
              </w:rPr>
              <w:t>米。宽度为一级保护区陆域和二级保护区水域沿岸向外纵深</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米的陆域范围，则该陆域范围跨越蛤山水库、蒲壳塘水库及县道</w:t>
            </w:r>
            <w:r w:rsidRPr="006B6B34">
              <w:rPr>
                <w:rFonts w:ascii="宋体" w:eastAsia="宋体" w:hAnsi="宋体"/>
                <w:color w:val="000000"/>
                <w:kern w:val="0"/>
                <w:sz w:val="21"/>
                <w:szCs w:val="21"/>
              </w:rPr>
              <w:t>X599</w:t>
            </w:r>
            <w:r w:rsidRPr="006B6B34">
              <w:rPr>
                <w:rFonts w:ascii="宋体" w:eastAsia="宋体" w:hAnsi="宋体" w:cs="宋体" w:hint="eastAsia"/>
                <w:color w:val="000000"/>
                <w:kern w:val="0"/>
                <w:sz w:val="21"/>
                <w:szCs w:val="21"/>
              </w:rPr>
              <w:t>部分路段，由于漠阳江岗美镇河段设有防洪堤，保护区与县道</w:t>
            </w:r>
            <w:r w:rsidRPr="006B6B34">
              <w:rPr>
                <w:rFonts w:ascii="宋体" w:eastAsia="宋体" w:hAnsi="宋体"/>
                <w:color w:val="000000"/>
                <w:kern w:val="0"/>
                <w:sz w:val="21"/>
                <w:szCs w:val="21"/>
              </w:rPr>
              <w:t>X599</w:t>
            </w:r>
            <w:r w:rsidRPr="006B6B34">
              <w:rPr>
                <w:rFonts w:ascii="宋体" w:eastAsia="宋体" w:hAnsi="宋体" w:cs="宋体" w:hint="eastAsia"/>
                <w:color w:val="000000"/>
                <w:kern w:val="0"/>
                <w:sz w:val="21"/>
                <w:szCs w:val="21"/>
              </w:rPr>
              <w:t>重叠部分外侧的水流不流入保护区河段，确定岗美镇荔朗集中式饮用水源二级保护区陆域跨越蛤山水库的范围退至水库库区边界线，跨越县道</w:t>
            </w:r>
            <w:r w:rsidRPr="006B6B34">
              <w:rPr>
                <w:rFonts w:ascii="宋体" w:eastAsia="宋体" w:hAnsi="宋体"/>
                <w:color w:val="000000"/>
                <w:kern w:val="0"/>
                <w:sz w:val="21"/>
                <w:szCs w:val="21"/>
              </w:rPr>
              <w:t>X599</w:t>
            </w:r>
            <w:r w:rsidRPr="006B6B34">
              <w:rPr>
                <w:rFonts w:ascii="宋体" w:eastAsia="宋体" w:hAnsi="宋体" w:cs="宋体" w:hint="eastAsia"/>
                <w:color w:val="000000"/>
                <w:kern w:val="0"/>
                <w:sz w:val="21"/>
                <w:szCs w:val="21"/>
              </w:rPr>
              <w:t>部分路段的范围退至与县道</w:t>
            </w:r>
            <w:r w:rsidRPr="006B6B34">
              <w:rPr>
                <w:rFonts w:ascii="宋体" w:eastAsia="宋体" w:hAnsi="宋体"/>
                <w:color w:val="000000"/>
                <w:kern w:val="0"/>
                <w:sz w:val="21"/>
                <w:szCs w:val="21"/>
              </w:rPr>
              <w:t>X599</w:t>
            </w:r>
            <w:r w:rsidRPr="006B6B34">
              <w:rPr>
                <w:rFonts w:ascii="宋体" w:eastAsia="宋体" w:hAnsi="宋体" w:cs="宋体" w:hint="eastAsia"/>
                <w:color w:val="000000"/>
                <w:kern w:val="0"/>
                <w:sz w:val="21"/>
                <w:szCs w:val="21"/>
              </w:rPr>
              <w:t>重叠部分路段北侧外缘</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米。</w:t>
            </w:r>
          </w:p>
        </w:tc>
      </w:tr>
      <w:tr w:rsidR="00C2476A" w:rsidRPr="006B6B34" w:rsidTr="00915186">
        <w:trPr>
          <w:trHeight w:val="12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潭水河河堤饮用水水源保护区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阳江市阳春市潭水镇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潭水河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 xml:space="preserve"> 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米陆域范围（遇民居的，以水域边</w:t>
            </w:r>
            <w:r w:rsidRPr="006B6B34">
              <w:rPr>
                <w:rFonts w:ascii="宋体" w:eastAsia="宋体" w:hAnsi="宋体"/>
                <w:color w:val="000000"/>
                <w:kern w:val="0"/>
                <w:sz w:val="21"/>
                <w:szCs w:val="21"/>
              </w:rPr>
              <w:t>1</w:t>
            </w:r>
            <w:r w:rsidRPr="006B6B34">
              <w:rPr>
                <w:rFonts w:ascii="宋体" w:eastAsia="宋体" w:hAnsi="宋体" w:cs="宋体" w:hint="eastAsia"/>
                <w:color w:val="000000"/>
                <w:kern w:val="0"/>
                <w:sz w:val="21"/>
                <w:szCs w:val="21"/>
              </w:rPr>
              <w:t>米为界设立物理隔离区）。</w:t>
            </w:r>
          </w:p>
        </w:tc>
      </w:tr>
      <w:tr w:rsidR="00C2476A" w:rsidRPr="006B6B34" w:rsidTr="00915186">
        <w:trPr>
          <w:trHeight w:val="165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w:t>
            </w:r>
            <w:r w:rsidRPr="006B6B34">
              <w:rPr>
                <w:rFonts w:ascii="宋体" w:eastAsia="宋体" w:hAnsi="宋体"/>
                <w:color w:val="000000"/>
                <w:kern w:val="0"/>
                <w:sz w:val="21"/>
                <w:szCs w:val="21"/>
              </w:rPr>
              <w:t>500</w:t>
            </w:r>
            <w:r w:rsidRPr="006B6B34">
              <w:rPr>
                <w:rFonts w:ascii="宋体" w:eastAsia="宋体" w:hAnsi="宋体" w:cs="宋体" w:hint="eastAsia"/>
                <w:color w:val="000000"/>
                <w:kern w:val="0"/>
                <w:sz w:val="21"/>
                <w:szCs w:val="21"/>
              </w:rPr>
              <w:t>米汇水区域（以避开</w:t>
            </w:r>
            <w:r w:rsidRPr="006B6B34">
              <w:rPr>
                <w:rFonts w:ascii="宋体" w:eastAsia="宋体" w:hAnsi="宋体"/>
                <w:color w:val="000000"/>
                <w:kern w:val="0"/>
                <w:sz w:val="21"/>
                <w:szCs w:val="21"/>
              </w:rPr>
              <w:t>S113</w:t>
            </w:r>
            <w:r w:rsidRPr="006B6B34">
              <w:rPr>
                <w:rFonts w:ascii="宋体" w:eastAsia="宋体" w:hAnsi="宋体" w:cs="宋体" w:hint="eastAsia"/>
                <w:color w:val="000000"/>
                <w:kern w:val="0"/>
                <w:sz w:val="21"/>
                <w:szCs w:val="21"/>
              </w:rPr>
              <w:t>省道）。</w:t>
            </w:r>
          </w:p>
        </w:tc>
      </w:tr>
      <w:tr w:rsidR="00C2476A" w:rsidRPr="006B6B34" w:rsidTr="00915186">
        <w:trPr>
          <w:trHeight w:val="12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三圩东岸饮用水水源保护区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阳江市阳春市三甲镇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石翁河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20</w:t>
            </w:r>
            <w:r w:rsidRPr="006B6B34">
              <w:rPr>
                <w:rFonts w:ascii="宋体" w:eastAsia="宋体" w:hAnsi="宋体" w:cs="宋体" w:hint="eastAsia"/>
                <w:color w:val="000000"/>
                <w:kern w:val="0"/>
                <w:sz w:val="21"/>
                <w:szCs w:val="21"/>
              </w:rPr>
              <w:t>米（水泥板桥前），共</w:t>
            </w:r>
            <w:r w:rsidRPr="006B6B34">
              <w:rPr>
                <w:rFonts w:ascii="宋体" w:eastAsia="宋体" w:hAnsi="宋体"/>
                <w:color w:val="000000"/>
                <w:kern w:val="0"/>
                <w:sz w:val="21"/>
                <w:szCs w:val="21"/>
              </w:rPr>
              <w:t>1520</w:t>
            </w:r>
            <w:r w:rsidRPr="006B6B34">
              <w:rPr>
                <w:rFonts w:ascii="宋体" w:eastAsia="宋体" w:hAnsi="宋体" w:cs="宋体" w:hint="eastAsia"/>
                <w:color w:val="000000"/>
                <w:kern w:val="0"/>
                <w:sz w:val="21"/>
                <w:szCs w:val="21"/>
              </w:rPr>
              <w:t>米的河段，水域宽度为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w:t>
            </w:r>
          </w:p>
        </w:tc>
      </w:tr>
      <w:tr w:rsidR="00C2476A" w:rsidRPr="006B6B34" w:rsidTr="00915186">
        <w:trPr>
          <w:trHeight w:val="165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米汇水区域。</w:t>
            </w:r>
          </w:p>
        </w:tc>
      </w:tr>
      <w:tr w:rsidR="00C2476A" w:rsidRPr="006B6B34" w:rsidTr="00915186">
        <w:trPr>
          <w:trHeight w:val="142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三盅水饮用水水源保护区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阳江市阳春市八甲镇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仙家垌河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30</w:t>
            </w:r>
            <w:r w:rsidRPr="006B6B34">
              <w:rPr>
                <w:rFonts w:ascii="宋体" w:eastAsia="宋体" w:hAnsi="宋体" w:cs="宋体" w:hint="eastAsia"/>
                <w:color w:val="000000"/>
                <w:kern w:val="0"/>
                <w:sz w:val="21"/>
                <w:szCs w:val="21"/>
              </w:rPr>
              <w:t>米（三盅水陂前），共</w:t>
            </w:r>
            <w:r w:rsidRPr="006B6B34">
              <w:rPr>
                <w:rFonts w:ascii="宋体" w:eastAsia="宋体" w:hAnsi="宋体"/>
                <w:color w:val="000000"/>
                <w:kern w:val="0"/>
                <w:sz w:val="21"/>
                <w:szCs w:val="21"/>
              </w:rPr>
              <w:t>1530</w:t>
            </w:r>
            <w:r w:rsidRPr="006B6B34">
              <w:rPr>
                <w:rFonts w:ascii="宋体" w:eastAsia="宋体" w:hAnsi="宋体" w:cs="宋体" w:hint="eastAsia"/>
                <w:color w:val="000000"/>
                <w:kern w:val="0"/>
                <w:sz w:val="21"/>
                <w:szCs w:val="21"/>
              </w:rPr>
              <w:t>米的河段，水域宽度为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一级保护区水域沿岸纵深到第一重山脊线。</w:t>
            </w:r>
          </w:p>
        </w:tc>
      </w:tr>
      <w:tr w:rsidR="00C2476A" w:rsidRPr="006B6B34" w:rsidTr="00915186">
        <w:trPr>
          <w:trHeight w:val="204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一级保护区上边界向上游延伸至仙家垌水库、下边界向下游延伸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米，仙家垌水库正常水位线（</w:t>
            </w:r>
            <w:r w:rsidRPr="006B6B34">
              <w:rPr>
                <w:rFonts w:ascii="宋体" w:eastAsia="宋体" w:hAnsi="宋体"/>
                <w:color w:val="000000"/>
                <w:kern w:val="0"/>
                <w:sz w:val="21"/>
                <w:szCs w:val="21"/>
              </w:rPr>
              <w:t>86</w:t>
            </w:r>
            <w:r w:rsidRPr="006B6B34">
              <w:rPr>
                <w:rFonts w:ascii="宋体" w:eastAsia="宋体" w:hAnsi="宋体" w:cs="宋体" w:hint="eastAsia"/>
                <w:color w:val="000000"/>
                <w:kern w:val="0"/>
                <w:sz w:val="21"/>
                <w:szCs w:val="21"/>
              </w:rPr>
              <w:t>米）下全部水域，水域宽度为一级保护区向外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二级保护区陆域沿岸长度不小于一级和二级水域保护区河长，沿岸纵深到第一重山脊线；仙家垌水库周边第一重山山脊线范围内的陆域。</w:t>
            </w:r>
          </w:p>
        </w:tc>
      </w:tr>
      <w:tr w:rsidR="00C2476A" w:rsidRPr="006B6B34" w:rsidTr="00915186">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石仔岭水库饮用水水源保护区</w:t>
            </w:r>
          </w:p>
        </w:tc>
        <w:tc>
          <w:tcPr>
            <w:tcW w:w="88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阳江市阳春市河口镇</w:t>
            </w:r>
          </w:p>
        </w:tc>
        <w:tc>
          <w:tcPr>
            <w:tcW w:w="98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石仔岭水库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w:t>
            </w:r>
            <w:r w:rsidRPr="006B6B34">
              <w:rPr>
                <w:rFonts w:ascii="宋体" w:eastAsia="宋体" w:hAnsi="宋体"/>
                <w:color w:val="000000"/>
                <w:kern w:val="0"/>
                <w:sz w:val="21"/>
                <w:szCs w:val="21"/>
              </w:rPr>
              <w:t>86</w:t>
            </w:r>
            <w:r w:rsidRPr="006B6B34">
              <w:rPr>
                <w:rFonts w:ascii="宋体" w:eastAsia="宋体" w:hAnsi="宋体" w:cs="宋体" w:hint="eastAsia"/>
                <w:color w:val="000000"/>
                <w:kern w:val="0"/>
                <w:sz w:val="21"/>
                <w:szCs w:val="21"/>
              </w:rPr>
              <w:t>米）下全部水域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至流域分水岭。</w:t>
            </w:r>
          </w:p>
        </w:tc>
      </w:tr>
      <w:tr w:rsidR="00C2476A" w:rsidRPr="006B6B34" w:rsidTr="00915186">
        <w:trPr>
          <w:trHeight w:val="10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石人仔饮用水水源保护区</w:t>
            </w:r>
          </w:p>
        </w:tc>
        <w:tc>
          <w:tcPr>
            <w:tcW w:w="88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阳江市阳春市永宁镇</w:t>
            </w:r>
          </w:p>
        </w:tc>
        <w:tc>
          <w:tcPr>
            <w:tcW w:w="98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粤西诸河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吸水口上游分水岭起至吸水口集水井处水域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一级水域保护区水域沿岸纵深到第一重山山脊线。</w:t>
            </w:r>
          </w:p>
        </w:tc>
      </w:tr>
      <w:tr w:rsidR="00C2476A" w:rsidRPr="006B6B34" w:rsidTr="00915186">
        <w:trPr>
          <w:trHeight w:val="136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20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塘角饮用水水源保护区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阳江市阳春市双滘镇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大陈河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米陆域范围（遇民居的，以水域边</w:t>
            </w:r>
            <w:r w:rsidRPr="006B6B34">
              <w:rPr>
                <w:rFonts w:ascii="宋体" w:eastAsia="宋体" w:hAnsi="宋体"/>
                <w:color w:val="000000"/>
                <w:kern w:val="0"/>
                <w:sz w:val="21"/>
                <w:szCs w:val="21"/>
              </w:rPr>
              <w:t>1</w:t>
            </w:r>
            <w:r w:rsidRPr="006B6B34">
              <w:rPr>
                <w:rFonts w:ascii="宋体" w:eastAsia="宋体" w:hAnsi="宋体" w:cs="宋体" w:hint="eastAsia"/>
                <w:color w:val="000000"/>
                <w:kern w:val="0"/>
                <w:sz w:val="21"/>
                <w:szCs w:val="21"/>
              </w:rPr>
              <w:t>米为界设立物理隔离区）。</w:t>
            </w:r>
          </w:p>
        </w:tc>
      </w:tr>
      <w:tr w:rsidR="00C2476A" w:rsidRPr="006B6B34" w:rsidTr="00915186">
        <w:trPr>
          <w:trHeight w:val="151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米汇水区域。</w:t>
            </w:r>
          </w:p>
        </w:tc>
      </w:tr>
      <w:tr w:rsidR="00C2476A" w:rsidRPr="006B6B34" w:rsidTr="00915186">
        <w:trPr>
          <w:trHeight w:val="220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漠阳江双捷拦河坝段饮用水水源保护区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阳江市江城区双捷镇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水域长度为取水口漠阳江上游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米的河段；茶水河汇入漠阳江交汇处上游</w:t>
            </w:r>
            <w:r w:rsidRPr="006B6B34">
              <w:rPr>
                <w:rFonts w:ascii="宋体" w:eastAsia="宋体" w:hAnsi="宋体"/>
                <w:color w:val="000000"/>
                <w:kern w:val="0"/>
                <w:sz w:val="21"/>
                <w:szCs w:val="21"/>
              </w:rPr>
              <w:t>600</w:t>
            </w:r>
            <w:r w:rsidRPr="006B6B34">
              <w:rPr>
                <w:rFonts w:ascii="宋体" w:eastAsia="宋体" w:hAnsi="宋体" w:cs="宋体" w:hint="eastAsia"/>
                <w:color w:val="000000"/>
                <w:kern w:val="0"/>
                <w:sz w:val="21"/>
                <w:szCs w:val="21"/>
              </w:rPr>
              <w:t>米，大湖河上游</w:t>
            </w:r>
            <w:r w:rsidRPr="006B6B34">
              <w:rPr>
                <w:rFonts w:ascii="宋体" w:eastAsia="宋体" w:hAnsi="宋体"/>
                <w:color w:val="000000"/>
                <w:kern w:val="0"/>
                <w:sz w:val="21"/>
                <w:szCs w:val="21"/>
              </w:rPr>
              <w:t>700</w:t>
            </w:r>
            <w:r w:rsidRPr="006B6B34">
              <w:rPr>
                <w:rFonts w:ascii="宋体" w:eastAsia="宋体" w:hAnsi="宋体" w:cs="宋体" w:hint="eastAsia"/>
                <w:color w:val="000000"/>
                <w:kern w:val="0"/>
                <w:sz w:val="21"/>
                <w:szCs w:val="21"/>
              </w:rPr>
              <w:t>米的河段。水域宽度分别为漠阳江堤防内侧的水域，茶水河、大湖河为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一级保护区漠阳江水域沿岸纵深至防洪堤外坡脚，大湖河、茶水河沿岸纵深水平距离为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米的陆域范围（遇民居的，以水域边</w:t>
            </w:r>
            <w:r w:rsidRPr="006B6B34">
              <w:rPr>
                <w:rFonts w:ascii="宋体" w:eastAsia="宋体" w:hAnsi="宋体"/>
                <w:color w:val="000000"/>
                <w:kern w:val="0"/>
                <w:sz w:val="21"/>
                <w:szCs w:val="21"/>
              </w:rPr>
              <w:t>1</w:t>
            </w:r>
            <w:r w:rsidRPr="006B6B34">
              <w:rPr>
                <w:rFonts w:ascii="宋体" w:eastAsia="宋体" w:hAnsi="宋体" w:cs="宋体" w:hint="eastAsia"/>
                <w:color w:val="000000"/>
                <w:kern w:val="0"/>
                <w:sz w:val="21"/>
                <w:szCs w:val="21"/>
              </w:rPr>
              <w:t>米为界设立物理隔离区）。</w:t>
            </w:r>
          </w:p>
        </w:tc>
      </w:tr>
      <w:tr w:rsidR="00C2476A" w:rsidRPr="006B6B34" w:rsidTr="00915186">
        <w:trPr>
          <w:trHeight w:val="205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一级保护区（包括茶水河、大湖河）上边界向上游延伸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米。水域宽度分别为漠阳江防洪堤内的水域，茶水河、大湖河为</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年一遇洪水所能淹没的区域。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米（遇民居的，以水域边</w:t>
            </w:r>
            <w:r w:rsidRPr="006B6B34">
              <w:rPr>
                <w:rFonts w:ascii="宋体" w:eastAsia="宋体" w:hAnsi="宋体"/>
                <w:color w:val="000000"/>
                <w:kern w:val="0"/>
                <w:sz w:val="21"/>
                <w:szCs w:val="21"/>
              </w:rPr>
              <w:t>1</w:t>
            </w:r>
            <w:r w:rsidRPr="006B6B34">
              <w:rPr>
                <w:rFonts w:ascii="宋体" w:eastAsia="宋体" w:hAnsi="宋体" w:cs="宋体" w:hint="eastAsia"/>
                <w:color w:val="000000"/>
                <w:kern w:val="0"/>
                <w:sz w:val="21"/>
                <w:szCs w:val="21"/>
              </w:rPr>
              <w:t>米为界设立物理隔离区）。</w:t>
            </w:r>
          </w:p>
        </w:tc>
      </w:tr>
      <w:tr w:rsidR="00C2476A" w:rsidRPr="006B6B34" w:rsidTr="00915186">
        <w:trPr>
          <w:trHeight w:val="84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新湖水库饮用水水源保护区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阳江市阳西县程村镇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新湖水库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w:t>
            </w:r>
            <w:r w:rsidRPr="006B6B34">
              <w:rPr>
                <w:rFonts w:ascii="宋体" w:eastAsia="宋体" w:hAnsi="宋体"/>
                <w:color w:val="000000"/>
                <w:kern w:val="0"/>
                <w:sz w:val="21"/>
                <w:szCs w:val="21"/>
              </w:rPr>
              <w:t>86</w:t>
            </w:r>
            <w:r w:rsidRPr="006B6B34">
              <w:rPr>
                <w:rFonts w:ascii="宋体" w:eastAsia="宋体" w:hAnsi="宋体" w:cs="宋体" w:hint="eastAsia"/>
                <w:color w:val="000000"/>
                <w:kern w:val="0"/>
                <w:sz w:val="21"/>
                <w:szCs w:val="21"/>
              </w:rPr>
              <w:t>米）下全部水域。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一级水域保护区水域沿岸正常水位线以上</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米范围内的陆域。</w:t>
            </w:r>
          </w:p>
        </w:tc>
      </w:tr>
      <w:tr w:rsidR="00C2476A" w:rsidRPr="006B6B34" w:rsidTr="00915186">
        <w:trPr>
          <w:trHeight w:val="76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整个流域（一级保护区陆域外区域）。</w:t>
            </w:r>
          </w:p>
        </w:tc>
      </w:tr>
      <w:tr w:rsidR="00C2476A" w:rsidRPr="006B6B34" w:rsidTr="00915186">
        <w:trPr>
          <w:trHeight w:val="18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23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三甲河塘口拦河坝段塘口镇饮用水水源保护区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阳江市阳西县塘口镇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三甲河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水域长度为取水口三甲河上游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米的河段；茅垌河汇入三甲河交汇处上游</w:t>
            </w:r>
            <w:r w:rsidRPr="006B6B34">
              <w:rPr>
                <w:rFonts w:ascii="宋体" w:eastAsia="宋体" w:hAnsi="宋体"/>
                <w:color w:val="000000"/>
                <w:kern w:val="0"/>
                <w:sz w:val="21"/>
                <w:szCs w:val="21"/>
              </w:rPr>
              <w:t>1100</w:t>
            </w:r>
            <w:r w:rsidRPr="006B6B34">
              <w:rPr>
                <w:rFonts w:ascii="宋体" w:eastAsia="宋体" w:hAnsi="宋体" w:cs="宋体" w:hint="eastAsia"/>
                <w:color w:val="000000"/>
                <w:kern w:val="0"/>
                <w:sz w:val="21"/>
                <w:szCs w:val="21"/>
              </w:rPr>
              <w:t>米，上洞河汇入三甲河交汇处上游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米的河段。水域宽度为堤防内侧的水域。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一级保护区水域沿岸纵深至防洪堤外坡脚。</w:t>
            </w:r>
          </w:p>
        </w:tc>
      </w:tr>
      <w:tr w:rsidR="00C2476A" w:rsidRPr="006B6B34" w:rsidTr="00915186">
        <w:trPr>
          <w:trHeight w:val="328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水域长度从一级保护区（包括茅垌河、上洞河）上边界向上游延伸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米，水域宽度为堤防内侧的水域。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二级保护区陆域沿岸长度不小于一级和二级水域保护区河长，右岸沿岸纵深范围自一级保护区陆域和二级保护区水域向外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w:t>
            </w:r>
            <w:r w:rsidRPr="006B6B34">
              <w:rPr>
                <w:rFonts w:ascii="宋体" w:eastAsia="宋体" w:hAnsi="宋体"/>
                <w:color w:val="000000"/>
                <w:kern w:val="0"/>
                <w:sz w:val="21"/>
                <w:szCs w:val="21"/>
              </w:rPr>
              <w:t xml:space="preserve">, </w:t>
            </w:r>
            <w:r w:rsidRPr="006B6B34">
              <w:rPr>
                <w:rFonts w:ascii="宋体" w:eastAsia="宋体" w:hAnsi="宋体" w:cs="宋体" w:hint="eastAsia"/>
                <w:color w:val="000000"/>
                <w:kern w:val="0"/>
                <w:sz w:val="21"/>
                <w:szCs w:val="21"/>
              </w:rPr>
              <w:t>左岸自上洞河汇入三甲河交汇处至上游</w:t>
            </w:r>
            <w:r w:rsidRPr="006B6B34">
              <w:rPr>
                <w:rFonts w:ascii="宋体" w:eastAsia="宋体" w:hAnsi="宋体"/>
                <w:color w:val="000000"/>
                <w:kern w:val="0"/>
                <w:sz w:val="21"/>
                <w:szCs w:val="21"/>
              </w:rPr>
              <w:t>2800</w:t>
            </w:r>
            <w:r w:rsidRPr="006B6B34">
              <w:rPr>
                <w:rFonts w:ascii="宋体" w:eastAsia="宋体" w:hAnsi="宋体" w:cs="宋体" w:hint="eastAsia"/>
                <w:color w:val="000000"/>
                <w:kern w:val="0"/>
                <w:sz w:val="21"/>
                <w:szCs w:val="21"/>
              </w:rPr>
              <w:t>米河段沿岸纵深范围自一级保护区陆域和二级保护区水域向外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米，左岸上洞河汇入三甲河交汇处至取水口下游</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米河段沿岸纵深范围自一级保护区陆域和二级保护区水域向外</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w:t>
            </w:r>
            <w:r w:rsidRPr="006B6B34">
              <w:rPr>
                <w:rFonts w:ascii="宋体" w:eastAsia="宋体" w:hAnsi="宋体"/>
                <w:color w:val="000000"/>
                <w:kern w:val="0"/>
                <w:sz w:val="21"/>
                <w:szCs w:val="21"/>
              </w:rPr>
              <w:t xml:space="preserve"> </w:t>
            </w:r>
          </w:p>
        </w:tc>
      </w:tr>
      <w:tr w:rsidR="00C2476A" w:rsidRPr="006B6B34" w:rsidTr="00915186">
        <w:trPr>
          <w:trHeight w:val="18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阳江市阳东区合山镇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那龙河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米的河段，没有防洪堤的部分确定水域宽度为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年一遇洪水淹没的区域，有防洪堤的部分确定水域宽度为堤防内侧的水域。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没有堤防的区域为一级保护区水域沿岸纵深水平距离为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米陆域范围，有防洪堤的部分确定为一级保护区水域沿岸纵深至防洪堤外坡脚或分水岭</w:t>
            </w:r>
            <w:r w:rsidRPr="006B6B34">
              <w:rPr>
                <w:rFonts w:ascii="宋体" w:eastAsia="宋体" w:hAnsi="宋体"/>
                <w:color w:val="000000"/>
                <w:kern w:val="0"/>
                <w:sz w:val="21"/>
                <w:szCs w:val="21"/>
              </w:rPr>
              <w:t>/</w:t>
            </w:r>
            <w:r w:rsidRPr="006B6B34">
              <w:rPr>
                <w:rFonts w:ascii="宋体" w:eastAsia="宋体" w:hAnsi="宋体" w:cs="宋体" w:hint="eastAsia"/>
                <w:color w:val="000000"/>
                <w:kern w:val="0"/>
                <w:sz w:val="21"/>
                <w:szCs w:val="21"/>
              </w:rPr>
              <w:t>第一重山山脊线。</w:t>
            </w:r>
          </w:p>
        </w:tc>
      </w:tr>
      <w:tr w:rsidR="00C2476A" w:rsidRPr="006B6B34" w:rsidTr="00915186">
        <w:trPr>
          <w:trHeight w:val="139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w:t>
            </w:r>
          </w:p>
        </w:tc>
      </w:tr>
      <w:tr w:rsidR="00C2476A" w:rsidRPr="006B6B34" w:rsidTr="00915186">
        <w:trPr>
          <w:trHeight w:val="10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阳江市阳东区那龙镇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那龙河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水域长度为取水口上游1500米和下游100米，共1600米的河段，水域宽度为5年一遇洪水淹没的区域。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一级保护区水域沿岸纵深水平距离为50米陆域范围。</w:t>
            </w:r>
          </w:p>
        </w:tc>
      </w:tr>
      <w:tr w:rsidR="00C2476A" w:rsidRPr="006B6B34" w:rsidTr="00915186">
        <w:trPr>
          <w:trHeight w:val="139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一级保护区上边界向上游延伸2500米、下边界向下游延伸200米，水域宽度为一级保护区向外10年一遇洪水淹没的区域。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二级保护区陆域沿岸长度不小于一级和二级水域保护区河长，沿岸纵深范围自一级保护区陆域和二级保护区水域向外1000米。</w:t>
            </w:r>
          </w:p>
        </w:tc>
      </w:tr>
      <w:tr w:rsidR="00C2476A" w:rsidRPr="006B6B34" w:rsidTr="00915186">
        <w:trPr>
          <w:trHeight w:val="10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阳江市阳东区塘坪镇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大八河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w:t>
            </w:r>
          </w:p>
        </w:tc>
      </w:tr>
      <w:tr w:rsidR="00C2476A" w:rsidRPr="006B6B34" w:rsidTr="00915186">
        <w:trPr>
          <w:trHeight w:val="222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二级保护区陆域沿岸长度不小于一级和二级水域保护区河长，考虑该区域大八河东南侧离</w:t>
            </w:r>
            <w:r w:rsidRPr="006B6B34">
              <w:rPr>
                <w:rFonts w:ascii="宋体" w:eastAsia="宋体" w:hAnsi="宋体"/>
                <w:color w:val="000000"/>
                <w:kern w:val="0"/>
                <w:sz w:val="21"/>
                <w:szCs w:val="21"/>
              </w:rPr>
              <w:t>X592</w:t>
            </w:r>
            <w:r w:rsidRPr="006B6B34">
              <w:rPr>
                <w:rFonts w:ascii="宋体" w:eastAsia="宋体" w:hAnsi="宋体" w:cs="宋体" w:hint="eastAsia"/>
                <w:color w:val="000000"/>
                <w:kern w:val="0"/>
                <w:sz w:val="21"/>
                <w:szCs w:val="21"/>
              </w:rPr>
              <w:t>县道最近约</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米，且路边分布有木器厂，故沿岸纵深范围自一级保护区陆域和二级保护区水向外定为</w:t>
            </w:r>
            <w:r w:rsidRPr="006B6B34">
              <w:rPr>
                <w:rFonts w:ascii="宋体" w:eastAsia="宋体" w:hAnsi="宋体"/>
                <w:color w:val="000000"/>
                <w:kern w:val="0"/>
                <w:sz w:val="21"/>
                <w:szCs w:val="21"/>
              </w:rPr>
              <w:t>250</w:t>
            </w:r>
            <w:r w:rsidRPr="006B6B34">
              <w:rPr>
                <w:rFonts w:ascii="宋体" w:eastAsia="宋体" w:hAnsi="宋体" w:cs="宋体" w:hint="eastAsia"/>
                <w:color w:val="000000"/>
                <w:kern w:val="0"/>
                <w:sz w:val="21"/>
                <w:szCs w:val="21"/>
              </w:rPr>
              <w:t>米。</w:t>
            </w:r>
          </w:p>
        </w:tc>
      </w:tr>
      <w:tr w:rsidR="00C2476A" w:rsidRPr="006B6B34" w:rsidTr="00915186">
        <w:trPr>
          <w:trHeight w:val="108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阳江市阳东区大八镇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大八河</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米，共</w:t>
            </w:r>
            <w:r w:rsidRPr="006B6B34">
              <w:rPr>
                <w:rFonts w:ascii="宋体" w:eastAsia="宋体" w:hAnsi="宋体"/>
                <w:color w:val="000000"/>
                <w:kern w:val="0"/>
                <w:sz w:val="21"/>
                <w:szCs w:val="21"/>
              </w:rPr>
              <w:t>1600</w:t>
            </w:r>
            <w:r w:rsidRPr="006B6B34">
              <w:rPr>
                <w:rFonts w:ascii="宋体" w:eastAsia="宋体" w:hAnsi="宋体" w:cs="宋体" w:hint="eastAsia"/>
                <w:color w:val="000000"/>
                <w:kern w:val="0"/>
                <w:sz w:val="21"/>
                <w:szCs w:val="21"/>
              </w:rPr>
              <w:t>米的河段，水域宽度为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w:t>
            </w:r>
          </w:p>
        </w:tc>
      </w:tr>
      <w:tr w:rsidR="00C2476A" w:rsidRPr="006B6B34" w:rsidTr="00915186">
        <w:trPr>
          <w:trHeight w:val="136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二级保护区陆域沿岸长度不小于一级和二级水域保护区河长，沿岸纵深范围自一级保护区陆域和二级保护区水域向外</w:t>
            </w:r>
            <w:r w:rsidRPr="006B6B34">
              <w:rPr>
                <w:rFonts w:ascii="宋体" w:eastAsia="宋体" w:hAnsi="宋体"/>
                <w:color w:val="000000"/>
                <w:kern w:val="0"/>
                <w:sz w:val="21"/>
                <w:szCs w:val="21"/>
              </w:rPr>
              <w:t>1000</w:t>
            </w:r>
            <w:r w:rsidRPr="006B6B34">
              <w:rPr>
                <w:rFonts w:ascii="宋体" w:eastAsia="宋体" w:hAnsi="宋体" w:cs="宋体" w:hint="eastAsia"/>
                <w:color w:val="000000"/>
                <w:kern w:val="0"/>
                <w:sz w:val="21"/>
                <w:szCs w:val="21"/>
              </w:rPr>
              <w:t>米。</w:t>
            </w:r>
          </w:p>
        </w:tc>
      </w:tr>
      <w:tr w:rsidR="00C2476A" w:rsidRPr="006B6B34" w:rsidTr="00915186">
        <w:trPr>
          <w:trHeight w:val="136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lastRenderedPageBreak/>
              <w:t>28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阳江市阳东区红丰镇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漠阳江</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水域长度为取水口上游</w:t>
            </w:r>
            <w:r w:rsidRPr="006B6B34">
              <w:rPr>
                <w:rFonts w:ascii="宋体" w:eastAsia="宋体" w:hAnsi="宋体"/>
                <w:color w:val="000000"/>
                <w:kern w:val="0"/>
                <w:sz w:val="21"/>
                <w:szCs w:val="21"/>
              </w:rPr>
              <w:t>1500</w:t>
            </w:r>
            <w:r w:rsidRPr="006B6B34">
              <w:rPr>
                <w:rFonts w:ascii="宋体" w:eastAsia="宋体" w:hAnsi="宋体" w:cs="宋体" w:hint="eastAsia"/>
                <w:color w:val="000000"/>
                <w:kern w:val="0"/>
                <w:sz w:val="21"/>
                <w:szCs w:val="21"/>
              </w:rPr>
              <w:t>米（漠阳江河段及漠阳江一级支流大八汇水口上游流域）和下游</w:t>
            </w:r>
            <w:r w:rsidRPr="006B6B34">
              <w:rPr>
                <w:rFonts w:ascii="宋体" w:eastAsia="宋体" w:hAnsi="宋体"/>
                <w:color w:val="000000"/>
                <w:kern w:val="0"/>
                <w:sz w:val="21"/>
                <w:szCs w:val="21"/>
              </w:rPr>
              <w:t>100</w:t>
            </w:r>
            <w:r w:rsidRPr="006B6B34">
              <w:rPr>
                <w:rFonts w:ascii="宋体" w:eastAsia="宋体" w:hAnsi="宋体" w:cs="宋体" w:hint="eastAsia"/>
                <w:color w:val="000000"/>
                <w:kern w:val="0"/>
                <w:sz w:val="21"/>
                <w:szCs w:val="21"/>
              </w:rPr>
              <w:t>米，水域宽度为</w:t>
            </w:r>
            <w:r w:rsidRPr="006B6B34">
              <w:rPr>
                <w:rFonts w:ascii="宋体" w:eastAsia="宋体" w:hAnsi="宋体"/>
                <w:color w:val="000000"/>
                <w:kern w:val="0"/>
                <w:sz w:val="21"/>
                <w:szCs w:val="21"/>
              </w:rPr>
              <w:t>5</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一级保护区水域沿岸纵深水平距离为</w:t>
            </w:r>
            <w:r w:rsidRPr="006B6B34">
              <w:rPr>
                <w:rFonts w:ascii="宋体" w:eastAsia="宋体" w:hAnsi="宋体"/>
                <w:color w:val="000000"/>
                <w:kern w:val="0"/>
                <w:sz w:val="21"/>
                <w:szCs w:val="21"/>
              </w:rPr>
              <w:t>50</w:t>
            </w:r>
            <w:r w:rsidRPr="006B6B34">
              <w:rPr>
                <w:rFonts w:ascii="宋体" w:eastAsia="宋体" w:hAnsi="宋体" w:cs="宋体" w:hint="eastAsia"/>
                <w:color w:val="000000"/>
                <w:kern w:val="0"/>
                <w:sz w:val="21"/>
                <w:szCs w:val="21"/>
              </w:rPr>
              <w:t>米陆域范围。</w:t>
            </w:r>
          </w:p>
        </w:tc>
      </w:tr>
      <w:tr w:rsidR="00C2476A" w:rsidRPr="006B6B34" w:rsidTr="00915186">
        <w:trPr>
          <w:trHeight w:val="1575"/>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一级保护区（漠阳江及大八河）上边界向上游延伸</w:t>
            </w:r>
            <w:r w:rsidRPr="006B6B34">
              <w:rPr>
                <w:rFonts w:ascii="宋体" w:eastAsia="宋体" w:hAnsi="宋体"/>
                <w:color w:val="000000"/>
                <w:kern w:val="0"/>
                <w:sz w:val="21"/>
                <w:szCs w:val="21"/>
              </w:rPr>
              <w:t>2500</w:t>
            </w:r>
            <w:r w:rsidRPr="006B6B34">
              <w:rPr>
                <w:rFonts w:ascii="宋体" w:eastAsia="宋体" w:hAnsi="宋体" w:cs="宋体" w:hint="eastAsia"/>
                <w:color w:val="000000"/>
                <w:kern w:val="0"/>
                <w:sz w:val="21"/>
                <w:szCs w:val="21"/>
              </w:rPr>
              <w:t>米、下边界向下游延伸</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米，水域宽度为一级保护区向外</w:t>
            </w:r>
            <w:r w:rsidRPr="006B6B34">
              <w:rPr>
                <w:rFonts w:ascii="宋体" w:eastAsia="宋体" w:hAnsi="宋体"/>
                <w:color w:val="000000"/>
                <w:kern w:val="0"/>
                <w:sz w:val="21"/>
                <w:szCs w:val="21"/>
              </w:rPr>
              <w:t>10</w:t>
            </w:r>
            <w:r w:rsidRPr="006B6B34">
              <w:rPr>
                <w:rFonts w:ascii="宋体" w:eastAsia="宋体" w:hAnsi="宋体" w:cs="宋体" w:hint="eastAsia"/>
                <w:color w:val="000000"/>
                <w:kern w:val="0"/>
                <w:sz w:val="21"/>
                <w:szCs w:val="21"/>
              </w:rPr>
              <w:t>年一遇洪水淹没的区域。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二级保护区陆域沿岸长度不小于一级和二级水域保护区河长，考虑沿岸有村庄，沿岸纵深范围定为自一级保护区陆域和二级保护区水域向外</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w:t>
            </w:r>
          </w:p>
        </w:tc>
      </w:tr>
      <w:tr w:rsidR="00C2476A" w:rsidRPr="006B6B34" w:rsidTr="00915186">
        <w:trPr>
          <w:trHeight w:val="103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29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阳江市阳东区大沟镇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马岗水库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w:t>
            </w:r>
            <w:r w:rsidRPr="006B6B34">
              <w:rPr>
                <w:rFonts w:ascii="宋体" w:eastAsia="宋体" w:hAnsi="宋体"/>
                <w:color w:val="000000"/>
                <w:kern w:val="0"/>
                <w:sz w:val="21"/>
                <w:szCs w:val="21"/>
              </w:rPr>
              <w:t>14.48</w:t>
            </w:r>
            <w:r w:rsidRPr="006B6B34">
              <w:rPr>
                <w:rFonts w:ascii="宋体" w:eastAsia="宋体" w:hAnsi="宋体" w:cs="宋体" w:hint="eastAsia"/>
                <w:color w:val="000000"/>
                <w:kern w:val="0"/>
                <w:sz w:val="21"/>
                <w:szCs w:val="21"/>
              </w:rPr>
              <w:t>米）下全部水域。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取水口半径</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米范围内水域沿岸纵深</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米范围内的陆域或至流域分水岭。</w:t>
            </w:r>
          </w:p>
        </w:tc>
      </w:tr>
      <w:tr w:rsidR="00C2476A" w:rsidRPr="006B6B34" w:rsidTr="00915186">
        <w:trPr>
          <w:trHeight w:val="87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入库支流上溯</w:t>
            </w:r>
            <w:r w:rsidRPr="006B6B34">
              <w:rPr>
                <w:rFonts w:ascii="宋体" w:eastAsia="宋体" w:hAnsi="宋体"/>
                <w:color w:val="000000"/>
                <w:kern w:val="0"/>
                <w:sz w:val="21"/>
                <w:szCs w:val="21"/>
              </w:rPr>
              <w:t>3000</w:t>
            </w:r>
            <w:r w:rsidRPr="006B6B34">
              <w:rPr>
                <w:rFonts w:ascii="宋体" w:eastAsia="宋体" w:hAnsi="宋体" w:cs="宋体" w:hint="eastAsia"/>
                <w:color w:val="000000"/>
                <w:kern w:val="0"/>
                <w:sz w:val="21"/>
                <w:szCs w:val="21"/>
              </w:rPr>
              <w:t>米的水域。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水库周边除一级保护区外第一重山脊线范围内的陆域。</w:t>
            </w:r>
          </w:p>
        </w:tc>
      </w:tr>
      <w:tr w:rsidR="00C2476A" w:rsidRPr="006B6B34" w:rsidTr="00915186">
        <w:trPr>
          <w:trHeight w:val="103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30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阳江市阳东区新洲镇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夏水水库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w:t>
            </w:r>
            <w:r w:rsidRPr="006B6B34">
              <w:rPr>
                <w:rFonts w:ascii="宋体" w:eastAsia="宋体" w:hAnsi="宋体"/>
                <w:color w:val="000000"/>
                <w:kern w:val="0"/>
                <w:sz w:val="21"/>
                <w:szCs w:val="21"/>
              </w:rPr>
              <w:t>68.38</w:t>
            </w:r>
            <w:r w:rsidRPr="006B6B34">
              <w:rPr>
                <w:rFonts w:ascii="宋体" w:eastAsia="宋体" w:hAnsi="宋体" w:cs="宋体" w:hint="eastAsia"/>
                <w:color w:val="000000"/>
                <w:kern w:val="0"/>
                <w:sz w:val="21"/>
                <w:szCs w:val="21"/>
              </w:rPr>
              <w:t>米）下全部水域。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取水口半径</w:t>
            </w:r>
            <w:r w:rsidRPr="006B6B34">
              <w:rPr>
                <w:rFonts w:ascii="宋体" w:eastAsia="宋体" w:hAnsi="宋体"/>
                <w:color w:val="000000"/>
                <w:kern w:val="0"/>
                <w:sz w:val="21"/>
                <w:szCs w:val="21"/>
              </w:rPr>
              <w:t>300</w:t>
            </w:r>
            <w:r w:rsidRPr="006B6B34">
              <w:rPr>
                <w:rFonts w:ascii="宋体" w:eastAsia="宋体" w:hAnsi="宋体" w:cs="宋体" w:hint="eastAsia"/>
                <w:color w:val="000000"/>
                <w:kern w:val="0"/>
                <w:sz w:val="21"/>
                <w:szCs w:val="21"/>
              </w:rPr>
              <w:t>米范围内水域沿岸纵深</w:t>
            </w:r>
            <w:r w:rsidRPr="006B6B34">
              <w:rPr>
                <w:rFonts w:ascii="宋体" w:eastAsia="宋体" w:hAnsi="宋体"/>
                <w:color w:val="000000"/>
                <w:kern w:val="0"/>
                <w:sz w:val="21"/>
                <w:szCs w:val="21"/>
              </w:rPr>
              <w:t>200</w:t>
            </w:r>
            <w:r w:rsidRPr="006B6B34">
              <w:rPr>
                <w:rFonts w:ascii="宋体" w:eastAsia="宋体" w:hAnsi="宋体" w:cs="宋体" w:hint="eastAsia"/>
                <w:color w:val="000000"/>
                <w:kern w:val="0"/>
                <w:sz w:val="21"/>
                <w:szCs w:val="21"/>
              </w:rPr>
              <w:t>米范围内的陆域或至流域分水岭。</w:t>
            </w:r>
          </w:p>
        </w:tc>
      </w:tr>
      <w:tr w:rsidR="00C2476A" w:rsidRPr="006B6B34" w:rsidTr="00915186">
        <w:trPr>
          <w:trHeight w:val="87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入库支流上溯</w:t>
            </w:r>
            <w:r w:rsidRPr="006B6B34">
              <w:rPr>
                <w:rFonts w:ascii="宋体" w:eastAsia="宋体" w:hAnsi="宋体"/>
                <w:color w:val="000000"/>
                <w:kern w:val="0"/>
                <w:sz w:val="21"/>
                <w:szCs w:val="21"/>
              </w:rPr>
              <w:t>3000</w:t>
            </w:r>
            <w:r w:rsidRPr="006B6B34">
              <w:rPr>
                <w:rFonts w:ascii="宋体" w:eastAsia="宋体" w:hAnsi="宋体" w:cs="宋体" w:hint="eastAsia"/>
                <w:color w:val="000000"/>
                <w:kern w:val="0"/>
                <w:sz w:val="21"/>
                <w:szCs w:val="21"/>
              </w:rPr>
              <w:t>米的水域。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水库周边除一级保护区外第一重山脊线范围内的陆域和入库支流上溯</w:t>
            </w:r>
            <w:r w:rsidRPr="006B6B34">
              <w:rPr>
                <w:rFonts w:ascii="宋体" w:eastAsia="宋体" w:hAnsi="宋体"/>
                <w:color w:val="000000"/>
                <w:kern w:val="0"/>
                <w:sz w:val="21"/>
                <w:szCs w:val="21"/>
              </w:rPr>
              <w:t>3000</w:t>
            </w:r>
            <w:r w:rsidRPr="006B6B34">
              <w:rPr>
                <w:rFonts w:ascii="宋体" w:eastAsia="宋体" w:hAnsi="宋体" w:cs="宋体" w:hint="eastAsia"/>
                <w:color w:val="000000"/>
                <w:kern w:val="0"/>
                <w:sz w:val="21"/>
                <w:szCs w:val="21"/>
              </w:rPr>
              <w:t>米的汇水区域。</w:t>
            </w:r>
          </w:p>
        </w:tc>
      </w:tr>
      <w:tr w:rsidR="00C2476A" w:rsidRPr="006B6B34" w:rsidTr="00915186">
        <w:trPr>
          <w:trHeight w:val="6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乡镇集中式饮用水源保护区</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阳江市阳东区东平镇</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金山水库</w:t>
            </w: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正常水位线（</w:t>
            </w:r>
            <w:r w:rsidRPr="006B6B34">
              <w:rPr>
                <w:rFonts w:ascii="宋体" w:eastAsia="宋体" w:hAnsi="宋体"/>
                <w:color w:val="000000"/>
                <w:kern w:val="0"/>
                <w:sz w:val="21"/>
                <w:szCs w:val="21"/>
              </w:rPr>
              <w:t>152</w:t>
            </w:r>
            <w:r w:rsidRPr="006B6B34">
              <w:rPr>
                <w:rFonts w:ascii="宋体" w:eastAsia="宋体" w:hAnsi="宋体" w:cs="宋体" w:hint="eastAsia"/>
                <w:color w:val="000000"/>
                <w:kern w:val="0"/>
                <w:sz w:val="21"/>
                <w:szCs w:val="21"/>
              </w:rPr>
              <w:t>米）下全部水域。</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水域沿岸至流域分水岭。</w:t>
            </w:r>
          </w:p>
        </w:tc>
      </w:tr>
      <w:tr w:rsidR="00C2476A" w:rsidRPr="006B6B34" w:rsidTr="00915186">
        <w:trPr>
          <w:trHeight w:val="870"/>
        </w:trPr>
        <w:tc>
          <w:tcPr>
            <w:tcW w:w="724"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418"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8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980" w:type="dxa"/>
            <w:vMerge/>
            <w:tcBorders>
              <w:top w:val="nil"/>
              <w:left w:val="single" w:sz="4" w:space="0" w:color="auto"/>
              <w:bottom w:val="single" w:sz="4" w:space="0" w:color="auto"/>
              <w:right w:val="single" w:sz="4" w:space="0" w:color="auto"/>
            </w:tcBorders>
            <w:vAlign w:val="center"/>
            <w:hideMark/>
          </w:tcPr>
          <w:p w:rsidR="00C2476A" w:rsidRPr="006B6B34" w:rsidRDefault="00C2476A" w:rsidP="00915186">
            <w:pPr>
              <w:widowControl/>
              <w:jc w:val="left"/>
              <w:rPr>
                <w:rFonts w:ascii="宋体" w:eastAsia="宋体" w:hAnsi="宋体" w:cs="宋体"/>
                <w:color w:val="000000"/>
                <w:kern w:val="0"/>
                <w:sz w:val="21"/>
                <w:szCs w:val="21"/>
              </w:rPr>
            </w:pPr>
          </w:p>
        </w:tc>
        <w:tc>
          <w:tcPr>
            <w:tcW w:w="1258"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center"/>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二级</w:t>
            </w:r>
          </w:p>
        </w:tc>
        <w:tc>
          <w:tcPr>
            <w:tcW w:w="4820"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一级保护区以外上游的整个流域</w:t>
            </w:r>
            <w:r w:rsidRPr="006B6B34">
              <w:rPr>
                <w:rFonts w:ascii="宋体" w:eastAsia="宋体" w:hAnsi="宋体"/>
                <w:color w:val="000000"/>
                <w:kern w:val="0"/>
                <w:sz w:val="21"/>
                <w:szCs w:val="21"/>
              </w:rPr>
              <w:t xml:space="preserve"> </w:t>
            </w:r>
            <w:r w:rsidRPr="006B6B34">
              <w:rPr>
                <w:rFonts w:ascii="宋体" w:eastAsia="宋体" w:hAnsi="宋体" w:cs="宋体" w:hint="eastAsia"/>
                <w:color w:val="000000"/>
                <w:kern w:val="0"/>
                <w:sz w:val="21"/>
                <w:szCs w:val="21"/>
              </w:rPr>
              <w:t>。</w:t>
            </w:r>
          </w:p>
        </w:tc>
        <w:tc>
          <w:tcPr>
            <w:tcW w:w="4536" w:type="dxa"/>
            <w:tcBorders>
              <w:top w:val="nil"/>
              <w:left w:val="nil"/>
              <w:bottom w:val="single" w:sz="4" w:space="0" w:color="auto"/>
              <w:right w:val="single" w:sz="4" w:space="0" w:color="auto"/>
            </w:tcBorders>
            <w:shd w:val="clear" w:color="auto" w:fill="auto"/>
            <w:vAlign w:val="center"/>
            <w:hideMark/>
          </w:tcPr>
          <w:p w:rsidR="00C2476A" w:rsidRPr="006B6B34" w:rsidRDefault="00C2476A" w:rsidP="00915186">
            <w:pPr>
              <w:widowControl/>
              <w:jc w:val="left"/>
              <w:rPr>
                <w:rFonts w:ascii="宋体" w:eastAsia="宋体" w:hAnsi="宋体" w:cs="宋体"/>
                <w:color w:val="000000"/>
                <w:kern w:val="0"/>
                <w:sz w:val="21"/>
                <w:szCs w:val="21"/>
              </w:rPr>
            </w:pPr>
            <w:r w:rsidRPr="006B6B34">
              <w:rPr>
                <w:rFonts w:ascii="宋体" w:eastAsia="宋体" w:hAnsi="宋体" w:cs="宋体" w:hint="eastAsia"/>
                <w:color w:val="000000"/>
                <w:kern w:val="0"/>
                <w:sz w:val="21"/>
                <w:szCs w:val="21"/>
              </w:rPr>
              <w:t>水库上游整个流域（一级保护区陆域外区域），该水域沿岸至流域分水岭。</w:t>
            </w:r>
          </w:p>
        </w:tc>
      </w:tr>
    </w:tbl>
    <w:p w:rsidR="00382248" w:rsidRPr="00C2476A" w:rsidRDefault="00382248" w:rsidP="00D3364B">
      <w:pPr>
        <w:rPr>
          <w:rFonts w:eastAsia="方正仿宋简体"/>
          <w:sz w:val="24"/>
        </w:rPr>
      </w:pPr>
    </w:p>
    <w:sectPr w:rsidR="00382248" w:rsidRPr="00C2476A" w:rsidSect="00C2476A">
      <w:pgSz w:w="16838" w:h="11906" w:orient="landscape"/>
      <w:pgMar w:top="1134" w:right="1134" w:bottom="992" w:left="1134"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85" w:rsidRPr="00CC5D1F" w:rsidRDefault="00836D85">
      <w:r>
        <w:separator/>
      </w:r>
    </w:p>
  </w:endnote>
  <w:endnote w:type="continuationSeparator" w:id="1">
    <w:p w:rsidR="00836D85" w:rsidRPr="00CC5D1F" w:rsidRDefault="00836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6" w:rsidRDefault="00327CB4">
    <w:pPr>
      <w:pStyle w:val="a7"/>
      <w:framePr w:h="0" w:wrap="around" w:vAnchor="text" w:hAnchor="margin" w:xAlign="center" w:y="1"/>
      <w:rPr>
        <w:rStyle w:val="a3"/>
      </w:rPr>
    </w:pPr>
    <w:r>
      <w:fldChar w:fldCharType="begin"/>
    </w:r>
    <w:r w:rsidR="00691E66">
      <w:rPr>
        <w:rStyle w:val="a3"/>
      </w:rPr>
      <w:instrText xml:space="preserve">PAGE  </w:instrText>
    </w:r>
    <w:r>
      <w:fldChar w:fldCharType="separate"/>
    </w:r>
    <w:r w:rsidR="00691E66">
      <w:rPr>
        <w:rStyle w:val="a3"/>
      </w:rPr>
      <w:t>8</w:t>
    </w:r>
    <w:r>
      <w:fldChar w:fldCharType="end"/>
    </w:r>
  </w:p>
  <w:p w:rsidR="00691E66" w:rsidRDefault="00691E6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6" w:rsidRDefault="00327CB4">
    <w:pPr>
      <w:pStyle w:val="a7"/>
      <w:framePr w:h="0" w:wrap="around" w:vAnchor="text" w:hAnchor="margin" w:xAlign="center" w:y="1"/>
      <w:rPr>
        <w:rStyle w:val="a3"/>
      </w:rPr>
    </w:pPr>
    <w:r>
      <w:fldChar w:fldCharType="begin"/>
    </w:r>
    <w:r w:rsidR="00691E66">
      <w:rPr>
        <w:rStyle w:val="a3"/>
      </w:rPr>
      <w:instrText xml:space="preserve">PAGE  </w:instrText>
    </w:r>
    <w:r>
      <w:fldChar w:fldCharType="separate"/>
    </w:r>
    <w:r w:rsidR="00A4083B">
      <w:rPr>
        <w:rStyle w:val="a3"/>
        <w:noProof/>
      </w:rPr>
      <w:t>8</w:t>
    </w:r>
    <w:r>
      <w:fldChar w:fldCharType="end"/>
    </w:r>
  </w:p>
  <w:p w:rsidR="00691E66" w:rsidRDefault="00691E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85" w:rsidRPr="00CC5D1F" w:rsidRDefault="00836D85">
      <w:r>
        <w:separator/>
      </w:r>
    </w:p>
  </w:footnote>
  <w:footnote w:type="continuationSeparator" w:id="1">
    <w:p w:rsidR="00836D85" w:rsidRPr="00CC5D1F" w:rsidRDefault="00836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435"/>
  <w:displayHorizontalDrawingGridEvery w:val="0"/>
  <w:characterSpacingControl w:val="compressPunctuation"/>
  <w:doNotValidateAgainstSchema/>
  <w:doNotDemarcateInvalidXml/>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1E2"/>
    <w:rsid w:val="00082895"/>
    <w:rsid w:val="000B3993"/>
    <w:rsid w:val="00144D95"/>
    <w:rsid w:val="00170BB8"/>
    <w:rsid w:val="00172A27"/>
    <w:rsid w:val="00185745"/>
    <w:rsid w:val="00190A05"/>
    <w:rsid w:val="001A5AEC"/>
    <w:rsid w:val="001A68EF"/>
    <w:rsid w:val="001B64D2"/>
    <w:rsid w:val="001E2757"/>
    <w:rsid w:val="00222085"/>
    <w:rsid w:val="00236178"/>
    <w:rsid w:val="00247AEF"/>
    <w:rsid w:val="00260020"/>
    <w:rsid w:val="00296A4F"/>
    <w:rsid w:val="00296BC4"/>
    <w:rsid w:val="002A7D0B"/>
    <w:rsid w:val="002B2D8F"/>
    <w:rsid w:val="00322D85"/>
    <w:rsid w:val="00325D3C"/>
    <w:rsid w:val="00327CB4"/>
    <w:rsid w:val="00350938"/>
    <w:rsid w:val="00382248"/>
    <w:rsid w:val="00393F74"/>
    <w:rsid w:val="003D1727"/>
    <w:rsid w:val="00433ACE"/>
    <w:rsid w:val="00495D04"/>
    <w:rsid w:val="00502B2B"/>
    <w:rsid w:val="00583CF3"/>
    <w:rsid w:val="0061794C"/>
    <w:rsid w:val="00626DF2"/>
    <w:rsid w:val="00664B24"/>
    <w:rsid w:val="00691A80"/>
    <w:rsid w:val="00691E66"/>
    <w:rsid w:val="006A6BBE"/>
    <w:rsid w:val="006F2B64"/>
    <w:rsid w:val="007076B0"/>
    <w:rsid w:val="0071423F"/>
    <w:rsid w:val="007524BD"/>
    <w:rsid w:val="007845FC"/>
    <w:rsid w:val="007A2FCB"/>
    <w:rsid w:val="007C41B4"/>
    <w:rsid w:val="00836D85"/>
    <w:rsid w:val="00873603"/>
    <w:rsid w:val="008B2055"/>
    <w:rsid w:val="00904ED1"/>
    <w:rsid w:val="00915186"/>
    <w:rsid w:val="00946709"/>
    <w:rsid w:val="009540CC"/>
    <w:rsid w:val="00962694"/>
    <w:rsid w:val="0096397A"/>
    <w:rsid w:val="00996507"/>
    <w:rsid w:val="009A3B92"/>
    <w:rsid w:val="00A11610"/>
    <w:rsid w:val="00A4083B"/>
    <w:rsid w:val="00A5297C"/>
    <w:rsid w:val="00A6601A"/>
    <w:rsid w:val="00AB3B0F"/>
    <w:rsid w:val="00AC3A1F"/>
    <w:rsid w:val="00B615C6"/>
    <w:rsid w:val="00BD4DA3"/>
    <w:rsid w:val="00C2476A"/>
    <w:rsid w:val="00C345E7"/>
    <w:rsid w:val="00C36CFE"/>
    <w:rsid w:val="00C466B2"/>
    <w:rsid w:val="00CE08A7"/>
    <w:rsid w:val="00CE0CFD"/>
    <w:rsid w:val="00D21853"/>
    <w:rsid w:val="00D228C2"/>
    <w:rsid w:val="00D24AD1"/>
    <w:rsid w:val="00D3364B"/>
    <w:rsid w:val="00D724CD"/>
    <w:rsid w:val="00DB250F"/>
    <w:rsid w:val="00DB570E"/>
    <w:rsid w:val="00DC702E"/>
    <w:rsid w:val="00DE4676"/>
    <w:rsid w:val="00DF456D"/>
    <w:rsid w:val="00EB00F5"/>
    <w:rsid w:val="00EC2535"/>
    <w:rsid w:val="00ED39DA"/>
    <w:rsid w:val="00ED6698"/>
    <w:rsid w:val="00EE7D9A"/>
    <w:rsid w:val="00EF339B"/>
    <w:rsid w:val="00F83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FE"/>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6CFE"/>
  </w:style>
  <w:style w:type="character" w:styleId="a4">
    <w:name w:val="Strong"/>
    <w:basedOn w:val="a0"/>
    <w:qFormat/>
    <w:rsid w:val="00C36CFE"/>
    <w:rPr>
      <w:b/>
      <w:bCs/>
    </w:rPr>
  </w:style>
  <w:style w:type="paragraph" w:styleId="a5">
    <w:name w:val="header"/>
    <w:basedOn w:val="a"/>
    <w:link w:val="Char"/>
    <w:uiPriority w:val="99"/>
    <w:rsid w:val="00C36CFE"/>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36CFE"/>
    <w:pPr>
      <w:widowControl/>
      <w:spacing w:before="100" w:beforeAutospacing="1" w:after="100" w:afterAutospacing="1"/>
      <w:jc w:val="left"/>
    </w:pPr>
    <w:rPr>
      <w:rFonts w:ascii="宋体" w:eastAsia="宋体" w:hAnsi="宋体"/>
      <w:kern w:val="0"/>
      <w:sz w:val="24"/>
    </w:rPr>
  </w:style>
  <w:style w:type="paragraph" w:styleId="a7">
    <w:name w:val="footer"/>
    <w:basedOn w:val="a"/>
    <w:rsid w:val="00C36CFE"/>
    <w:pPr>
      <w:tabs>
        <w:tab w:val="center" w:pos="4153"/>
        <w:tab w:val="right" w:pos="8306"/>
      </w:tabs>
      <w:snapToGrid w:val="0"/>
      <w:jc w:val="left"/>
    </w:pPr>
    <w:rPr>
      <w:sz w:val="18"/>
      <w:szCs w:val="18"/>
    </w:rPr>
  </w:style>
  <w:style w:type="character" w:customStyle="1" w:styleId="Char">
    <w:name w:val="页眉 Char"/>
    <w:link w:val="a5"/>
    <w:uiPriority w:val="99"/>
    <w:rsid w:val="0035093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470441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1881</Words>
  <Characters>10727</Characters>
  <Application>Microsoft Office Word</Application>
  <DocSecurity>0</DocSecurity>
  <PresentationFormat/>
  <Lines>89</Lines>
  <Paragraphs>25</Paragraphs>
  <Slides>0</Slides>
  <Notes>0</Notes>
  <HiddenSlides>0</HiddenSlides>
  <MMClips>0</MMClips>
  <ScaleCrop>false</ScaleCrop>
  <Company>yjhb</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阳江市畜禽养殖禁养区、禁建区划定方案</dc:title>
  <dc:creator>yanzhuoyou</dc:creator>
  <cp:lastModifiedBy>蔡巧川</cp:lastModifiedBy>
  <cp:revision>10</cp:revision>
  <cp:lastPrinted>2017-05-04T08:22:00Z</cp:lastPrinted>
  <dcterms:created xsi:type="dcterms:W3CDTF">2017-05-04T03:57:00Z</dcterms:created>
  <dcterms:modified xsi:type="dcterms:W3CDTF">2017-05-10T01:07:00Z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