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01" w:rsidRDefault="001E1701" w:rsidP="001E1701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Cs w:val="32"/>
        </w:rPr>
      </w:pPr>
      <w:r w:rsidRPr="001E1701">
        <w:rPr>
          <w:rFonts w:ascii="黑体" w:eastAsia="黑体" w:hAnsi="黑体" w:cs="宋体" w:hint="eastAsia"/>
          <w:color w:val="333333"/>
          <w:kern w:val="0"/>
          <w:szCs w:val="32"/>
        </w:rPr>
        <w:t>附件：</w:t>
      </w:r>
    </w:p>
    <w:p w:rsidR="001E1701" w:rsidRPr="001E1701" w:rsidRDefault="001E1701" w:rsidP="001E1701">
      <w:pPr>
        <w:widowControl/>
        <w:shd w:val="clear" w:color="auto" w:fill="FFFFFF"/>
        <w:spacing w:after="150"/>
        <w:jc w:val="left"/>
        <w:rPr>
          <w:rFonts w:ascii="黑体" w:eastAsia="黑体" w:hAnsi="黑体" w:cs="宋体"/>
          <w:color w:val="333333"/>
          <w:kern w:val="0"/>
          <w:szCs w:val="21"/>
        </w:rPr>
      </w:pPr>
    </w:p>
    <w:p w:rsidR="001E1701" w:rsidRPr="001E1701" w:rsidRDefault="001E1701" w:rsidP="001E1701">
      <w:pPr>
        <w:widowControl/>
        <w:shd w:val="clear" w:color="auto" w:fill="FFFFFF"/>
        <w:spacing w:after="150" w:line="600" w:lineRule="exact"/>
        <w:jc w:val="center"/>
        <w:rPr>
          <w:rFonts w:ascii="方正小标宋简体" w:eastAsia="方正小标宋简体" w:hAnsi="宋体" w:cs="宋体"/>
          <w:bCs/>
          <w:color w:val="333333"/>
          <w:kern w:val="0"/>
          <w:sz w:val="44"/>
          <w:szCs w:val="44"/>
        </w:rPr>
      </w:pPr>
      <w:r w:rsidRPr="001E1701"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阳江市财政局重大行政决策事项听证目录</w:t>
      </w:r>
    </w:p>
    <w:p w:rsidR="001E1701" w:rsidRPr="00233B3A" w:rsidRDefault="001E1701" w:rsidP="001E1701">
      <w:pPr>
        <w:widowControl/>
        <w:shd w:val="clear" w:color="auto" w:fill="FFFFFF"/>
        <w:spacing w:after="150"/>
        <w:jc w:val="center"/>
        <w:rPr>
          <w:rFonts w:ascii="宋体" w:hAnsi="宋体" w:cs="宋体"/>
          <w:color w:val="333333"/>
          <w:kern w:val="0"/>
          <w:szCs w:val="21"/>
        </w:rPr>
      </w:pPr>
    </w:p>
    <w:tbl>
      <w:tblPr>
        <w:tblW w:w="9684" w:type="dxa"/>
        <w:tblCellMar>
          <w:left w:w="0" w:type="dxa"/>
          <w:right w:w="0" w:type="dxa"/>
        </w:tblCellMar>
        <w:tblLook w:val="0000"/>
      </w:tblPr>
      <w:tblGrid>
        <w:gridCol w:w="864"/>
        <w:gridCol w:w="2244"/>
        <w:gridCol w:w="3156"/>
        <w:gridCol w:w="2340"/>
        <w:gridCol w:w="1080"/>
      </w:tblGrid>
      <w:tr w:rsidR="001E1701" w:rsidRPr="00233B3A" w:rsidTr="001E1701"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>序号</w:t>
            </w: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>听证事项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>设立依据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>听证对象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b/>
                <w:bCs/>
                <w:kern w:val="0"/>
                <w:szCs w:val="32"/>
              </w:rPr>
              <w:t>备注</w:t>
            </w:r>
          </w:p>
        </w:tc>
      </w:tr>
      <w:tr w:rsidR="001E1701" w:rsidRPr="00233B3A" w:rsidTr="001E1701">
        <w:trPr>
          <w:trHeight w:val="1387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规范性文件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《广东省重大行政决策听证规定》第四条第（四）项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社会公众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</w:tr>
      <w:tr w:rsidR="001E1701" w:rsidRPr="00233B3A" w:rsidTr="001E1701">
        <w:trPr>
          <w:trHeight w:val="2312"/>
        </w:trPr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重大行政处罚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《广东省重大行政决策听证规定》第四条第（四）项，《财政机关行政处罚听证实施办法》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行政相对人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701" w:rsidRPr="00233B3A" w:rsidRDefault="001E1701" w:rsidP="00C3093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33B3A">
              <w:rPr>
                <w:rFonts w:ascii="宋体" w:hAnsi="宋体" w:cs="宋体" w:hint="eastAsia"/>
                <w:kern w:val="0"/>
                <w:szCs w:val="32"/>
              </w:rPr>
              <w:t> </w:t>
            </w:r>
          </w:p>
        </w:tc>
      </w:tr>
    </w:tbl>
    <w:p w:rsidR="00AB1C8F" w:rsidRDefault="00AB1C8F"/>
    <w:p w:rsidR="001E1701" w:rsidRDefault="001E1701"/>
    <w:p w:rsidR="001E1701" w:rsidRDefault="001E1701"/>
    <w:p w:rsidR="001E1701" w:rsidRDefault="001E1701"/>
    <w:p w:rsidR="001E1701" w:rsidRDefault="001E1701"/>
    <w:p w:rsidR="001E1701" w:rsidRDefault="001E1701"/>
    <w:p w:rsidR="001E1701" w:rsidRPr="001E1701" w:rsidRDefault="00232252" w:rsidP="001E1701">
      <w:pPr>
        <w:ind w:firstLineChars="100" w:firstLine="308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30.5pt;width:426.75pt;height:0;z-index:251658240" o:connectortype="straight"/>
        </w:pict>
      </w:r>
      <w:r>
        <w:rPr>
          <w:noProof/>
        </w:rPr>
        <w:pict>
          <v:shape id="_x0000_s1027" type="#_x0000_t32" style="position:absolute;left:0;text-align:left;margin-left:1.2pt;margin-top:-.25pt;width:426.75pt;height:0;z-index:251659264" o:connectortype="straight"/>
        </w:pict>
      </w:r>
      <w:r w:rsidR="001E1701">
        <w:rPr>
          <w:rFonts w:hint="eastAsia"/>
        </w:rPr>
        <w:t>阳江市财政局办公室</w:t>
      </w:r>
      <w:r w:rsidR="001E1701">
        <w:rPr>
          <w:rFonts w:hint="eastAsia"/>
        </w:rPr>
        <w:t xml:space="preserve">               2018</w:t>
      </w:r>
      <w:r w:rsidR="001E1701">
        <w:rPr>
          <w:rFonts w:hint="eastAsia"/>
        </w:rPr>
        <w:t>年</w:t>
      </w:r>
      <w:r w:rsidR="001E1701">
        <w:rPr>
          <w:rFonts w:hint="eastAsia"/>
        </w:rPr>
        <w:t>8</w:t>
      </w:r>
      <w:r w:rsidR="001E1701">
        <w:rPr>
          <w:rFonts w:hint="eastAsia"/>
        </w:rPr>
        <w:t>月</w:t>
      </w:r>
      <w:r w:rsidR="001E1701">
        <w:rPr>
          <w:rFonts w:hint="eastAsia"/>
        </w:rPr>
        <w:t>29</w:t>
      </w:r>
      <w:r w:rsidR="001E1701">
        <w:rPr>
          <w:rFonts w:hint="eastAsia"/>
        </w:rPr>
        <w:t>日印发</w:t>
      </w:r>
    </w:p>
    <w:sectPr w:rsidR="001E1701" w:rsidRPr="001E1701" w:rsidSect="00A713BE">
      <w:footerReference w:type="default" r:id="rId7"/>
      <w:pgSz w:w="11906" w:h="16838" w:code="9"/>
      <w:pgMar w:top="1701" w:right="1588" w:bottom="1644" w:left="1701" w:header="851" w:footer="992" w:gutter="0"/>
      <w:cols w:space="425"/>
      <w:docGrid w:type="linesAndChars" w:linePitch="613" w:charSpace="-25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0FC" w:rsidRDefault="005410FC" w:rsidP="001E1701">
      <w:r>
        <w:separator/>
      </w:r>
    </w:p>
  </w:endnote>
  <w:endnote w:type="continuationSeparator" w:id="1">
    <w:p w:rsidR="005410FC" w:rsidRDefault="005410FC" w:rsidP="001E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1978"/>
      <w:docPartObj>
        <w:docPartGallery w:val="Page Numbers (Bottom of Page)"/>
        <w:docPartUnique/>
      </w:docPartObj>
    </w:sdtPr>
    <w:sdtContent>
      <w:p w:rsidR="001E1701" w:rsidRDefault="00232252">
        <w:pPr>
          <w:pStyle w:val="a4"/>
          <w:jc w:val="center"/>
        </w:pPr>
        <w:fldSimple w:instr=" PAGE   \* MERGEFORMAT ">
          <w:r w:rsidR="005410FC" w:rsidRPr="005410FC">
            <w:rPr>
              <w:noProof/>
              <w:lang w:val="zh-CN"/>
            </w:rPr>
            <w:t>1</w:t>
          </w:r>
        </w:fldSimple>
      </w:p>
    </w:sdtContent>
  </w:sdt>
  <w:p w:rsidR="001E1701" w:rsidRDefault="001E17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0FC" w:rsidRDefault="005410FC" w:rsidP="001E1701">
      <w:r>
        <w:separator/>
      </w:r>
    </w:p>
  </w:footnote>
  <w:footnote w:type="continuationSeparator" w:id="1">
    <w:p w:rsidR="005410FC" w:rsidRDefault="005410FC" w:rsidP="001E1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4"/>
  <w:drawingGridVerticalSpacing w:val="613"/>
  <w:displayHorizontalDrawingGridEvery w:val="0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701"/>
    <w:rsid w:val="00033F05"/>
    <w:rsid w:val="00115270"/>
    <w:rsid w:val="001E1701"/>
    <w:rsid w:val="00232252"/>
    <w:rsid w:val="002B22EC"/>
    <w:rsid w:val="002E3A48"/>
    <w:rsid w:val="003A6DA3"/>
    <w:rsid w:val="005410FC"/>
    <w:rsid w:val="005D3724"/>
    <w:rsid w:val="005E4D70"/>
    <w:rsid w:val="00A713BE"/>
    <w:rsid w:val="00AB1C8F"/>
    <w:rsid w:val="00E9586F"/>
    <w:rsid w:val="00F6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170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E3A4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E3A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258A07-7391-4DC6-93FC-F16D569C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2018-08-29T07:53:00Z</cp:lastPrinted>
  <dcterms:created xsi:type="dcterms:W3CDTF">2018-08-31T00:46:00Z</dcterms:created>
  <dcterms:modified xsi:type="dcterms:W3CDTF">2018-08-31T00:46:00Z</dcterms:modified>
</cp:coreProperties>
</file>