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3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vAlign w:val="top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ICS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  <w:vAlign w:val="top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>67.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120</w:t>
            </w:r>
            <w:r>
              <w:rPr>
                <w:rFonts w:ascii="黑体" w:hAnsi="黑体" w:eastAsia="黑体"/>
                <w:sz w:val="21"/>
                <w:szCs w:val="21"/>
              </w:rPr>
              <w:t>.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30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vAlign w:val="top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 xml:space="preserve">CCS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  <w:vAlign w:val="top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点击此处添加CCS号"/>
                  </w:textInput>
                </w:ffData>
              </w:fldChar>
            </w:r>
            <w:bookmarkStart w:id="1" w:name="CSDN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>B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51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1"/>
          </w:p>
        </w:tc>
      </w:tr>
    </w:tbl>
    <w:tbl>
      <w:tblPr>
        <w:tblStyle w:val="33"/>
        <w:tblpPr w:leftFromText="180" w:rightFromText="180" w:vertAnchor="text" w:horzAnchor="margin" w:tblpX="2683" w:tblpY="578"/>
        <w:tblW w:w="66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1" w:type="dxa"/>
            <w:vAlign w:val="top"/>
          </w:tcPr>
          <w:p>
            <w:pPr>
              <w:pStyle w:val="35"/>
              <w:framePr w:w="0" w:hRule="auto" w:wrap="auto" w:vAnchor="margin" w:hAnchor="text" w:xAlign="left" w:yAlign="inline"/>
              <w:rPr>
                <w:rFonts w:ascii="宋体" w:hAnsi="宋体"/>
                <w:sz w:val="28"/>
                <w:szCs w:val="28"/>
              </w:rPr>
            </w:pPr>
            <w:bookmarkStart w:id="2" w:name="_Hlk26473981"/>
            <w:r>
              <w:rPr>
                <w:rFonts w:ascii="Times New Roman" w:hAnsi="Times New Roman" w:eastAsia="宋体" w:cs="Times New Roman"/>
                <w:b/>
                <w:w w:val="130"/>
                <w:sz w:val="96"/>
                <w:lang w:val="en-US" w:eastAsia="zh-CN" w:bidi="ar-SA"/>
              </w:rPr>
              <w:pict>
                <v:shape id="图片 3" o:spid="_x0000_s1026" type="#_x0000_t75" style="height:30.5pt;width:63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sz w:val="21"/>
                <w:szCs w:val="21"/>
              </w:rPr>
              <w:t xml:space="preserve"> </w:t>
            </w:r>
            <w:r>
              <w:fldChar w:fldCharType="begin">
                <w:ffData>
                  <w:name w:val="c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c1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4417</w:t>
            </w:r>
            <w:r>
              <w:fldChar w:fldCharType="end"/>
            </w:r>
            <w:bookmarkEnd w:id="3"/>
          </w:p>
        </w:tc>
      </w:tr>
    </w:tbl>
    <w:p>
      <w:pPr>
        <w:pStyle w:val="36"/>
        <w:framePr w:w="9639" w:h="624" w:hRule="exact" w:hSpace="181" w:vSpace="181" w:vAnchor="page" w:hAnchor="page" w:x="1305" w:y="2269"/>
        <w:rPr>
          <w:rFonts w:ascii="黑体" w:hAnsi="黑体" w:eastAsia="黑体"/>
          <w:b w:val="0"/>
          <w:bCs w:val="0"/>
          <w:w w:val="100"/>
          <w:sz w:val="48"/>
          <w:szCs w:val="48"/>
        </w:rPr>
      </w:pPr>
      <w:r>
        <w:rPr>
          <w:rFonts w:ascii="黑体" w:eastAsia="黑体"/>
          <w:b w:val="0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4" w:name="c2"/>
      <w:r>
        <w:rPr>
          <w:rFonts w:ascii="黑体" w:eastAsia="黑体"/>
          <w:b w:val="0"/>
          <w:w w:val="100"/>
          <w:sz w:val="48"/>
        </w:rPr>
        <w:instrText xml:space="preserve"> FORMTEXT </w:instrText>
      </w:r>
      <w:r>
        <w:rPr>
          <w:rFonts w:ascii="黑体" w:eastAsia="黑体"/>
          <w:b w:val="0"/>
          <w:w w:val="100"/>
          <w:sz w:val="48"/>
        </w:rPr>
        <w:fldChar w:fldCharType="separate"/>
      </w:r>
      <w:r>
        <w:rPr>
          <w:rFonts w:hint="eastAsia" w:ascii="黑体" w:eastAsia="黑体"/>
          <w:b w:val="0"/>
          <w:w w:val="100"/>
          <w:sz w:val="48"/>
        </w:rPr>
        <w:t>阳江市</w:t>
      </w:r>
      <w:r>
        <w:rPr>
          <w:rFonts w:ascii="黑体" w:eastAsia="黑体"/>
          <w:b w:val="0"/>
          <w:w w:val="100"/>
          <w:sz w:val="48"/>
        </w:rPr>
        <w:fldChar w:fldCharType="end"/>
      </w:r>
      <w:bookmarkEnd w:id="4"/>
      <w:r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  <w:t>地方标准</w:t>
      </w:r>
    </w:p>
    <w:bookmarkEnd w:id="2"/>
    <w:p>
      <w:pPr>
        <w:pStyle w:val="171"/>
      </w:pPr>
      <w:r>
        <w:t>DB</w:t>
      </w:r>
      <w:r>
        <w:rPr>
          <w:sz w:val="15"/>
          <w:szCs w:val="15"/>
        </w:rPr>
        <w:t xml:space="preserve"> </w:t>
      </w:r>
      <w:r>
        <w:fldChar w:fldCharType="begin">
          <w:ffData>
            <w:name w:val="文字1"/>
            <w:enabled/>
            <w:calcOnExit w:val="0"/>
            <w:textInput>
              <w:default w:val="XX"/>
            </w:textInput>
          </w:ffData>
        </w:fldChar>
      </w:r>
      <w:bookmarkStart w:id="5" w:name="文字1"/>
      <w:r>
        <w:instrText xml:space="preserve"> FORMTEXT </w:instrText>
      </w:r>
      <w:r>
        <w:fldChar w:fldCharType="separate"/>
      </w:r>
      <w:r>
        <w:t>44</w:t>
      </w:r>
      <w:r>
        <w:rPr>
          <w:rFonts w:hint="eastAsia"/>
        </w:rPr>
        <w:t>17/T</w:t>
      </w:r>
      <w:r>
        <w:fldChar w:fldCharType="end"/>
      </w:r>
      <w:bookmarkEnd w:id="5"/>
      <w: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X"/>
            </w:textInput>
          </w:ffData>
        </w:fldChar>
      </w:r>
      <w:bookmarkStart w:id="6" w:name="NSTD_CODE_F"/>
      <w:r>
        <w:instrText xml:space="preserve"> FORMTEXT </w:instrText>
      </w:r>
      <w:r>
        <w:fldChar w:fldCharType="separate"/>
      </w:r>
      <w:r>
        <w:t>XXXXX</w:t>
      </w:r>
      <w:r>
        <w:fldChar w:fldCharType="end"/>
      </w:r>
      <w:bookmarkEnd w:id="6"/>
      <w:r>
        <w:rPr>
          <w:rFonts w:hAnsi="黑体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7" w:name="NSTD_CODE_B"/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7"/>
    </w:p>
    <w:p>
      <w:pPr>
        <w:pStyle w:val="172"/>
        <w:rPr>
          <w:rFonts w:hAnsi="黑体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8" w:name="OSTD_CODE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8"/>
    </w:p>
    <w:p>
      <w:pPr>
        <w:spacing w:line="240" w:lineRule="auto"/>
        <w:rPr>
          <w:rFonts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 w:cs="Times New Roman"/>
          <w:kern w:val="0"/>
          <w:sz w:val="10"/>
          <w:szCs w:val="10"/>
          <w:lang w:val="en-US" w:eastAsia="zh-CN" w:bidi="ar-SA"/>
        </w:rPr>
        <w:pict>
          <v:line id="直接连接符 73" o:spid="_x0000_s1027" style="position:absolute;left:0;margin-left:70.9pt;margin-top:212.65pt;height:0.05pt;width:481.9pt;mso-position-horizontal-relative:page;mso-position-vertical-relative:page;rotation:0f;z-index:251658240;" o:ole="f" fillcolor="#FFFFFF" filled="f" o:preferrelative="t" stroked="t" coordsize="21600,21600" o:allowoverlap="f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6"/>
        <w:framePr w:w="9639" w:h="6976" w:hRule="exact" w:hSpace="0" w:vSpace="0" w:vAnchor="page" w:hAnchor="page" w:y="6408"/>
        <w:jc w:val="center"/>
        <w:rPr>
          <w:rFonts w:ascii="黑体" w:hAnsi="黑体" w:eastAsia="黑体"/>
          <w:b w:val="0"/>
          <w:bCs w:val="0"/>
          <w:w w:val="100"/>
        </w:rPr>
      </w:pPr>
    </w:p>
    <w:p>
      <w:pPr>
        <w:pStyle w:val="173"/>
        <w:framePr w:h="6974" w:hRule="exact" w:x="1419" w:anchorLock="1"/>
      </w:pPr>
      <w:r>
        <w:fldChar w:fldCharType="begin">
          <w:ffData>
            <w:name w:val="CSTD_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CSTD_NAME"/>
      <w:r>
        <w:instrText xml:space="preserve"> FORMTEXT </w:instrText>
      </w:r>
      <w:r>
        <w:fldChar w:fldCharType="separate"/>
      </w:r>
      <w:r>
        <w:t xml:space="preserve">地理标志产品  </w:t>
      </w:r>
      <w:r>
        <w:rPr>
          <w:rFonts w:hint="eastAsia"/>
        </w:rPr>
        <w:t>程村</w:t>
      </w:r>
      <w:r>
        <w:rPr>
          <w:rFonts w:hint="eastAsia"/>
          <w:lang w:eastAsia="zh-CN"/>
        </w:rPr>
        <w:t>蚝</w:t>
      </w:r>
      <w:r>
        <w:fldChar w:fldCharType="end"/>
      </w:r>
      <w:bookmarkEnd w:id="9"/>
    </w:p>
    <w:p>
      <w:pPr>
        <w:framePr w:w="9639" w:h="6974" w:hRule="exact" w:wrap="around" w:vAnchor="page" w:hAnchor="page" w:x="1419" w:y="6408" w:anchorLock="1"/>
        <w:ind w:left="-1418"/>
      </w:pPr>
    </w:p>
    <w:p>
      <w:pPr>
        <w:pStyle w:val="106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  <w:r>
        <w:rPr>
          <w:rFonts w:eastAsia="黑体"/>
          <w:szCs w:val="28"/>
        </w:rPr>
        <w:fldChar w:fldCharType="begin">
          <w:ffData>
            <w:name w:val="ESTD_NAME"/>
            <w:enabled/>
            <w:calcOnExit w:val="0"/>
            <w:textInput>
              <w:default w:val="点击此处添加标准名称的英文译名"/>
            </w:textInput>
          </w:ffData>
        </w:fldChar>
      </w:r>
      <w:bookmarkStart w:id="10" w:name="ESTD_NAME"/>
      <w:r>
        <w:rPr>
          <w:rFonts w:eastAsia="黑体"/>
          <w:szCs w:val="28"/>
        </w:rPr>
        <w:instrText xml:space="preserve"> FORMTEXT </w:instrText>
      </w:r>
      <w:r>
        <w:rPr>
          <w:rFonts w:eastAsia="黑体"/>
          <w:szCs w:val="28"/>
        </w:rPr>
        <w:fldChar w:fldCharType="separate"/>
      </w:r>
      <w:r>
        <w:rPr>
          <w:rFonts w:eastAsia="黑体"/>
          <w:szCs w:val="28"/>
        </w:rPr>
        <w:t>Product of geographical indication—Chengcun hao</w:t>
      </w:r>
      <w:r>
        <w:rPr>
          <w:rFonts w:eastAsia="黑体"/>
          <w:szCs w:val="28"/>
        </w:rPr>
        <w:fldChar w:fldCharType="end"/>
      </w:r>
      <w:bookmarkEnd w:id="10"/>
    </w:p>
    <w:p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>
      <w:pPr>
        <w:pStyle w:val="106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  <w:r>
        <w:rPr>
          <w:rFonts w:eastAsia="黑体"/>
          <w:szCs w:val="28"/>
        </w:rPr>
        <w:fldChar w:fldCharType="begin">
          <w:ffData>
            <w:name w:val="IN_STD_CODE"/>
            <w:enabled/>
            <w:calcOnExit w:val="0"/>
            <w:textInput>
              <w:default w:val="(点击此处添加与国际标准一致性程度的标识)"/>
            </w:textInput>
          </w:ffData>
        </w:fldChar>
      </w:r>
      <w:bookmarkStart w:id="11" w:name="IN_STD_CODE"/>
      <w:r>
        <w:rPr>
          <w:rFonts w:eastAsia="黑体"/>
          <w:szCs w:val="28"/>
        </w:rPr>
        <w:instrText xml:space="preserve"> FORMTEXT </w:instrText>
      </w:r>
      <w:r>
        <w:rPr>
          <w:rFonts w:eastAsia="黑体"/>
          <w:szCs w:val="28"/>
        </w:rPr>
        <w:fldChar w:fldCharType="separate"/>
      </w:r>
      <w:r>
        <w:rPr>
          <w:rFonts w:eastAsia="黑体"/>
          <w:szCs w:val="28"/>
        </w:rPr>
        <w:t>     </w:t>
      </w:r>
      <w:r>
        <w:rPr>
          <w:rFonts w:eastAsia="黑体"/>
          <w:szCs w:val="28"/>
        </w:rPr>
        <w:fldChar w:fldCharType="end"/>
      </w:r>
      <w:bookmarkEnd w:id="11"/>
    </w:p>
    <w:p>
      <w:pPr>
        <w:pStyle w:val="106"/>
        <w:framePr w:w="9639" w:h="6974" w:hRule="exact" w:wrap="around" w:vAnchor="page" w:hAnchor="page" w:x="1419" w:y="6408" w:anchorLock="1"/>
        <w:spacing w:before="440" w:after="160"/>
        <w:textAlignment w:val="bottom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下拉1"/>
            <w:enabled/>
            <w:calcOnExit w:val="0"/>
            <w:ddList>
              <w:result w:val="3"/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12" w:name="下拉1"/>
      <w:r>
        <w:rPr>
          <w:sz w:val="24"/>
          <w:szCs w:val="28"/>
        </w:rPr>
        <w:instrText xml:space="preserve"> FORMDROPDOWN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12"/>
    </w:p>
    <w:p>
      <w:pPr>
        <w:pStyle w:val="106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sz w:val="21"/>
          <w:szCs w:val="28"/>
        </w:rPr>
      </w:pPr>
      <w:r>
        <w:rPr>
          <w:sz w:val="21"/>
          <w:szCs w:val="28"/>
        </w:rPr>
        <w:fldChar w:fldCharType="begin">
          <w:ffData>
            <w:name w:val="CMPLSH_DATE"/>
            <w:enabled/>
            <w:calcOnExit w:val="0"/>
            <w:textInput/>
          </w:ffData>
        </w:fldChar>
      </w:r>
      <w:bookmarkStart w:id="13" w:name="CMPLSH_DATE"/>
      <w:r>
        <w:rPr>
          <w:sz w:val="21"/>
          <w:szCs w:val="28"/>
        </w:rPr>
        <w:instrText xml:space="preserve"> FORMTEXT </w:instrText>
      </w:r>
      <w:r>
        <w:rPr>
          <w:sz w:val="21"/>
          <w:szCs w:val="28"/>
        </w:rPr>
        <w:fldChar w:fldCharType="separate"/>
      </w:r>
      <w:r>
        <w:rPr>
          <w:rFonts w:hint="eastAsia"/>
          <w:sz w:val="21"/>
          <w:szCs w:val="28"/>
        </w:rPr>
        <w:t>2021年</w:t>
      </w:r>
      <w:r>
        <w:rPr>
          <w:sz w:val="21"/>
          <w:szCs w:val="28"/>
        </w:rPr>
        <w:t>6</w:t>
      </w:r>
      <w:r>
        <w:rPr>
          <w:rFonts w:hint="eastAsia"/>
          <w:sz w:val="21"/>
          <w:szCs w:val="28"/>
        </w:rPr>
        <w:t>月</w:t>
      </w:r>
      <w:r>
        <w:rPr>
          <w:sz w:val="21"/>
          <w:szCs w:val="28"/>
        </w:rPr>
        <w:t>7</w:t>
      </w:r>
      <w:r>
        <w:rPr>
          <w:rFonts w:hint="eastAsia"/>
          <w:sz w:val="21"/>
          <w:szCs w:val="28"/>
        </w:rPr>
        <w:t>日</w:t>
      </w:r>
      <w:r>
        <w:rPr>
          <w:sz w:val="21"/>
          <w:szCs w:val="28"/>
        </w:rPr>
        <w:fldChar w:fldCharType="end"/>
      </w:r>
      <w:bookmarkEnd w:id="13"/>
    </w:p>
    <w:p>
      <w:pPr>
        <w:pStyle w:val="106"/>
        <w:framePr w:w="9639" w:h="6974" w:hRule="exact" w:wrap="around" w:vAnchor="page" w:hAnchor="page" w:x="1419" w:y="6408" w:anchorLock="1"/>
        <w:spacing w:before="720" w:beforeLines="300" w:after="72" w:afterLines="30" w:line="240" w:lineRule="auto"/>
        <w:textAlignment w:val="bottom"/>
        <w:rPr>
          <w:b/>
          <w:sz w:val="21"/>
          <w:szCs w:val="28"/>
        </w:rPr>
      </w:pPr>
      <w:r>
        <w:rPr>
          <w:b/>
          <w:sz w:val="21"/>
          <w:szCs w:val="28"/>
        </w:rPr>
        <w:fldChar w:fldCharType="begin">
          <w:ffData>
            <w:name w:val="下拉2"/>
            <w:enabled/>
            <w:calcOnExit w:val="0"/>
            <w:ddList>
              <w:listEntry w:val=" "/>
              <w:listEntry w:val="在提交反馈意见时，请将您知道的相关专利连同支持性文件一并附上。"/>
            </w:ddList>
          </w:ffData>
        </w:fldChar>
      </w:r>
      <w:bookmarkStart w:id="14" w:name="下拉2"/>
      <w:r>
        <w:rPr>
          <w:b/>
          <w:sz w:val="21"/>
          <w:szCs w:val="28"/>
        </w:rPr>
        <w:instrText xml:space="preserve"> FORMDROPDOWN </w:instrText>
      </w:r>
      <w:r>
        <w:rPr>
          <w:b/>
          <w:sz w:val="21"/>
          <w:szCs w:val="28"/>
        </w:rPr>
        <w:fldChar w:fldCharType="separate"/>
      </w:r>
      <w:r>
        <w:rPr>
          <w:b/>
          <w:sz w:val="21"/>
          <w:szCs w:val="28"/>
        </w:rPr>
        <w:fldChar w:fldCharType="end"/>
      </w:r>
      <w:bookmarkEnd w:id="14"/>
    </w:p>
    <w:p>
      <w:pPr>
        <w:pStyle w:val="169"/>
        <w:framePr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5" w:name="PLSH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6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7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7"/>
      <w:r>
        <w:rPr>
          <w:rFonts w:hint="eastAsia"/>
        </w:rPr>
        <w:t>发布</w:t>
      </w:r>
    </w:p>
    <w:p>
      <w:pPr>
        <w:pStyle w:val="170"/>
        <w:framePr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8" w:name="CROT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9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9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20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20"/>
      <w:r>
        <w:rPr>
          <w:rFonts w:hint="eastAsia"/>
        </w:rPr>
        <w:t>实施</w:t>
      </w:r>
    </w:p>
    <w:p>
      <w:pPr>
        <w:pStyle w:val="130"/>
        <w:framePr w:h="584" w:hRule="exact" w:hSpace="181" w:vSpace="181" w:y="15027"/>
        <w:rPr>
          <w:rFonts w:hAnsi="黑体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21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  <w:fldChar w:fldCharType="separate"/>
      </w:r>
      <w:r>
        <w:rPr>
          <w:rFonts w:hint="eastAsia" w:hAnsi="黑体"/>
          <w:w w:val="100"/>
          <w:sz w:val="28"/>
        </w:rPr>
        <w:t>阳江市市场监督管理局</w:t>
      </w:r>
      <w:r>
        <w:rPr>
          <w:rFonts w:hAnsi="黑体"/>
          <w:w w:val="100"/>
          <w:sz w:val="28"/>
        </w:rPr>
        <w:fldChar w:fldCharType="end"/>
      </w:r>
      <w:bookmarkEnd w:id="21"/>
      <w:r>
        <w:rPr>
          <w:rFonts w:ascii="Times New Roman"/>
          <w:w w:val="100"/>
          <w:sz w:val="28"/>
        </w:rPr>
        <w:t>  </w:t>
      </w:r>
      <w:r>
        <w:rPr>
          <w:rStyle w:val="231"/>
          <w:rFonts w:hint="eastAsia" w:hAnsi="黑体"/>
          <w:position w:val="0"/>
        </w:rPr>
        <w:t>发</w:t>
      </w:r>
      <w:r>
        <w:rPr>
          <w:rStyle w:val="231"/>
          <w:rFonts w:hint="eastAsia" w:hAnsi="黑体"/>
          <w:spacing w:val="0"/>
          <w:position w:val="0"/>
        </w:rPr>
        <w:t>布</w:t>
      </w:r>
    </w:p>
    <w:p>
      <w:pPr>
        <w:rPr>
          <w:rFonts w:ascii="宋体" w:hAnsi="宋体"/>
          <w:sz w:val="28"/>
          <w:szCs w:val="28"/>
        </w:rPr>
        <w:sectPr>
          <w:headerReference r:id="rId5" w:type="first"/>
          <w:footerReference r:id="rId7" w:type="first"/>
          <w:headerReference r:id="rId4" w:type="default"/>
          <w:footerReference r:id="rId6" w:type="even"/>
          <w:type w:val="continuous"/>
          <w:pgSz w:w="11906" w:h="16838"/>
          <w:pgMar w:top="-338" w:right="1134" w:bottom="1021" w:left="1134" w:header="0" w:footer="0" w:gutter="284"/>
          <w:cols w:space="720" w:num="1"/>
          <w:titlePg/>
          <w:docGrid w:linePitch="312" w:charSpace="0"/>
        </w:sectPr>
      </w:pPr>
      <w:r>
        <w:rPr>
          <w:rFonts w:ascii="宋体" w:hAnsi="宋体" w:eastAsia="宋体" w:cs="Times New Roman"/>
          <w:kern w:val="2"/>
          <w:sz w:val="28"/>
          <w:szCs w:val="28"/>
          <w:lang w:val="en-US" w:eastAsia="zh-CN" w:bidi="ar-SA"/>
        </w:rPr>
        <w:pict>
          <v:line id="直接连接符 5" o:spid="_x0000_s1028" style="position:absolute;left:0;margin-left:70.85pt;margin-top:728.6pt;height:0.05pt;width:481.9pt;mso-position-horizontal-relative:page;mso-position-vertical-relative:page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w10:anchorlock/>
          </v:line>
        </w:pict>
      </w:r>
    </w:p>
    <w:p>
      <w:pPr>
        <w:pStyle w:val="73"/>
        <w:spacing w:after="468"/>
      </w:pPr>
      <w:bookmarkStart w:id="22" w:name="_Toc63413200"/>
      <w:bookmarkStart w:id="23" w:name="BookMark1"/>
      <w:r>
        <w:rPr>
          <w:spacing w:val="320"/>
        </w:rPr>
        <w:t>前</w:t>
      </w:r>
      <w:r>
        <w:t>言</w:t>
      </w:r>
      <w:bookmarkEnd w:id="22"/>
    </w:p>
    <w:p>
      <w:pPr>
        <w:pStyle w:val="42"/>
        <w:ind w:firstLine="420"/>
      </w:pPr>
      <w:r>
        <w:rPr>
          <w:rFonts w:hint="eastAsia"/>
        </w:rPr>
        <w:t>本标准根据《地理标志产品保护规定》、GB/T 17924—2008《地理标志产品标准通用要求》及GB/T 1.1—2020《标准化工作导则 第一部分：标准化文件的结构和起草规则》 给出的规则制定。本标准的附录A为资料性附录。</w:t>
      </w:r>
    </w:p>
    <w:p>
      <w:pPr>
        <w:pStyle w:val="42"/>
        <w:ind w:firstLine="420"/>
      </w:pPr>
      <w:r>
        <w:rPr>
          <w:rFonts w:hint="eastAsia"/>
        </w:rPr>
        <w:t>本文件由阳江市市场监督管理局提出并归口。</w:t>
      </w:r>
    </w:p>
    <w:p>
      <w:pPr>
        <w:pStyle w:val="42"/>
        <w:ind w:firstLine="420"/>
      </w:pPr>
      <w:r>
        <w:rPr>
          <w:rFonts w:hint="eastAsia"/>
        </w:rPr>
        <w:t>本标准起草单位：阳西县程村镇红光蚝协会</w:t>
      </w:r>
    </w:p>
    <w:p>
      <w:pPr>
        <w:pStyle w:val="42"/>
        <w:ind w:firstLine="420"/>
      </w:pPr>
      <w:r>
        <w:rPr>
          <w:rFonts w:hint="eastAsia"/>
        </w:rPr>
        <w:t>本标准参与单位：</w:t>
      </w:r>
      <w:r>
        <w:t>广东海洋大学</w:t>
      </w:r>
    </w:p>
    <w:p>
      <w:pPr>
        <w:pStyle w:val="42"/>
        <w:ind w:firstLine="420"/>
        <w:sectPr>
          <w:headerReference r:id="rId8" w:type="default"/>
          <w:footerReference r:id="rId10" w:type="default"/>
          <w:headerReference r:id="rId9" w:type="even"/>
          <w:pgSz w:w="11906" w:h="16838"/>
          <w:pgMar w:top="1871" w:right="1134" w:bottom="1134" w:left="1134" w:header="1418" w:footer="1134" w:gutter="284"/>
          <w:pgNumType w:fmt="upperRoman" w:start="1"/>
          <w:cols w:space="720" w:num="1"/>
          <w:formProt w:val="0"/>
          <w:docGrid w:type="lines" w:linePitch="312" w:charSpace="0"/>
        </w:sectPr>
      </w:pPr>
      <w:r>
        <w:rPr>
          <w:rFonts w:hint="eastAsia"/>
        </w:rPr>
        <w:t>本标准主要起草人：劳赞</w:t>
      </w:r>
      <w:r>
        <w:t>、初庆柱、谢彦安、邓远球、黄海</w:t>
      </w:r>
      <w:r>
        <w:rPr>
          <w:rFonts w:hint="eastAsia"/>
        </w:rPr>
        <w:t>立</w:t>
      </w:r>
      <w:r>
        <w:t>、陈日来</w:t>
      </w:r>
    </w:p>
    <w:bookmarkEnd w:id="23"/>
    <w:p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  <w:bookmarkStart w:id="24" w:name="BookMark4"/>
    </w:p>
    <w:p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</w:p>
    <w:bookmarkEnd w:id="24"/>
    <w:p>
      <w:pPr>
        <w:pStyle w:val="156"/>
        <w:spacing w:before="567" w:beforeLines="182" w:after="686" w:afterLines="220"/>
      </w:pPr>
      <w:r>
        <w:rPr>
          <w:rFonts w:hint="eastAsia"/>
        </w:rPr>
        <w:t>地理标志产品</w:t>
      </w:r>
      <w:r>
        <w:t xml:space="preserve">  </w:t>
      </w:r>
      <w:r>
        <w:rPr>
          <w:rFonts w:hint="eastAsia"/>
        </w:rPr>
        <w:t>程村</w:t>
      </w:r>
      <w:r>
        <w:rPr>
          <w:rFonts w:hint="eastAsia"/>
          <w:lang w:eastAsia="zh-CN"/>
        </w:rPr>
        <w:t>蚝</w:t>
      </w:r>
    </w:p>
    <w:p>
      <w:pPr>
        <w:pStyle w:val="174"/>
      </w:pPr>
      <w:bookmarkStart w:id="25" w:name="BookMark5"/>
    </w:p>
    <w:p>
      <w:pPr>
        <w:pStyle w:val="175"/>
      </w:pPr>
    </w:p>
    <w:p>
      <w:pPr>
        <w:pStyle w:val="204"/>
        <w:shd w:val="clear" w:color="auto" w:fill="auto"/>
        <w:spacing w:before="312" w:beforeLines="100" w:after="312" w:afterLines="100" w:line="240" w:lineRule="auto"/>
        <w:jc w:val="both"/>
        <w:outlineLvl w:val="0"/>
        <w:rPr>
          <w:rFonts w:ascii="黑体" w:hAnsi="黑体" w:eastAsia="黑体"/>
          <w:bCs/>
          <w:sz w:val="21"/>
          <w:szCs w:val="21"/>
        </w:rPr>
      </w:pP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>1</w:t>
      </w:r>
      <w:r>
        <w:rPr>
          <w:rStyle w:val="233"/>
          <w:rFonts w:hint="eastAsia" w:ascii="黑体" w:hAnsi="黑体" w:eastAsia="黑体"/>
          <w:bCs/>
          <w:sz w:val="21"/>
          <w:szCs w:val="21"/>
          <w:lang w:val="zh-TW"/>
        </w:rPr>
        <w:t xml:space="preserve"> </w:t>
      </w:r>
      <w:r>
        <w:rPr>
          <w:rFonts w:ascii="黑体" w:hAnsi="黑体" w:eastAsia="黑体"/>
          <w:bCs/>
          <w:sz w:val="21"/>
          <w:szCs w:val="21"/>
        </w:rPr>
        <w:t>范围</w:t>
      </w:r>
    </w:p>
    <w:p>
      <w:pPr>
        <w:pStyle w:val="42"/>
        <w:ind w:firstLine="420"/>
        <w:rPr>
          <w:bCs/>
        </w:rPr>
      </w:pPr>
      <w:r>
        <w:rPr>
          <w:bCs/>
        </w:rPr>
        <w:t>本标准规定了程村</w:t>
      </w:r>
      <w:r>
        <w:rPr>
          <w:rFonts w:hint="eastAsia"/>
          <w:bCs/>
          <w:lang w:eastAsia="zh-CN"/>
        </w:rPr>
        <w:t>蚝</w:t>
      </w:r>
      <w:r>
        <w:rPr>
          <w:bCs/>
        </w:rPr>
        <w:t>的技术要求、试验方法、检验规则、包装、运输、贮存、标志等要求。 本标准适用的地理</w:t>
      </w:r>
      <w:r>
        <w:rPr>
          <w:rFonts w:hint="eastAsia"/>
          <w:bCs/>
        </w:rPr>
        <w:t>坐标为E111</w:t>
      </w:r>
      <w:r>
        <w:rPr>
          <w:bCs/>
        </w:rPr>
        <w:t>°</w:t>
      </w:r>
      <w:r>
        <w:rPr>
          <w:rFonts w:hint="eastAsia"/>
          <w:bCs/>
        </w:rPr>
        <w:t>42</w:t>
      </w:r>
      <w:r>
        <w:rPr>
          <w:bCs/>
        </w:rPr>
        <w:t>′</w:t>
      </w:r>
      <w:r>
        <w:rPr>
          <w:rFonts w:hint="eastAsia"/>
          <w:bCs/>
        </w:rPr>
        <w:t>00</w:t>
      </w:r>
      <w:r>
        <w:rPr>
          <w:bCs/>
        </w:rPr>
        <w:t>"</w:t>
      </w:r>
      <w:r>
        <w:rPr>
          <w:rFonts w:hint="eastAsia"/>
          <w:bCs/>
        </w:rPr>
        <w:t>—E111</w:t>
      </w:r>
      <w:r>
        <w:rPr>
          <w:bCs/>
        </w:rPr>
        <w:t>°</w:t>
      </w:r>
      <w:r>
        <w:rPr>
          <w:rFonts w:hint="eastAsia"/>
          <w:bCs/>
        </w:rPr>
        <w:t>48</w:t>
      </w:r>
      <w:r>
        <w:rPr>
          <w:bCs/>
        </w:rPr>
        <w:t>′</w:t>
      </w:r>
      <w:r>
        <w:rPr>
          <w:rFonts w:hint="eastAsia"/>
          <w:bCs/>
        </w:rPr>
        <w:t>45</w:t>
      </w:r>
      <w:r>
        <w:rPr>
          <w:bCs/>
        </w:rPr>
        <w:t>"</w:t>
      </w:r>
      <w:r>
        <w:rPr>
          <w:rFonts w:hint="eastAsia"/>
          <w:bCs/>
        </w:rPr>
        <w:t>，</w:t>
      </w:r>
      <w:r>
        <w:rPr>
          <w:bCs/>
        </w:rPr>
        <w:t>N</w:t>
      </w:r>
      <w:r>
        <w:rPr>
          <w:rFonts w:hint="eastAsia"/>
          <w:bCs/>
        </w:rPr>
        <w:t>21</w:t>
      </w:r>
      <w:r>
        <w:rPr>
          <w:bCs/>
        </w:rPr>
        <w:t>°</w:t>
      </w:r>
      <w:r>
        <w:rPr>
          <w:rFonts w:hint="eastAsia"/>
          <w:bCs/>
        </w:rPr>
        <w:t>38</w:t>
      </w:r>
      <w:r>
        <w:rPr>
          <w:bCs/>
        </w:rPr>
        <w:t>′</w:t>
      </w:r>
      <w:r>
        <w:rPr>
          <w:rFonts w:hint="eastAsia"/>
          <w:bCs/>
        </w:rPr>
        <w:t>30</w:t>
      </w:r>
      <w:r>
        <w:rPr>
          <w:bCs/>
        </w:rPr>
        <w:t>"</w:t>
      </w:r>
      <w:r>
        <w:rPr>
          <w:rFonts w:hint="eastAsia"/>
          <w:bCs/>
        </w:rPr>
        <w:t>—</w:t>
      </w:r>
      <w:r>
        <w:rPr>
          <w:bCs/>
        </w:rPr>
        <w:t>N</w:t>
      </w:r>
      <w:r>
        <w:rPr>
          <w:rFonts w:hint="eastAsia"/>
          <w:bCs/>
        </w:rPr>
        <w:t>21</w:t>
      </w:r>
      <w:r>
        <w:rPr>
          <w:bCs/>
        </w:rPr>
        <w:t>°46′</w:t>
      </w:r>
      <w:r>
        <w:rPr>
          <w:rFonts w:hint="eastAsia"/>
          <w:bCs/>
        </w:rPr>
        <w:t>30</w:t>
      </w:r>
      <w:r>
        <w:rPr>
          <w:bCs/>
        </w:rPr>
        <w:t>"</w:t>
      </w:r>
      <w:r>
        <w:rPr>
          <w:rFonts w:hint="eastAsia"/>
          <w:bCs/>
        </w:rPr>
        <w:t>的海域</w:t>
      </w:r>
      <w:r>
        <w:rPr>
          <w:bCs/>
        </w:rPr>
        <w:t>。</w:t>
      </w:r>
    </w:p>
    <w:p>
      <w:pPr>
        <w:pStyle w:val="42"/>
        <w:ind w:firstLine="420"/>
        <w:rPr>
          <w:bCs/>
        </w:rPr>
      </w:pPr>
      <w:r>
        <w:rPr>
          <w:bCs/>
        </w:rPr>
        <w:t>本标准适用于国家质量监督检验检疫行政主管部门根据《地理标志产品保护规定》批准保护的上 述地理坐标海域野生或人工养殖6个月以上的近江牡蛎。保护范围见附录A。</w:t>
      </w:r>
    </w:p>
    <w:p>
      <w:pPr>
        <w:pStyle w:val="204"/>
        <w:shd w:val="clear" w:color="auto" w:fill="auto"/>
        <w:spacing w:before="312" w:beforeLines="100" w:after="312" w:afterLines="100" w:line="240" w:lineRule="auto"/>
        <w:jc w:val="both"/>
        <w:outlineLvl w:val="0"/>
        <w:rPr>
          <w:rStyle w:val="233"/>
          <w:rFonts w:ascii="黑体" w:hAnsi="黑体" w:eastAsia="黑体"/>
          <w:bCs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>2</w:t>
      </w:r>
      <w:r>
        <w:rPr>
          <w:rStyle w:val="233"/>
          <w:rFonts w:hint="eastAsia" w:ascii="黑体" w:hAnsi="黑体" w:eastAsia="黑体"/>
          <w:bCs/>
          <w:sz w:val="21"/>
          <w:szCs w:val="21"/>
          <w:lang w:val="zh-TW"/>
        </w:rPr>
        <w:t xml:space="preserve"> </w:t>
      </w: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>规范性引用文件</w:t>
      </w:r>
    </w:p>
    <w:p>
      <w:pPr>
        <w:pStyle w:val="204"/>
        <w:shd w:val="clear" w:color="auto" w:fill="auto"/>
        <w:spacing w:before="0" w:line="240" w:lineRule="auto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 xml:space="preserve">    </w:t>
      </w:r>
      <w:r>
        <w:rPr>
          <w:rFonts w:ascii="宋体" w:hAnsi="宋体" w:eastAsia="宋体"/>
          <w:bCs/>
          <w:sz w:val="21"/>
          <w:szCs w:val="21"/>
        </w:rPr>
        <w:t>下列文件对于本文件的应用是必不可少的。凡是注日期的引用文件，仅所注日期的版本适用于本 文件。凡是不注日期的引用文件，其最新版本（包括所有的修改单）适用于本文件。</w:t>
      </w:r>
    </w:p>
    <w:p>
      <w:pPr>
        <w:pStyle w:val="204"/>
        <w:shd w:val="clear" w:color="auto" w:fill="auto"/>
        <w:spacing w:before="0" w:line="240" w:lineRule="auto"/>
        <w:ind w:firstLine="420" w:firstLineChars="200"/>
        <w:jc w:val="both"/>
        <w:rPr>
          <w:rFonts w:ascii="宋体" w:hAnsi="宋体" w:eastAsia="宋体"/>
          <w:bCs/>
          <w:color w:val="0000FF"/>
          <w:sz w:val="21"/>
          <w:szCs w:val="21"/>
        </w:rPr>
      </w:pPr>
      <w:r>
        <w:rPr>
          <w:rFonts w:ascii="宋体" w:hAnsi="宋体" w:eastAsia="宋体"/>
          <w:bCs/>
          <w:color w:val="0000FF"/>
          <w:sz w:val="21"/>
          <w:szCs w:val="21"/>
        </w:rPr>
        <w:t>GB 27</w:t>
      </w:r>
      <w:r>
        <w:rPr>
          <w:rFonts w:hint="eastAsia" w:ascii="宋体" w:hAnsi="宋体" w:eastAsia="宋体"/>
          <w:bCs/>
          <w:color w:val="0000FF"/>
          <w:sz w:val="21"/>
          <w:szCs w:val="21"/>
        </w:rPr>
        <w:t>33</w:t>
      </w:r>
      <w:r>
        <w:rPr>
          <w:rFonts w:hint="eastAsia" w:ascii="宋体" w:hAnsi="宋体" w:eastAsia="宋体"/>
          <w:bCs/>
          <w:color w:val="0000FF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/>
          <w:bCs/>
          <w:color w:val="0000FF"/>
          <w:sz w:val="21"/>
          <w:szCs w:val="21"/>
        </w:rPr>
        <w:t>20</w:t>
      </w:r>
      <w:r>
        <w:rPr>
          <w:rFonts w:hint="eastAsia" w:ascii="宋体" w:hAnsi="宋体" w:eastAsia="宋体"/>
          <w:bCs/>
          <w:color w:val="0000FF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bCs/>
          <w:color w:val="0000FF"/>
          <w:sz w:val="21"/>
          <w:szCs w:val="21"/>
        </w:rPr>
        <w:t>5 鲜、冻动物性水产品卫生标准</w:t>
      </w:r>
      <w:r>
        <w:rPr>
          <w:rFonts w:ascii="宋体" w:hAnsi="宋体" w:eastAsia="宋体"/>
          <w:bCs/>
          <w:color w:val="0000FF"/>
          <w:sz w:val="21"/>
          <w:szCs w:val="21"/>
        </w:rPr>
        <w:t xml:space="preserve"> </w:t>
      </w:r>
    </w:p>
    <w:p>
      <w:pPr>
        <w:pStyle w:val="204"/>
        <w:shd w:val="clear" w:color="auto" w:fill="auto"/>
        <w:spacing w:before="0" w:line="240" w:lineRule="auto"/>
        <w:ind w:firstLine="420" w:firstLineChars="200"/>
        <w:jc w:val="both"/>
        <w:rPr>
          <w:rFonts w:ascii="宋体" w:hAnsi="宋体" w:eastAsia="宋体"/>
          <w:bCs/>
          <w:color w:val="0000FF"/>
          <w:sz w:val="21"/>
          <w:szCs w:val="21"/>
        </w:rPr>
      </w:pPr>
      <w:r>
        <w:rPr>
          <w:rFonts w:ascii="宋体" w:hAnsi="宋体" w:eastAsia="宋体"/>
          <w:bCs/>
          <w:color w:val="0000FF"/>
          <w:sz w:val="21"/>
          <w:szCs w:val="21"/>
        </w:rPr>
        <w:t>GB/T 5009</w:t>
      </w:r>
      <w:r>
        <w:rPr>
          <w:rFonts w:hint="eastAsia" w:ascii="宋体" w:hAnsi="宋体" w:eastAsia="宋体"/>
          <w:bCs/>
          <w:color w:val="0000FF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/>
          <w:bCs/>
          <w:color w:val="0000FF"/>
          <w:sz w:val="21"/>
          <w:szCs w:val="21"/>
        </w:rPr>
        <w:t xml:space="preserve">2003 </w:t>
      </w:r>
      <w:r>
        <w:rPr>
          <w:rFonts w:ascii="宋体" w:hAnsi="宋体" w:eastAsia="宋体"/>
          <w:bCs/>
          <w:color w:val="0000FF"/>
          <w:sz w:val="21"/>
          <w:szCs w:val="21"/>
        </w:rPr>
        <w:t>食品卫生检验方法理化标准</w:t>
      </w:r>
    </w:p>
    <w:p>
      <w:pPr>
        <w:pStyle w:val="204"/>
        <w:shd w:val="clear" w:color="auto" w:fill="auto"/>
        <w:spacing w:before="0" w:line="240" w:lineRule="auto"/>
        <w:ind w:firstLine="420" w:firstLineChars="20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ascii="宋体" w:hAnsi="宋体" w:eastAsia="宋体"/>
          <w:bCs/>
          <w:color w:val="0000FF"/>
          <w:sz w:val="21"/>
          <w:szCs w:val="21"/>
        </w:rPr>
        <w:t>GB/T</w:t>
      </w:r>
      <w:r>
        <w:rPr>
          <w:rFonts w:ascii="宋体" w:hAnsi="宋体" w:eastAsia="宋体"/>
          <w:bCs/>
          <w:sz w:val="21"/>
          <w:szCs w:val="21"/>
        </w:rPr>
        <w:t xml:space="preserve"> 17924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/>
          <w:bCs/>
          <w:sz w:val="21"/>
          <w:szCs w:val="21"/>
        </w:rPr>
        <w:t>2008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</w:rPr>
        <w:t>地理标志产品标准</w:t>
      </w:r>
      <w:r>
        <w:rPr>
          <w:rFonts w:ascii="宋体" w:hAnsi="宋体" w:eastAsia="宋体"/>
          <w:bCs/>
          <w:sz w:val="21"/>
          <w:szCs w:val="21"/>
        </w:rPr>
        <w:t>通用要求</w:t>
      </w:r>
    </w:p>
    <w:p>
      <w:pPr>
        <w:pStyle w:val="204"/>
        <w:shd w:val="clear" w:color="auto" w:fill="auto"/>
        <w:spacing w:before="312" w:beforeLines="100" w:after="312" w:afterLines="100" w:line="240" w:lineRule="auto"/>
        <w:jc w:val="both"/>
        <w:outlineLvl w:val="0"/>
        <w:rPr>
          <w:rStyle w:val="233"/>
          <w:rFonts w:ascii="黑体" w:hAnsi="黑体" w:eastAsia="黑体"/>
          <w:bCs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>3</w:t>
      </w:r>
      <w:r>
        <w:rPr>
          <w:rStyle w:val="233"/>
          <w:rFonts w:hint="eastAsia" w:ascii="黑体" w:hAnsi="黑体" w:eastAsia="黑体"/>
          <w:bCs/>
          <w:sz w:val="21"/>
          <w:szCs w:val="21"/>
          <w:lang w:val="zh-TW"/>
        </w:rPr>
        <w:t xml:space="preserve"> </w:t>
      </w: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>定义</w:t>
      </w:r>
    </w:p>
    <w:p>
      <w:pPr>
        <w:pStyle w:val="204"/>
        <w:shd w:val="clear" w:color="auto" w:fill="auto"/>
        <w:spacing w:before="0" w:line="240" w:lineRule="auto"/>
        <w:jc w:val="both"/>
        <w:rPr>
          <w:rFonts w:ascii="黑体" w:hAnsi="黑体" w:eastAsia="黑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 xml:space="preserve">    </w:t>
      </w:r>
      <w:r>
        <w:rPr>
          <w:rFonts w:ascii="黑体" w:hAnsi="黑体" w:eastAsia="黑体"/>
          <w:bCs/>
          <w:sz w:val="21"/>
          <w:szCs w:val="21"/>
        </w:rPr>
        <w:t>程村</w:t>
      </w:r>
      <w:r>
        <w:rPr>
          <w:rFonts w:hint="eastAsia" w:ascii="黑体" w:hAnsi="黑体" w:eastAsia="黑体"/>
          <w:bCs/>
          <w:sz w:val="21"/>
          <w:szCs w:val="21"/>
          <w:lang w:eastAsia="zh-CN"/>
        </w:rPr>
        <w:t>蚝</w:t>
      </w:r>
      <w:r>
        <w:rPr>
          <w:rFonts w:hint="eastAsia" w:ascii="黑体" w:hAnsi="黑体" w:eastAsia="黑体"/>
          <w:bCs/>
          <w:sz w:val="21"/>
          <w:szCs w:val="21"/>
        </w:rPr>
        <w:t xml:space="preserve"> </w:t>
      </w:r>
      <w:r>
        <w:rPr>
          <w:rStyle w:val="235"/>
          <w:rFonts w:ascii="宋体" w:hAnsi="宋体" w:eastAsia="宋体"/>
          <w:bCs/>
          <w:sz w:val="21"/>
          <w:szCs w:val="21"/>
        </w:rPr>
        <w:t>在</w:t>
      </w:r>
      <w:r>
        <w:rPr>
          <w:rFonts w:hint="eastAsia" w:ascii="宋体" w:hAnsi="宋体" w:eastAsia="宋体"/>
          <w:bCs/>
          <w:sz w:val="21"/>
          <w:szCs w:val="21"/>
        </w:rPr>
        <w:t>E111</w:t>
      </w:r>
      <w:r>
        <w:rPr>
          <w:rFonts w:ascii="宋体" w:hAnsi="宋体" w:eastAsia="宋体"/>
          <w:bCs/>
          <w:sz w:val="21"/>
          <w:szCs w:val="21"/>
        </w:rPr>
        <w:t>°</w:t>
      </w:r>
      <w:r>
        <w:rPr>
          <w:rFonts w:hint="eastAsia" w:ascii="宋体" w:hAnsi="宋体" w:eastAsia="宋体"/>
          <w:bCs/>
          <w:sz w:val="21"/>
          <w:szCs w:val="21"/>
        </w:rPr>
        <w:t>42</w:t>
      </w:r>
      <w:r>
        <w:rPr>
          <w:rFonts w:ascii="宋体" w:hAnsi="宋体" w:eastAsia="宋体"/>
          <w:bCs/>
          <w:sz w:val="21"/>
          <w:szCs w:val="21"/>
        </w:rPr>
        <w:t>′</w:t>
      </w:r>
      <w:r>
        <w:rPr>
          <w:rFonts w:hint="eastAsia" w:ascii="宋体" w:hAnsi="宋体" w:eastAsia="宋体"/>
          <w:bCs/>
          <w:sz w:val="21"/>
          <w:szCs w:val="21"/>
        </w:rPr>
        <w:t>00</w:t>
      </w:r>
      <w:r>
        <w:rPr>
          <w:rFonts w:ascii="宋体" w:hAnsi="宋体" w:eastAsia="宋体"/>
          <w:bCs/>
          <w:sz w:val="21"/>
          <w:szCs w:val="21"/>
        </w:rPr>
        <w:t>"</w:t>
      </w:r>
      <w:r>
        <w:rPr>
          <w:rFonts w:hint="eastAsia" w:ascii="宋体" w:hAnsi="宋体" w:eastAsia="宋体"/>
          <w:bCs/>
          <w:sz w:val="21"/>
          <w:szCs w:val="21"/>
        </w:rPr>
        <w:t>—E111</w:t>
      </w:r>
      <w:r>
        <w:rPr>
          <w:rFonts w:ascii="宋体" w:hAnsi="宋体" w:eastAsia="宋体"/>
          <w:bCs/>
          <w:sz w:val="21"/>
          <w:szCs w:val="21"/>
        </w:rPr>
        <w:t>°</w:t>
      </w:r>
      <w:r>
        <w:rPr>
          <w:rFonts w:hint="eastAsia" w:ascii="宋体" w:hAnsi="宋体" w:eastAsia="宋体"/>
          <w:bCs/>
          <w:sz w:val="21"/>
          <w:szCs w:val="21"/>
        </w:rPr>
        <w:t>48</w:t>
      </w:r>
      <w:r>
        <w:rPr>
          <w:rFonts w:ascii="宋体" w:hAnsi="宋体" w:eastAsia="宋体"/>
          <w:bCs/>
          <w:sz w:val="21"/>
          <w:szCs w:val="21"/>
        </w:rPr>
        <w:t>′</w:t>
      </w:r>
      <w:r>
        <w:rPr>
          <w:rFonts w:hint="eastAsia" w:ascii="宋体" w:hAnsi="宋体" w:eastAsia="宋体"/>
          <w:bCs/>
          <w:sz w:val="21"/>
          <w:szCs w:val="21"/>
        </w:rPr>
        <w:t>45</w:t>
      </w:r>
      <w:r>
        <w:rPr>
          <w:rFonts w:ascii="宋体" w:hAnsi="宋体" w:eastAsia="宋体"/>
          <w:bCs/>
          <w:sz w:val="21"/>
          <w:szCs w:val="21"/>
        </w:rPr>
        <w:t>"</w:t>
      </w:r>
      <w:r>
        <w:rPr>
          <w:rFonts w:hint="eastAsia" w:ascii="宋体" w:hAnsi="宋体" w:eastAsia="宋体"/>
          <w:bCs/>
          <w:sz w:val="21"/>
          <w:szCs w:val="21"/>
        </w:rPr>
        <w:t>，</w:t>
      </w:r>
      <w:r>
        <w:rPr>
          <w:rFonts w:ascii="宋体" w:hAnsi="宋体" w:eastAsia="宋体"/>
          <w:bCs/>
          <w:sz w:val="21"/>
          <w:szCs w:val="21"/>
        </w:rPr>
        <w:t>N</w:t>
      </w:r>
      <w:r>
        <w:rPr>
          <w:rFonts w:hint="eastAsia" w:ascii="宋体" w:hAnsi="宋体" w:eastAsia="宋体"/>
          <w:bCs/>
          <w:sz w:val="21"/>
          <w:szCs w:val="21"/>
        </w:rPr>
        <w:t>21</w:t>
      </w:r>
      <w:r>
        <w:rPr>
          <w:rFonts w:ascii="宋体" w:hAnsi="宋体" w:eastAsia="宋体"/>
          <w:bCs/>
          <w:sz w:val="21"/>
          <w:szCs w:val="21"/>
        </w:rPr>
        <w:t>°</w:t>
      </w:r>
      <w:r>
        <w:rPr>
          <w:rFonts w:hint="eastAsia" w:ascii="宋体" w:hAnsi="宋体" w:eastAsia="宋体"/>
          <w:bCs/>
          <w:sz w:val="21"/>
          <w:szCs w:val="21"/>
        </w:rPr>
        <w:t>38</w:t>
      </w:r>
      <w:r>
        <w:rPr>
          <w:rFonts w:ascii="宋体" w:hAnsi="宋体" w:eastAsia="宋体"/>
          <w:bCs/>
          <w:sz w:val="21"/>
          <w:szCs w:val="21"/>
        </w:rPr>
        <w:t>′</w:t>
      </w:r>
      <w:r>
        <w:rPr>
          <w:rFonts w:hint="eastAsia" w:ascii="宋体" w:hAnsi="宋体" w:eastAsia="宋体"/>
          <w:bCs/>
          <w:sz w:val="21"/>
          <w:szCs w:val="21"/>
        </w:rPr>
        <w:t>30</w:t>
      </w:r>
      <w:r>
        <w:rPr>
          <w:rFonts w:ascii="宋体" w:hAnsi="宋体" w:eastAsia="宋体"/>
          <w:bCs/>
          <w:sz w:val="21"/>
          <w:szCs w:val="21"/>
        </w:rPr>
        <w:t>"</w:t>
      </w:r>
      <w:r>
        <w:rPr>
          <w:rFonts w:hint="eastAsia" w:ascii="宋体" w:hAnsi="宋体" w:eastAsia="宋体"/>
          <w:bCs/>
          <w:sz w:val="21"/>
          <w:szCs w:val="21"/>
        </w:rPr>
        <w:t>—</w:t>
      </w:r>
      <w:r>
        <w:rPr>
          <w:rFonts w:ascii="宋体" w:hAnsi="宋体" w:eastAsia="宋体"/>
          <w:bCs/>
          <w:sz w:val="21"/>
          <w:szCs w:val="21"/>
        </w:rPr>
        <w:t>N</w:t>
      </w:r>
      <w:r>
        <w:rPr>
          <w:rFonts w:hint="eastAsia" w:ascii="宋体" w:hAnsi="宋体" w:eastAsia="宋体"/>
          <w:bCs/>
          <w:sz w:val="21"/>
          <w:szCs w:val="21"/>
        </w:rPr>
        <w:t>21</w:t>
      </w:r>
      <w:r>
        <w:rPr>
          <w:rFonts w:ascii="宋体" w:hAnsi="宋体" w:eastAsia="宋体"/>
          <w:bCs/>
          <w:sz w:val="21"/>
          <w:szCs w:val="21"/>
        </w:rPr>
        <w:t>°46′</w:t>
      </w:r>
      <w:r>
        <w:rPr>
          <w:rFonts w:hint="eastAsia" w:ascii="宋体" w:hAnsi="宋体" w:eastAsia="宋体"/>
          <w:bCs/>
          <w:sz w:val="21"/>
          <w:szCs w:val="21"/>
        </w:rPr>
        <w:t>30</w:t>
      </w:r>
      <w:r>
        <w:rPr>
          <w:rFonts w:ascii="宋体" w:hAnsi="宋体" w:eastAsia="宋体"/>
          <w:bCs/>
          <w:sz w:val="21"/>
          <w:szCs w:val="21"/>
        </w:rPr>
        <w:t>"</w:t>
      </w:r>
      <w:r>
        <w:rPr>
          <w:rStyle w:val="235"/>
          <w:rFonts w:ascii="宋体" w:hAnsi="宋体" w:eastAsia="宋体"/>
          <w:bCs/>
          <w:sz w:val="21"/>
          <w:szCs w:val="21"/>
        </w:rPr>
        <w:t>海域野生或人工养殖</w:t>
      </w:r>
      <w:r>
        <w:rPr>
          <w:rFonts w:ascii="宋体" w:hAnsi="宋体" w:eastAsia="宋体"/>
          <w:bCs/>
          <w:sz w:val="21"/>
          <w:szCs w:val="21"/>
          <w:lang w:val="zh-TW"/>
        </w:rPr>
        <w:t>6</w:t>
      </w:r>
      <w:r>
        <w:rPr>
          <w:rStyle w:val="235"/>
          <w:rFonts w:ascii="宋体" w:hAnsi="宋体" w:eastAsia="宋体"/>
          <w:bCs/>
          <w:sz w:val="21"/>
          <w:szCs w:val="21"/>
        </w:rPr>
        <w:t>个月以上的近江牡蛎。</w:t>
      </w:r>
    </w:p>
    <w:p>
      <w:pPr>
        <w:pStyle w:val="204"/>
        <w:shd w:val="clear" w:color="auto" w:fill="auto"/>
        <w:spacing w:before="312" w:beforeLines="100" w:after="312" w:afterLines="100" w:line="240" w:lineRule="auto"/>
        <w:jc w:val="both"/>
        <w:outlineLvl w:val="0"/>
        <w:rPr>
          <w:rStyle w:val="233"/>
          <w:rFonts w:ascii="黑体" w:hAnsi="黑体" w:eastAsia="黑体"/>
          <w:bCs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>4</w:t>
      </w:r>
      <w:r>
        <w:rPr>
          <w:rStyle w:val="233"/>
          <w:rFonts w:hint="eastAsia" w:ascii="黑体" w:hAnsi="黑体" w:eastAsia="黑体"/>
          <w:bCs/>
          <w:sz w:val="21"/>
          <w:szCs w:val="21"/>
          <w:lang w:val="zh-TW"/>
        </w:rPr>
        <w:t xml:space="preserve"> </w:t>
      </w: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>要求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1"/>
        <w:rPr>
          <w:rStyle w:val="233"/>
          <w:rFonts w:ascii="黑体" w:hAnsi="黑体" w:eastAsia="黑体"/>
          <w:bCs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 xml:space="preserve">4.1质量技术要求 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2"/>
        <w:rPr>
          <w:rStyle w:val="233"/>
          <w:rFonts w:ascii="黑体" w:hAnsi="黑体" w:eastAsia="黑体"/>
          <w:bCs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>4.1.1</w:t>
      </w:r>
      <w:r>
        <w:rPr>
          <w:rStyle w:val="233"/>
          <w:rFonts w:hint="eastAsia" w:ascii="黑体" w:hAnsi="黑体" w:eastAsia="黑体"/>
          <w:bCs/>
          <w:sz w:val="21"/>
          <w:szCs w:val="21"/>
          <w:lang w:val="zh-TW"/>
        </w:rPr>
        <w:t>养殖条件</w:t>
      </w:r>
    </w:p>
    <w:p>
      <w:pPr>
        <w:pStyle w:val="204"/>
        <w:shd w:val="clear" w:color="auto" w:fill="auto"/>
        <w:spacing w:before="0" w:line="240" w:lineRule="auto"/>
        <w:ind w:right="23" w:firstLine="420" w:firstLineChars="20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ascii="宋体" w:hAnsi="宋体" w:eastAsia="宋体"/>
          <w:bCs/>
          <w:sz w:val="21"/>
          <w:szCs w:val="21"/>
        </w:rPr>
        <w:t>选择风平浪静，海水中含有较多的单胞藻种类，饵料生物丰富，咸淡水交汇并交换量大的港湾。 沿岸高潮区局部有红树林及草滩分布。水温范围在</w:t>
      </w:r>
      <w:r>
        <w:rPr>
          <w:rStyle w:val="233"/>
          <w:rFonts w:ascii="宋体" w:hAnsi="宋体" w:eastAsia="宋体"/>
          <w:bCs/>
          <w:sz w:val="21"/>
          <w:szCs w:val="21"/>
        </w:rPr>
        <w:t>6°C</w:t>
      </w:r>
      <w:r>
        <w:rPr>
          <w:rFonts w:ascii="宋体" w:hAnsi="宋体" w:eastAsia="宋体"/>
          <w:bCs/>
          <w:sz w:val="21"/>
          <w:szCs w:val="21"/>
        </w:rPr>
        <w:t>至</w:t>
      </w:r>
      <w:r>
        <w:rPr>
          <w:rStyle w:val="233"/>
          <w:rFonts w:ascii="宋体" w:hAnsi="宋体" w:eastAsia="宋体"/>
          <w:bCs/>
          <w:sz w:val="21"/>
          <w:szCs w:val="21"/>
        </w:rPr>
        <w:t>32°C</w:t>
      </w:r>
      <w:r>
        <w:rPr>
          <w:rFonts w:ascii="宋体" w:hAnsi="宋体" w:eastAsia="宋体"/>
          <w:bCs/>
          <w:sz w:val="21"/>
          <w:szCs w:val="21"/>
        </w:rPr>
        <w:t>之间。海水比重在</w:t>
      </w:r>
      <w:r>
        <w:rPr>
          <w:rStyle w:val="233"/>
          <w:rFonts w:ascii="宋体" w:hAnsi="宋体" w:eastAsia="宋体"/>
          <w:bCs/>
          <w:sz w:val="21"/>
          <w:szCs w:val="21"/>
        </w:rPr>
        <w:t>1.005</w:t>
      </w:r>
      <w:r>
        <w:rPr>
          <w:rFonts w:ascii="宋体" w:hAnsi="宋体" w:eastAsia="宋体"/>
          <w:bCs/>
          <w:sz w:val="21"/>
          <w:szCs w:val="21"/>
        </w:rPr>
        <w:t>至</w:t>
      </w:r>
      <w:r>
        <w:rPr>
          <w:rStyle w:val="233"/>
          <w:rFonts w:ascii="宋体" w:hAnsi="宋体" w:eastAsia="宋体"/>
          <w:bCs/>
          <w:sz w:val="21"/>
          <w:szCs w:val="21"/>
        </w:rPr>
        <w:t>1.023</w:t>
      </w:r>
      <w:r>
        <w:rPr>
          <w:rFonts w:ascii="宋体" w:hAnsi="宋体" w:eastAsia="宋体"/>
          <w:bCs/>
          <w:sz w:val="21"/>
          <w:szCs w:val="21"/>
        </w:rPr>
        <w:t>之间。盐 度</w:t>
      </w:r>
      <w:r>
        <w:rPr>
          <w:rStyle w:val="233"/>
          <w:rFonts w:ascii="宋体" w:hAnsi="宋体" w:eastAsia="宋体"/>
          <w:bCs/>
          <w:sz w:val="21"/>
          <w:szCs w:val="21"/>
          <w:lang w:val="zh-TW"/>
        </w:rPr>
        <w:t>8%</w:t>
      </w:r>
      <w:r>
        <w:rPr>
          <w:rFonts w:ascii="宋体" w:hAnsi="宋体" w:eastAsia="宋体"/>
          <w:bCs/>
          <w:sz w:val="21"/>
          <w:szCs w:val="21"/>
        </w:rPr>
        <w:t>至</w:t>
      </w:r>
      <w:r>
        <w:rPr>
          <w:rStyle w:val="233"/>
          <w:rFonts w:ascii="宋体" w:hAnsi="宋体" w:eastAsia="宋体"/>
          <w:bCs/>
          <w:sz w:val="21"/>
          <w:szCs w:val="21"/>
          <w:lang w:val="zh-TW"/>
        </w:rPr>
        <w:t>30%</w:t>
      </w:r>
      <w:r>
        <w:rPr>
          <w:rFonts w:ascii="宋体" w:hAnsi="宋体" w:eastAsia="宋体"/>
          <w:bCs/>
          <w:sz w:val="21"/>
          <w:szCs w:val="21"/>
        </w:rPr>
        <w:t>。水深在低潮线以下</w:t>
      </w:r>
      <w:r>
        <w:rPr>
          <w:rStyle w:val="233"/>
          <w:rFonts w:ascii="宋体" w:hAnsi="宋体" w:eastAsia="宋体"/>
          <w:bCs/>
          <w:sz w:val="21"/>
          <w:szCs w:val="21"/>
        </w:rPr>
        <w:t>2m</w:t>
      </w:r>
      <w:r>
        <w:rPr>
          <w:rFonts w:ascii="宋体" w:hAnsi="宋体" w:eastAsia="宋体"/>
          <w:bCs/>
          <w:sz w:val="21"/>
          <w:szCs w:val="21"/>
        </w:rPr>
        <w:t>至</w:t>
      </w:r>
      <w:r>
        <w:rPr>
          <w:rStyle w:val="233"/>
          <w:rFonts w:ascii="宋体" w:hAnsi="宋体" w:eastAsia="宋体"/>
          <w:bCs/>
          <w:sz w:val="21"/>
          <w:szCs w:val="21"/>
        </w:rPr>
        <w:t>8m</w:t>
      </w:r>
      <w:r>
        <w:rPr>
          <w:rFonts w:ascii="宋体" w:hAnsi="宋体" w:eastAsia="宋体"/>
          <w:bCs/>
          <w:sz w:val="21"/>
          <w:szCs w:val="21"/>
        </w:rPr>
        <w:t>。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2"/>
        <w:rPr>
          <w:rStyle w:val="233"/>
          <w:rFonts w:ascii="黑体" w:hAnsi="黑体" w:eastAsia="黑体"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sz w:val="21"/>
          <w:szCs w:val="21"/>
          <w:lang w:val="zh-TW"/>
        </w:rPr>
        <w:t>4.1.2</w:t>
      </w:r>
      <w:r>
        <w:rPr>
          <w:rStyle w:val="233"/>
          <w:rFonts w:hint="eastAsia" w:ascii="黑体" w:hAnsi="黑体" w:eastAsia="黑体"/>
          <w:sz w:val="21"/>
          <w:szCs w:val="21"/>
          <w:lang w:val="zh-TW"/>
        </w:rPr>
        <w:t>人工育苗</w:t>
      </w:r>
    </w:p>
    <w:p>
      <w:pPr>
        <w:pStyle w:val="204"/>
        <w:shd w:val="clear" w:color="auto" w:fill="auto"/>
        <w:spacing w:before="0" w:line="240" w:lineRule="auto"/>
        <w:ind w:firstLine="420" w:firstLineChars="20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选用原产地贝龄2.5龄～3.5龄，壳高9cm以上的成熟</w:t>
      </w:r>
      <w:r>
        <w:rPr>
          <w:rFonts w:ascii="宋体" w:hAnsi="宋体" w:eastAsia="宋体"/>
          <w:bCs/>
          <w:sz w:val="21"/>
          <w:szCs w:val="21"/>
        </w:rPr>
        <w:t>亲贝</w:t>
      </w:r>
      <w:r>
        <w:rPr>
          <w:rFonts w:hint="eastAsia" w:ascii="宋体" w:hAnsi="宋体" w:eastAsia="宋体"/>
          <w:bCs/>
          <w:sz w:val="21"/>
          <w:szCs w:val="21"/>
        </w:rPr>
        <w:t>。将雌贝和</w:t>
      </w:r>
      <w:r>
        <w:rPr>
          <w:rFonts w:ascii="宋体" w:hAnsi="宋体" w:eastAsia="宋体"/>
          <w:bCs/>
          <w:sz w:val="21"/>
          <w:szCs w:val="21"/>
        </w:rPr>
        <w:t>雄贝</w:t>
      </w:r>
      <w:r>
        <w:rPr>
          <w:rFonts w:hint="eastAsia" w:ascii="宋体" w:hAnsi="宋体" w:eastAsia="宋体"/>
          <w:bCs/>
          <w:sz w:val="21"/>
          <w:szCs w:val="21"/>
        </w:rPr>
        <w:t>内脏团放入粒径70μm～80μm的筛绢网袋中，在盐度15～20的过滤</w:t>
      </w:r>
      <w:r>
        <w:rPr>
          <w:rFonts w:ascii="宋体" w:hAnsi="宋体" w:eastAsia="宋体"/>
          <w:bCs/>
          <w:sz w:val="21"/>
          <w:szCs w:val="21"/>
        </w:rPr>
        <w:t>海水</w:t>
      </w:r>
      <w:r>
        <w:rPr>
          <w:rFonts w:hint="eastAsia" w:ascii="宋体" w:hAnsi="宋体" w:eastAsia="宋体"/>
          <w:bCs/>
          <w:sz w:val="21"/>
          <w:szCs w:val="21"/>
        </w:rPr>
        <w:t>中轻挤网袋获得卵</w:t>
      </w:r>
      <w:r>
        <w:rPr>
          <w:rFonts w:ascii="宋体" w:hAnsi="宋体" w:eastAsia="宋体"/>
          <w:bCs/>
          <w:sz w:val="21"/>
          <w:szCs w:val="21"/>
        </w:rPr>
        <w:t>液和精液</w:t>
      </w:r>
      <w:r>
        <w:rPr>
          <w:rFonts w:hint="eastAsia" w:ascii="宋体" w:hAnsi="宋体" w:eastAsia="宋体"/>
          <w:bCs/>
          <w:sz w:val="21"/>
          <w:szCs w:val="21"/>
        </w:rPr>
        <w:t>。卵液</w:t>
      </w:r>
      <w:r>
        <w:rPr>
          <w:rFonts w:ascii="宋体" w:hAnsi="宋体" w:eastAsia="宋体"/>
          <w:bCs/>
          <w:sz w:val="21"/>
          <w:szCs w:val="21"/>
        </w:rPr>
        <w:t>和精液</w:t>
      </w:r>
      <w:r>
        <w:rPr>
          <w:rFonts w:hint="eastAsia" w:ascii="宋体" w:hAnsi="宋体" w:eastAsia="宋体"/>
          <w:bCs/>
          <w:sz w:val="21"/>
          <w:szCs w:val="21"/>
        </w:rPr>
        <w:t>混合得到</w:t>
      </w:r>
      <w:r>
        <w:rPr>
          <w:rFonts w:ascii="宋体" w:hAnsi="宋体" w:eastAsia="宋体"/>
          <w:bCs/>
          <w:sz w:val="21"/>
          <w:szCs w:val="21"/>
        </w:rPr>
        <w:t>受精卵</w:t>
      </w:r>
      <w:r>
        <w:rPr>
          <w:rFonts w:hint="eastAsia" w:ascii="宋体" w:hAnsi="宋体" w:eastAsia="宋体"/>
          <w:bCs/>
          <w:sz w:val="21"/>
          <w:szCs w:val="21"/>
        </w:rPr>
        <w:t>。受精卵移入孵化池中孵化，孵化密度20个/mL～30个/mL。在水温28℃～30℃下，受精卵约经22h～24h发育至D形幼虫，将D形幼虫收集移入培育池培育。D形幼虫经壳顶前期、壳顶中期、壳顶后期进入眼点幼虫期（280μm～350μm，培育17d～21d）。收集幼虫并移入已投放采苗器的水池中准备</w:t>
      </w:r>
      <w:r>
        <w:rPr>
          <w:rFonts w:ascii="宋体" w:hAnsi="宋体" w:eastAsia="宋体"/>
          <w:bCs/>
          <w:sz w:val="21"/>
          <w:szCs w:val="21"/>
        </w:rPr>
        <w:t>菜苗</w:t>
      </w:r>
      <w:r>
        <w:rPr>
          <w:rFonts w:hint="eastAsia" w:ascii="宋体" w:hAnsi="宋体" w:eastAsia="宋体"/>
          <w:bCs/>
          <w:sz w:val="21"/>
          <w:szCs w:val="21"/>
        </w:rPr>
        <w:t>。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2"/>
        <w:rPr>
          <w:rStyle w:val="233"/>
          <w:rFonts w:ascii="黑体" w:hAnsi="黑体" w:eastAsia="黑体"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sz w:val="21"/>
          <w:szCs w:val="21"/>
          <w:lang w:val="zh-TW"/>
        </w:rPr>
        <w:t>4.1.</w:t>
      </w:r>
      <w:r>
        <w:rPr>
          <w:rStyle w:val="233"/>
          <w:rFonts w:hint="eastAsia" w:ascii="黑体" w:hAnsi="黑体" w:eastAsia="黑体"/>
          <w:sz w:val="21"/>
          <w:szCs w:val="21"/>
          <w:lang w:val="zh-TW"/>
        </w:rPr>
        <w:t>3</w:t>
      </w:r>
      <w:r>
        <w:rPr>
          <w:rStyle w:val="233"/>
          <w:rFonts w:ascii="黑体" w:hAnsi="黑体" w:eastAsia="黑体"/>
          <w:sz w:val="21"/>
          <w:szCs w:val="21"/>
          <w:lang w:val="zh-TW"/>
        </w:rPr>
        <w:t>种苗</w:t>
      </w:r>
      <w:r>
        <w:rPr>
          <w:rStyle w:val="233"/>
          <w:rFonts w:hint="eastAsia" w:ascii="黑体" w:hAnsi="黑体" w:eastAsia="黑体"/>
          <w:sz w:val="21"/>
          <w:szCs w:val="21"/>
          <w:lang w:val="zh-TW"/>
        </w:rPr>
        <w:t>采集</w:t>
      </w:r>
    </w:p>
    <w:p>
      <w:pPr>
        <w:pStyle w:val="204"/>
        <w:shd w:val="clear" w:color="auto" w:fill="auto"/>
        <w:spacing w:before="0" w:line="240" w:lineRule="auto"/>
        <w:ind w:right="23" w:firstLine="420" w:firstLineChars="20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ascii="宋体" w:hAnsi="宋体" w:eastAsia="宋体"/>
          <w:bCs/>
          <w:sz w:val="21"/>
          <w:szCs w:val="21"/>
          <w:lang w:eastAsia="zh-TW"/>
        </w:rPr>
        <w:t>分</w:t>
      </w:r>
      <w:r>
        <w:rPr>
          <w:rFonts w:hint="eastAsia" w:ascii="宋体" w:hAnsi="宋体" w:eastAsia="宋体"/>
          <w:bCs/>
          <w:sz w:val="21"/>
          <w:szCs w:val="21"/>
          <w:lang w:eastAsia="zh-TW"/>
        </w:rPr>
        <w:t>采集天然</w:t>
      </w:r>
      <w:r>
        <w:rPr>
          <w:rFonts w:ascii="宋体" w:hAnsi="宋体" w:eastAsia="宋体"/>
          <w:bCs/>
          <w:sz w:val="21"/>
          <w:szCs w:val="21"/>
          <w:lang w:eastAsia="zh-TW"/>
        </w:rPr>
        <w:t>苗种和人工苗种。采集天然苗种</w:t>
      </w:r>
      <w:r>
        <w:rPr>
          <w:rFonts w:hint="eastAsia" w:ascii="宋体" w:hAnsi="宋体" w:eastAsia="宋体"/>
          <w:bCs/>
          <w:sz w:val="21"/>
          <w:szCs w:val="21"/>
          <w:lang w:eastAsia="zh-TW"/>
        </w:rPr>
        <w:t>分</w:t>
      </w:r>
      <w:r>
        <w:rPr>
          <w:rFonts w:ascii="宋体" w:hAnsi="宋体" w:eastAsia="宋体"/>
          <w:bCs/>
          <w:sz w:val="21"/>
          <w:szCs w:val="21"/>
          <w:lang w:eastAsia="zh-TW"/>
        </w:rPr>
        <w:t>夏季采苗和秋季采苗。</w:t>
      </w:r>
      <w:r>
        <w:rPr>
          <w:rFonts w:ascii="宋体" w:hAnsi="宋体" w:eastAsia="宋体"/>
          <w:bCs/>
          <w:sz w:val="21"/>
          <w:szCs w:val="21"/>
        </w:rPr>
        <w:t>夏苗每年</w:t>
      </w:r>
      <w:r>
        <w:rPr>
          <w:rStyle w:val="233"/>
          <w:rFonts w:ascii="宋体" w:hAnsi="宋体" w:eastAsia="宋体"/>
          <w:bCs/>
          <w:sz w:val="21"/>
          <w:szCs w:val="21"/>
          <w:lang w:val="zh-TW"/>
        </w:rPr>
        <w:t>4</w:t>
      </w:r>
      <w:r>
        <w:rPr>
          <w:rFonts w:ascii="宋体" w:hAnsi="宋体" w:eastAsia="宋体"/>
          <w:bCs/>
          <w:sz w:val="21"/>
          <w:szCs w:val="21"/>
        </w:rPr>
        <w:t>至</w:t>
      </w:r>
      <w:r>
        <w:rPr>
          <w:rStyle w:val="233"/>
          <w:rFonts w:ascii="宋体" w:hAnsi="宋体" w:eastAsia="宋体"/>
          <w:bCs/>
          <w:sz w:val="21"/>
          <w:szCs w:val="21"/>
          <w:lang w:val="zh-TW"/>
        </w:rPr>
        <w:t>5</w:t>
      </w:r>
      <w:r>
        <w:rPr>
          <w:rFonts w:ascii="宋体" w:hAnsi="宋体" w:eastAsia="宋体"/>
          <w:bCs/>
          <w:sz w:val="21"/>
          <w:szCs w:val="21"/>
        </w:rPr>
        <w:t>月份，清明节前后投放附苗器，秋苗每年</w:t>
      </w:r>
      <w:r>
        <w:rPr>
          <w:rStyle w:val="233"/>
          <w:rFonts w:ascii="宋体" w:hAnsi="宋体" w:eastAsia="宋体"/>
          <w:bCs/>
          <w:sz w:val="21"/>
          <w:szCs w:val="21"/>
          <w:lang w:val="zh-TW"/>
        </w:rPr>
        <w:t>8</w:t>
      </w:r>
      <w:r>
        <w:rPr>
          <w:rFonts w:ascii="宋体" w:hAnsi="宋体" w:eastAsia="宋体"/>
          <w:bCs/>
          <w:sz w:val="21"/>
          <w:szCs w:val="21"/>
        </w:rPr>
        <w:t>至</w:t>
      </w:r>
      <w:r>
        <w:rPr>
          <w:rStyle w:val="233"/>
          <w:rFonts w:ascii="宋体" w:hAnsi="宋体" w:eastAsia="宋体"/>
          <w:bCs/>
          <w:sz w:val="21"/>
          <w:szCs w:val="21"/>
          <w:lang w:val="zh-TW"/>
        </w:rPr>
        <w:t>10</w:t>
      </w:r>
      <w:r>
        <w:rPr>
          <w:rFonts w:ascii="宋体" w:hAnsi="宋体" w:eastAsia="宋体"/>
          <w:bCs/>
          <w:sz w:val="21"/>
          <w:szCs w:val="21"/>
        </w:rPr>
        <w:t>月份投放附苗器。选择壳长</w:t>
      </w:r>
      <w:r>
        <w:rPr>
          <w:rStyle w:val="233"/>
          <w:rFonts w:ascii="宋体" w:hAnsi="宋体" w:eastAsia="宋体"/>
          <w:bCs/>
          <w:sz w:val="21"/>
          <w:szCs w:val="21"/>
        </w:rPr>
        <w:t>5mm</w:t>
      </w:r>
      <w:r>
        <w:rPr>
          <w:rFonts w:ascii="宋体" w:hAnsi="宋体" w:eastAsia="宋体"/>
          <w:bCs/>
          <w:sz w:val="21"/>
          <w:szCs w:val="21"/>
        </w:rPr>
        <w:t>以上，颜色以褐色为主，平贴生长，壳缘不翘起的苗种。当采苗串的稚贝壳长达</w:t>
      </w:r>
      <w:r>
        <w:rPr>
          <w:rStyle w:val="233"/>
          <w:rFonts w:ascii="宋体" w:hAnsi="宋体" w:eastAsia="宋体"/>
          <w:bCs/>
          <w:sz w:val="21"/>
          <w:szCs w:val="21"/>
        </w:rPr>
        <w:t xml:space="preserve">5mm </w:t>
      </w:r>
      <w:r>
        <w:rPr>
          <w:rFonts w:ascii="宋体" w:hAnsi="宋体" w:eastAsia="宋体"/>
          <w:bCs/>
          <w:sz w:val="21"/>
          <w:szCs w:val="21"/>
        </w:rPr>
        <w:t>以上时，把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蚝</w:t>
      </w:r>
      <w:r>
        <w:rPr>
          <w:rFonts w:ascii="宋体" w:hAnsi="宋体" w:eastAsia="宋体"/>
          <w:bCs/>
          <w:sz w:val="21"/>
          <w:szCs w:val="21"/>
        </w:rPr>
        <w:t>苗及时转移至暂养区进行挂吊暂养。</w:t>
      </w:r>
      <w:r>
        <w:rPr>
          <w:rFonts w:hint="eastAsia" w:ascii="宋体" w:hAnsi="宋体" w:eastAsia="宋体"/>
          <w:bCs/>
          <w:sz w:val="21"/>
          <w:szCs w:val="21"/>
        </w:rPr>
        <w:t>采集</w:t>
      </w:r>
      <w:r>
        <w:rPr>
          <w:rFonts w:ascii="宋体" w:hAnsi="宋体" w:eastAsia="宋体"/>
          <w:bCs/>
          <w:sz w:val="21"/>
          <w:szCs w:val="21"/>
        </w:rPr>
        <w:t>人工苗种，</w:t>
      </w:r>
      <w:r>
        <w:rPr>
          <w:rFonts w:hint="eastAsia" w:ascii="宋体" w:hAnsi="宋体" w:eastAsia="宋体"/>
          <w:bCs/>
          <w:sz w:val="21"/>
          <w:szCs w:val="21"/>
        </w:rPr>
        <w:t>把采</w:t>
      </w:r>
      <w:r>
        <w:rPr>
          <w:rFonts w:ascii="宋体" w:hAnsi="宋体" w:eastAsia="宋体"/>
          <w:bCs/>
          <w:sz w:val="21"/>
          <w:szCs w:val="21"/>
        </w:rPr>
        <w:t>苗器放置在</w:t>
      </w:r>
      <w:r>
        <w:rPr>
          <w:rFonts w:hint="eastAsia" w:ascii="宋体" w:hAnsi="宋体" w:eastAsia="宋体"/>
          <w:bCs/>
          <w:sz w:val="21"/>
          <w:szCs w:val="21"/>
        </w:rPr>
        <w:t>采</w:t>
      </w:r>
      <w:r>
        <w:rPr>
          <w:rFonts w:ascii="宋体" w:hAnsi="宋体" w:eastAsia="宋体"/>
          <w:bCs/>
          <w:sz w:val="21"/>
          <w:szCs w:val="21"/>
        </w:rPr>
        <w:t>苗池中，</w:t>
      </w:r>
      <w:r>
        <w:rPr>
          <w:rFonts w:hint="eastAsia" w:ascii="宋体" w:hAnsi="宋体" w:eastAsia="宋体"/>
          <w:bCs/>
          <w:kern w:val="2"/>
          <w:sz w:val="21"/>
          <w:szCs w:val="21"/>
        </w:rPr>
        <w:t>附苗后7d～10d，当贝苗附着量达到50个/片以上时，即可出池。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2"/>
        <w:rPr>
          <w:rStyle w:val="233"/>
          <w:rFonts w:ascii="黑体" w:hAnsi="黑体" w:eastAsia="黑体"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sz w:val="21"/>
          <w:szCs w:val="21"/>
          <w:lang w:val="zh-TW"/>
        </w:rPr>
        <w:t>4.1.</w:t>
      </w:r>
      <w:r>
        <w:rPr>
          <w:rStyle w:val="233"/>
          <w:rFonts w:hint="eastAsia" w:ascii="黑体" w:hAnsi="黑体" w:eastAsia="黑体"/>
          <w:sz w:val="21"/>
          <w:szCs w:val="21"/>
          <w:lang w:val="zh-TW"/>
        </w:rPr>
        <w:t>4</w:t>
      </w:r>
      <w:r>
        <w:rPr>
          <w:rStyle w:val="233"/>
          <w:rFonts w:ascii="黑体" w:hAnsi="黑体" w:eastAsia="黑体"/>
          <w:sz w:val="21"/>
          <w:szCs w:val="21"/>
          <w:lang w:val="zh-TW"/>
        </w:rPr>
        <w:t>养殖</w:t>
      </w:r>
    </w:p>
    <w:p>
      <w:pPr>
        <w:pStyle w:val="204"/>
        <w:shd w:val="clear" w:color="auto" w:fill="auto"/>
        <w:spacing w:before="0" w:line="240" w:lineRule="auto"/>
        <w:ind w:right="23" w:firstLine="420" w:firstLineChars="20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ascii="宋体" w:hAnsi="宋体" w:eastAsia="宋体"/>
          <w:bCs/>
          <w:sz w:val="21"/>
          <w:szCs w:val="21"/>
        </w:rPr>
        <w:t>采用粧架式吊养法，苗绳的着苗段长1.0m，设8至9个粘着点，点间距为12cm至15cm，每个粘着点 粘2个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蚝</w:t>
      </w:r>
      <w:r>
        <w:rPr>
          <w:rFonts w:ascii="宋体" w:hAnsi="宋体" w:eastAsia="宋体"/>
          <w:bCs/>
          <w:sz w:val="21"/>
          <w:szCs w:val="21"/>
        </w:rPr>
        <w:t>苗，成对夹着苗绳粘着。粘着后8h至10h。吊间距30cm至40cm，粧架、浮筏、延绳筏相互之间 的间距要确保在23至28米之间，保证养殖实际利用面积占水域面积的13%至18%。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2"/>
        <w:rPr>
          <w:rStyle w:val="233"/>
          <w:rFonts w:ascii="黑体" w:hAnsi="黑体" w:eastAsia="黑体"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sz w:val="21"/>
          <w:szCs w:val="21"/>
          <w:lang w:val="zh-TW"/>
        </w:rPr>
        <w:t>4.1.</w:t>
      </w:r>
      <w:r>
        <w:rPr>
          <w:rStyle w:val="233"/>
          <w:rFonts w:hint="eastAsia" w:ascii="黑体" w:hAnsi="黑体" w:eastAsia="黑体"/>
          <w:sz w:val="21"/>
          <w:szCs w:val="21"/>
          <w:lang w:val="zh-TW"/>
        </w:rPr>
        <w:t>5</w:t>
      </w:r>
      <w:r>
        <w:rPr>
          <w:rStyle w:val="233"/>
          <w:rFonts w:ascii="黑体" w:hAnsi="黑体" w:eastAsia="黑体"/>
          <w:sz w:val="21"/>
          <w:szCs w:val="21"/>
          <w:lang w:val="zh-TW"/>
        </w:rPr>
        <w:t>采收</w:t>
      </w:r>
    </w:p>
    <w:p>
      <w:pPr>
        <w:pStyle w:val="204"/>
        <w:shd w:val="clear" w:color="auto" w:fill="auto"/>
        <w:spacing w:before="0" w:line="240" w:lineRule="auto"/>
        <w:ind w:left="23" w:right="142" w:firstLine="420" w:firstLineChars="20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  <w:lang w:eastAsia="zh-CN"/>
        </w:rPr>
        <w:t>蚝</w:t>
      </w:r>
      <w:r>
        <w:rPr>
          <w:rFonts w:ascii="宋体" w:hAnsi="宋体" w:eastAsia="宋体"/>
          <w:bCs/>
          <w:sz w:val="21"/>
          <w:szCs w:val="21"/>
        </w:rPr>
        <w:t>苗经过6个月以上的养成，可选择时机进行收获。在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蚝</w:t>
      </w:r>
      <w:r>
        <w:rPr>
          <w:rFonts w:ascii="宋体" w:hAnsi="宋体" w:eastAsia="宋体"/>
          <w:bCs/>
          <w:sz w:val="21"/>
          <w:szCs w:val="21"/>
        </w:rPr>
        <w:t>软体部最饱满的冬春两季，即从当年的“立冬”至翌年的“清明”，根据市场合理安排收获。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1"/>
        <w:rPr>
          <w:rStyle w:val="233"/>
          <w:rFonts w:ascii="黑体" w:hAnsi="黑体" w:eastAsia="黑体"/>
          <w:bCs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>4.2感官</w:t>
      </w:r>
    </w:p>
    <w:p>
      <w:pPr>
        <w:pStyle w:val="204"/>
        <w:shd w:val="clear" w:color="auto" w:fill="auto"/>
        <w:spacing w:before="0" w:line="240" w:lineRule="auto"/>
        <w:ind w:firstLine="420" w:firstLineChars="20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ascii="宋体" w:hAnsi="宋体" w:eastAsia="宋体"/>
          <w:bCs/>
          <w:sz w:val="21"/>
          <w:szCs w:val="21"/>
        </w:rPr>
        <w:t>感官应符合表</w:t>
      </w:r>
      <w:r>
        <w:rPr>
          <w:rStyle w:val="233"/>
          <w:rFonts w:ascii="宋体" w:hAnsi="宋体" w:eastAsia="宋体"/>
          <w:bCs/>
          <w:sz w:val="21"/>
          <w:szCs w:val="21"/>
          <w:lang w:val="zh-TW"/>
        </w:rPr>
        <w:t>1</w:t>
      </w:r>
      <w:r>
        <w:rPr>
          <w:rFonts w:ascii="宋体" w:hAnsi="宋体" w:eastAsia="宋体"/>
          <w:bCs/>
          <w:sz w:val="21"/>
          <w:szCs w:val="21"/>
        </w:rPr>
        <w:t>的要求。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center"/>
        <w:rPr>
          <w:rFonts w:ascii="黑体" w:hAnsi="黑体" w:eastAsia="黑体"/>
          <w:bCs/>
          <w:sz w:val="21"/>
          <w:szCs w:val="21"/>
        </w:rPr>
      </w:pPr>
      <w:r>
        <w:rPr>
          <w:rFonts w:hint="eastAsia" w:ascii="黑体" w:hAnsi="黑体" w:eastAsia="黑体"/>
          <w:bCs/>
          <w:sz w:val="21"/>
          <w:szCs w:val="21"/>
        </w:rPr>
        <w:t>表1</w:t>
      </w:r>
      <w:r>
        <w:rPr>
          <w:rFonts w:ascii="黑体" w:hAnsi="黑体" w:eastAsia="黑体"/>
          <w:bCs/>
          <w:sz w:val="21"/>
          <w:szCs w:val="21"/>
        </w:rPr>
        <w:t xml:space="preserve"> </w:t>
      </w:r>
      <w:r>
        <w:rPr>
          <w:rFonts w:hint="eastAsia" w:ascii="黑体" w:hAnsi="黑体" w:eastAsia="黑体"/>
          <w:bCs/>
          <w:sz w:val="21"/>
          <w:szCs w:val="21"/>
        </w:rPr>
        <w:t>感官指标</w:t>
      </w:r>
    </w:p>
    <w:tbl>
      <w:tblPr>
        <w:tblStyle w:val="33"/>
        <w:tblW w:w="9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698"/>
        <w:gridCol w:w="6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vAlign w:val="top"/>
          </w:tcPr>
          <w:p>
            <w:pPr>
              <w:pStyle w:val="157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项目</w:t>
            </w:r>
          </w:p>
        </w:tc>
        <w:tc>
          <w:tcPr>
            <w:tcW w:w="6485" w:type="dxa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外观</w:t>
            </w:r>
          </w:p>
        </w:tc>
        <w:tc>
          <w:tcPr>
            <w:tcW w:w="1698" w:type="dxa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蚝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壳色泽</w:t>
            </w:r>
          </w:p>
        </w:tc>
        <w:tc>
          <w:tcPr>
            <w:tcW w:w="6485" w:type="dxa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橙黄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、淡暗黄、少青多黄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98" w:type="dxa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蚝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壳形状</w:t>
            </w:r>
          </w:p>
        </w:tc>
        <w:tc>
          <w:tcPr>
            <w:tcW w:w="6485" w:type="dxa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整壳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凹凸明显，左壳呈圆拱形，右壳内弯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98" w:type="dxa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蚝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肉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色泽</w:t>
            </w:r>
          </w:p>
        </w:tc>
        <w:tc>
          <w:tcPr>
            <w:tcW w:w="6485" w:type="dxa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呈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乳白色或者灰白色，体液澄清、白色或淡灰色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98" w:type="dxa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蚝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肉形态</w:t>
            </w:r>
          </w:p>
        </w:tc>
        <w:tc>
          <w:tcPr>
            <w:tcW w:w="6485" w:type="dxa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蛎体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饱满、软滑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气味</w:t>
            </w:r>
          </w:p>
        </w:tc>
        <w:tc>
          <w:tcPr>
            <w:tcW w:w="6485" w:type="dxa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有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牡蛎固有气味，无泥腥等异味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肌肉组织</w:t>
            </w:r>
          </w:p>
        </w:tc>
        <w:tc>
          <w:tcPr>
            <w:tcW w:w="6485" w:type="dxa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肉质滑腻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有弹性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杂质</w:t>
            </w:r>
          </w:p>
        </w:tc>
        <w:tc>
          <w:tcPr>
            <w:tcW w:w="6485" w:type="dxa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蛎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体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清洁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，未混入任何外来杂质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几乎未混入甲壳碎片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水煮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实验</w:t>
            </w:r>
          </w:p>
        </w:tc>
        <w:tc>
          <w:tcPr>
            <w:tcW w:w="6485" w:type="dxa"/>
            <w:vAlign w:val="top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具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程村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蚝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特有鲜味，口感肌肉组织紧密有弹性，无渣，滋味鲜美</w:t>
            </w:r>
          </w:p>
        </w:tc>
      </w:tr>
    </w:tbl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1"/>
        <w:rPr>
          <w:rStyle w:val="233"/>
          <w:rFonts w:ascii="黑体" w:hAnsi="黑体" w:eastAsia="黑体"/>
          <w:bCs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>4.3理化指标</w:t>
      </w:r>
    </w:p>
    <w:p>
      <w:pPr>
        <w:pStyle w:val="204"/>
        <w:shd w:val="clear" w:color="auto" w:fill="auto"/>
        <w:spacing w:before="156" w:beforeLines="50" w:after="156" w:afterLines="50" w:line="240" w:lineRule="auto"/>
        <w:ind w:firstLine="420" w:firstLineChars="200"/>
        <w:jc w:val="both"/>
        <w:outlineLvl w:val="1"/>
        <w:rPr>
          <w:rFonts w:ascii="黑体" w:hAnsi="黑体" w:eastAsia="黑体" w:cs="MS Mincho"/>
          <w:bCs/>
          <w:color w:val="000000"/>
          <w:sz w:val="21"/>
          <w:szCs w:val="21"/>
          <w:shd w:val="clear" w:color="auto" w:fill="FFFFFF"/>
          <w:lang w:val="zh-TW"/>
        </w:rPr>
      </w:pPr>
      <w:r>
        <w:rPr>
          <w:rFonts w:ascii="宋体" w:hAnsi="宋体" w:eastAsia="宋体"/>
          <w:bCs/>
          <w:sz w:val="21"/>
          <w:szCs w:val="21"/>
        </w:rPr>
        <w:t>理化指标应符合表</w:t>
      </w:r>
      <w:r>
        <w:rPr>
          <w:rStyle w:val="233"/>
          <w:rFonts w:ascii="宋体" w:hAnsi="宋体" w:eastAsia="宋体"/>
          <w:bCs/>
          <w:sz w:val="21"/>
          <w:szCs w:val="21"/>
          <w:lang w:val="zh-TW"/>
        </w:rPr>
        <w:t>2</w:t>
      </w:r>
      <w:r>
        <w:rPr>
          <w:rFonts w:ascii="宋体" w:hAnsi="宋体" w:eastAsia="宋体"/>
          <w:bCs/>
          <w:sz w:val="21"/>
          <w:szCs w:val="21"/>
        </w:rPr>
        <w:t>的规定。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center"/>
        <w:rPr>
          <w:rFonts w:ascii="黑体" w:hAnsi="黑体" w:eastAsia="黑体"/>
          <w:bCs/>
          <w:sz w:val="21"/>
          <w:szCs w:val="21"/>
        </w:rPr>
      </w:pPr>
      <w:r>
        <w:rPr>
          <w:rFonts w:hint="eastAsia" w:ascii="黑体" w:hAnsi="黑体" w:eastAsia="黑体"/>
          <w:bCs/>
          <w:sz w:val="21"/>
          <w:szCs w:val="21"/>
        </w:rPr>
        <w:t>表2</w:t>
      </w:r>
      <w:r>
        <w:rPr>
          <w:rFonts w:ascii="黑体" w:hAnsi="黑体" w:eastAsia="黑体"/>
          <w:bCs/>
          <w:sz w:val="21"/>
          <w:szCs w:val="21"/>
        </w:rPr>
        <w:t xml:space="preserve"> </w:t>
      </w:r>
      <w:r>
        <w:rPr>
          <w:rFonts w:hint="eastAsia" w:ascii="黑体" w:hAnsi="黑体" w:eastAsia="黑体"/>
          <w:bCs/>
          <w:sz w:val="21"/>
          <w:szCs w:val="21"/>
        </w:rPr>
        <w:t>理化指标</w:t>
      </w:r>
    </w:p>
    <w:tbl>
      <w:tblPr>
        <w:tblStyle w:val="33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3046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478" w:type="dxa"/>
            <w:vAlign w:val="center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项目</w:t>
            </w:r>
          </w:p>
        </w:tc>
        <w:tc>
          <w:tcPr>
            <w:tcW w:w="3046" w:type="dxa"/>
            <w:vAlign w:val="center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单位</w:t>
            </w:r>
          </w:p>
        </w:tc>
        <w:tc>
          <w:tcPr>
            <w:tcW w:w="3046" w:type="dxa"/>
            <w:vAlign w:val="center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478" w:type="dxa"/>
            <w:vAlign w:val="center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蛋白质</w:t>
            </w:r>
          </w:p>
        </w:tc>
        <w:tc>
          <w:tcPr>
            <w:tcW w:w="3046" w:type="dxa"/>
            <w:vAlign w:val="center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3046" w:type="dxa"/>
            <w:vAlign w:val="center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≥10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478" w:type="dxa"/>
            <w:vAlign w:val="center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脂肪</w:t>
            </w:r>
          </w:p>
        </w:tc>
        <w:tc>
          <w:tcPr>
            <w:tcW w:w="3046" w:type="dxa"/>
            <w:vAlign w:val="center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3046" w:type="dxa"/>
            <w:vAlign w:val="center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≥1.5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478" w:type="dxa"/>
            <w:vAlign w:val="center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锌</w:t>
            </w:r>
          </w:p>
        </w:tc>
        <w:tc>
          <w:tcPr>
            <w:tcW w:w="3046" w:type="dxa"/>
            <w:vAlign w:val="center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mg/kg</w:t>
            </w:r>
          </w:p>
        </w:tc>
        <w:tc>
          <w:tcPr>
            <w:tcW w:w="3046" w:type="dxa"/>
            <w:vAlign w:val="center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≥450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478" w:type="dxa"/>
            <w:vAlign w:val="center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铁</w:t>
            </w:r>
          </w:p>
        </w:tc>
        <w:tc>
          <w:tcPr>
            <w:tcW w:w="3046" w:type="dxa"/>
            <w:vAlign w:val="center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mg/kg</w:t>
            </w:r>
          </w:p>
        </w:tc>
        <w:tc>
          <w:tcPr>
            <w:tcW w:w="3046" w:type="dxa"/>
            <w:vAlign w:val="center"/>
          </w:tcPr>
          <w:p>
            <w:pPr>
              <w:pStyle w:val="204"/>
              <w:shd w:val="clear" w:color="auto" w:fill="auto"/>
              <w:spacing w:before="0" w:line="240" w:lineRule="auto"/>
              <w:jc w:val="both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≥40</w:t>
            </w:r>
          </w:p>
        </w:tc>
      </w:tr>
    </w:tbl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1"/>
        <w:rPr>
          <w:rStyle w:val="233"/>
          <w:rFonts w:ascii="黑体" w:hAnsi="黑体" w:eastAsia="黑体"/>
          <w:bCs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>4.4卫生指标</w:t>
      </w:r>
    </w:p>
    <w:p>
      <w:pPr>
        <w:pStyle w:val="204"/>
        <w:shd w:val="clear" w:color="auto" w:fill="auto"/>
        <w:spacing w:before="0" w:line="240" w:lineRule="auto"/>
        <w:ind w:firstLine="420" w:firstLineChars="20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卫生指标按</w:t>
      </w:r>
      <w:r>
        <w:rPr>
          <w:rFonts w:hint="eastAsia" w:ascii="宋体" w:hAnsi="宋体" w:eastAsia="宋体"/>
          <w:bCs/>
          <w:color w:val="0000FF"/>
          <w:sz w:val="21"/>
          <w:szCs w:val="21"/>
        </w:rPr>
        <w:t>GB 2733</w:t>
      </w:r>
      <w:r>
        <w:rPr>
          <w:rFonts w:hint="eastAsia" w:ascii="宋体" w:hAnsi="宋体" w:eastAsia="宋体"/>
          <w:bCs/>
          <w:color w:val="0000FF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/>
          <w:bCs/>
          <w:color w:val="0000FF"/>
          <w:sz w:val="21"/>
          <w:szCs w:val="21"/>
        </w:rPr>
        <w:t>20</w:t>
      </w:r>
      <w:r>
        <w:rPr>
          <w:rFonts w:hint="eastAsia" w:ascii="宋体" w:hAnsi="宋体" w:eastAsia="宋体"/>
          <w:bCs/>
          <w:color w:val="0000FF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bCs/>
          <w:color w:val="0000FF"/>
          <w:sz w:val="21"/>
          <w:szCs w:val="21"/>
        </w:rPr>
        <w:t>5 鲜、冻动物性水产品卫生标准</w:t>
      </w:r>
      <w:r>
        <w:rPr>
          <w:rFonts w:hint="eastAsia" w:ascii="宋体" w:hAnsi="宋体" w:eastAsia="宋体"/>
          <w:bCs/>
          <w:sz w:val="21"/>
          <w:szCs w:val="21"/>
        </w:rPr>
        <w:t>。</w:t>
      </w:r>
    </w:p>
    <w:p>
      <w:pPr>
        <w:pStyle w:val="204"/>
        <w:shd w:val="clear" w:color="auto" w:fill="auto"/>
        <w:spacing w:before="312" w:beforeLines="100" w:after="312" w:afterLines="100" w:line="240" w:lineRule="auto"/>
        <w:jc w:val="both"/>
        <w:outlineLvl w:val="0"/>
        <w:rPr>
          <w:rStyle w:val="233"/>
          <w:rFonts w:ascii="黑体" w:hAnsi="黑体" w:eastAsia="黑体"/>
          <w:bCs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>5试验方法及检验规则</w:t>
      </w:r>
    </w:p>
    <w:p>
      <w:pPr>
        <w:pStyle w:val="204"/>
        <w:shd w:val="clear" w:color="auto" w:fill="auto"/>
        <w:spacing w:before="0" w:line="240" w:lineRule="auto"/>
        <w:ind w:right="23" w:firstLine="420" w:firstLineChars="20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ascii="宋体" w:hAnsi="宋体" w:eastAsia="宋体"/>
          <w:bCs/>
          <w:sz w:val="21"/>
          <w:szCs w:val="21"/>
        </w:rPr>
        <w:t>试验方法及检验规则按</w:t>
      </w:r>
      <w:r>
        <w:rPr>
          <w:rFonts w:ascii="宋体" w:hAnsi="宋体" w:eastAsia="宋体"/>
          <w:bCs/>
          <w:color w:val="0000FF"/>
          <w:sz w:val="21"/>
          <w:szCs w:val="21"/>
        </w:rPr>
        <w:t>GB/T 5009</w:t>
      </w:r>
      <w:r>
        <w:rPr>
          <w:rFonts w:hint="eastAsia" w:ascii="宋体" w:hAnsi="宋体" w:eastAsia="宋体"/>
          <w:bCs/>
          <w:color w:val="0000FF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/>
          <w:bCs/>
          <w:color w:val="0000FF"/>
          <w:sz w:val="21"/>
          <w:szCs w:val="21"/>
        </w:rPr>
        <w:t>2003《</w:t>
      </w:r>
      <w:r>
        <w:rPr>
          <w:rFonts w:ascii="宋体" w:hAnsi="宋体" w:eastAsia="宋体"/>
          <w:bCs/>
          <w:color w:val="0000FF"/>
          <w:sz w:val="21"/>
          <w:szCs w:val="21"/>
        </w:rPr>
        <w:t>食品卫生检验方法理化标准</w:t>
      </w:r>
      <w:r>
        <w:rPr>
          <w:rFonts w:hint="eastAsia" w:ascii="宋体" w:hAnsi="宋体" w:eastAsia="宋体"/>
          <w:bCs/>
          <w:color w:val="0000FF"/>
          <w:sz w:val="21"/>
          <w:szCs w:val="21"/>
        </w:rPr>
        <w:t>》</w:t>
      </w:r>
      <w:r>
        <w:rPr>
          <w:rFonts w:ascii="宋体" w:hAnsi="宋体" w:eastAsia="宋体"/>
          <w:bCs/>
          <w:sz w:val="21"/>
          <w:szCs w:val="21"/>
        </w:rPr>
        <w:t>的有关规定执行。</w:t>
      </w:r>
    </w:p>
    <w:p>
      <w:pPr>
        <w:pStyle w:val="204"/>
        <w:shd w:val="clear" w:color="auto" w:fill="auto"/>
        <w:spacing w:before="312" w:beforeLines="100" w:after="312" w:afterLines="100" w:line="240" w:lineRule="auto"/>
        <w:jc w:val="both"/>
        <w:outlineLvl w:val="0"/>
        <w:rPr>
          <w:rStyle w:val="233"/>
          <w:rFonts w:ascii="黑体" w:hAnsi="黑体" w:eastAsia="黑体"/>
          <w:bCs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>6标志、包装、运输、贮存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1"/>
        <w:rPr>
          <w:rStyle w:val="233"/>
          <w:rFonts w:ascii="黑体" w:hAnsi="黑体" w:eastAsia="黑体"/>
          <w:bCs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>6.1标志</w:t>
      </w:r>
    </w:p>
    <w:p>
      <w:pPr>
        <w:pStyle w:val="204"/>
        <w:shd w:val="clear" w:color="auto" w:fill="auto"/>
        <w:spacing w:before="0" w:line="240" w:lineRule="auto"/>
        <w:ind w:firstLine="420" w:firstLineChars="20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ascii="宋体" w:hAnsi="宋体" w:eastAsia="宋体"/>
          <w:bCs/>
          <w:sz w:val="21"/>
          <w:szCs w:val="21"/>
        </w:rPr>
        <w:t>地理标志产品专用标志的使用应符合</w:t>
      </w:r>
      <w:r>
        <w:rPr>
          <w:rFonts w:hint="eastAsia" w:ascii="宋体" w:hAnsi="宋体" w:eastAsia="宋体"/>
          <w:bCs/>
          <w:sz w:val="21"/>
          <w:szCs w:val="21"/>
        </w:rPr>
        <w:t>GB/T 17924</w:t>
      </w:r>
      <w:r>
        <w:rPr>
          <w:rFonts w:ascii="宋体" w:hAnsi="宋体" w:eastAsia="宋体"/>
          <w:bCs/>
          <w:sz w:val="21"/>
          <w:szCs w:val="21"/>
        </w:rPr>
        <w:t>规定，并标注产区名称。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1"/>
        <w:rPr>
          <w:rStyle w:val="233"/>
          <w:rFonts w:ascii="黑体" w:hAnsi="黑体" w:eastAsia="黑体"/>
          <w:bCs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>6.2包装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2"/>
        <w:rPr>
          <w:rStyle w:val="233"/>
          <w:rFonts w:ascii="黑体" w:hAnsi="黑体" w:eastAsia="黑体"/>
          <w:sz w:val="21"/>
          <w:szCs w:val="21"/>
          <w:lang w:val="zh-TW"/>
        </w:rPr>
      </w:pPr>
      <w:r>
        <w:rPr>
          <w:rStyle w:val="233"/>
          <w:rFonts w:hint="eastAsia" w:ascii="黑体" w:hAnsi="黑体" w:eastAsia="黑体"/>
          <w:sz w:val="21"/>
          <w:szCs w:val="21"/>
          <w:lang w:val="zh-TW"/>
        </w:rPr>
        <w:t>6.2.1</w:t>
      </w:r>
      <w:r>
        <w:rPr>
          <w:rStyle w:val="233"/>
          <w:rFonts w:ascii="黑体" w:hAnsi="黑体" w:eastAsia="黑体"/>
          <w:sz w:val="21"/>
          <w:szCs w:val="21"/>
          <w:lang w:val="zh-TW"/>
        </w:rPr>
        <w:t xml:space="preserve"> 鲜肉</w:t>
      </w:r>
    </w:p>
    <w:p>
      <w:pPr>
        <w:pStyle w:val="204"/>
        <w:shd w:val="clear" w:color="auto" w:fill="auto"/>
        <w:spacing w:before="0" w:line="240" w:lineRule="auto"/>
        <w:ind w:right="159" w:firstLine="420" w:firstLineChars="20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  <w:lang w:eastAsia="zh-CN"/>
        </w:rPr>
        <w:t>蚝</w:t>
      </w:r>
      <w:r>
        <w:rPr>
          <w:rFonts w:ascii="宋体" w:hAnsi="宋体" w:eastAsia="宋体"/>
          <w:bCs/>
          <w:sz w:val="21"/>
          <w:szCs w:val="21"/>
        </w:rPr>
        <w:t>收获后放在盐度为</w:t>
      </w:r>
      <w:r>
        <w:rPr>
          <w:rStyle w:val="233"/>
          <w:rFonts w:ascii="宋体" w:hAnsi="宋体" w:eastAsia="宋体"/>
          <w:bCs/>
          <w:sz w:val="21"/>
          <w:szCs w:val="21"/>
          <w:lang w:val="zh-TW"/>
        </w:rPr>
        <w:t>8%</w:t>
      </w:r>
      <w:r>
        <w:rPr>
          <w:rFonts w:ascii="宋体" w:hAnsi="宋体" w:eastAsia="宋体"/>
          <w:bCs/>
          <w:sz w:val="21"/>
          <w:szCs w:val="21"/>
        </w:rPr>
        <w:t>。至</w:t>
      </w:r>
      <w:r>
        <w:rPr>
          <w:rStyle w:val="233"/>
          <w:rFonts w:ascii="宋体" w:hAnsi="宋体" w:eastAsia="宋体"/>
          <w:bCs/>
          <w:sz w:val="21"/>
          <w:szCs w:val="21"/>
          <w:lang w:val="zh-TW"/>
        </w:rPr>
        <w:t>30%</w:t>
      </w:r>
      <w:r>
        <w:rPr>
          <w:rFonts w:ascii="宋体" w:hAnsi="宋体" w:eastAsia="宋体"/>
          <w:bCs/>
          <w:sz w:val="21"/>
          <w:szCs w:val="21"/>
        </w:rPr>
        <w:t>。的水中暂养，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蚝</w:t>
      </w:r>
      <w:r>
        <w:rPr>
          <w:rFonts w:ascii="宋体" w:hAnsi="宋体" w:eastAsia="宋体"/>
          <w:bCs/>
          <w:sz w:val="21"/>
          <w:szCs w:val="21"/>
        </w:rPr>
        <w:t>鲜肉放在盐度为</w:t>
      </w:r>
      <w:r>
        <w:rPr>
          <w:rStyle w:val="233"/>
          <w:rFonts w:ascii="宋体" w:hAnsi="宋体" w:eastAsia="宋体"/>
          <w:bCs/>
          <w:sz w:val="21"/>
          <w:szCs w:val="21"/>
          <w:lang w:val="zh-TW"/>
        </w:rPr>
        <w:t>8%</w:t>
      </w:r>
      <w:r>
        <w:rPr>
          <w:rFonts w:ascii="宋体" w:hAnsi="宋体" w:eastAsia="宋体"/>
          <w:bCs/>
          <w:sz w:val="21"/>
          <w:szCs w:val="21"/>
        </w:rPr>
        <w:t>。至</w:t>
      </w:r>
      <w:r>
        <w:rPr>
          <w:rStyle w:val="233"/>
          <w:rFonts w:ascii="宋体" w:hAnsi="宋体" w:eastAsia="宋体"/>
          <w:bCs/>
          <w:sz w:val="21"/>
          <w:szCs w:val="21"/>
          <w:lang w:val="zh-TW"/>
        </w:rPr>
        <w:t>30%</w:t>
      </w:r>
      <w:r>
        <w:rPr>
          <w:rFonts w:ascii="宋体" w:hAnsi="宋体" w:eastAsia="宋体"/>
          <w:bCs/>
          <w:sz w:val="21"/>
          <w:szCs w:val="21"/>
        </w:rPr>
        <w:t>。的水中浸泡；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蚝</w:t>
      </w:r>
      <w:r>
        <w:rPr>
          <w:rFonts w:ascii="宋体" w:hAnsi="宋体" w:eastAsia="宋体"/>
          <w:bCs/>
          <w:sz w:val="21"/>
          <w:szCs w:val="21"/>
        </w:rPr>
        <w:t>鲜肉装 于无毒无味以及便于清洗的箱子或保温箱中，贮存于清洁库房，防止有害物质的污染，鲜肉保持温度 为</w:t>
      </w:r>
      <w:r>
        <w:rPr>
          <w:rStyle w:val="233"/>
          <w:rFonts w:ascii="宋体" w:hAnsi="宋体" w:eastAsia="宋体"/>
          <w:bCs/>
          <w:sz w:val="21"/>
          <w:szCs w:val="21"/>
        </w:rPr>
        <w:t>0°C</w:t>
      </w:r>
      <w:r>
        <w:rPr>
          <w:rFonts w:ascii="宋体" w:hAnsi="宋体" w:eastAsia="宋体"/>
          <w:bCs/>
          <w:sz w:val="21"/>
          <w:szCs w:val="21"/>
        </w:rPr>
        <w:t>至</w:t>
      </w:r>
      <w:r>
        <w:rPr>
          <w:rStyle w:val="233"/>
          <w:rFonts w:ascii="宋体" w:hAnsi="宋体" w:eastAsia="宋体"/>
          <w:bCs/>
          <w:sz w:val="21"/>
          <w:szCs w:val="21"/>
        </w:rPr>
        <w:t>4°C</w:t>
      </w:r>
      <w:r>
        <w:rPr>
          <w:rFonts w:ascii="宋体" w:hAnsi="宋体" w:eastAsia="宋体"/>
          <w:bCs/>
          <w:sz w:val="21"/>
          <w:szCs w:val="21"/>
        </w:rPr>
        <w:t>，冷冻品中心温度应低于</w:t>
      </w:r>
      <w:r>
        <w:rPr>
          <w:rFonts w:hint="eastAsia" w:ascii="宋体" w:hAnsi="宋体" w:eastAsia="宋体"/>
          <w:bCs/>
          <w:sz w:val="21"/>
          <w:szCs w:val="21"/>
        </w:rPr>
        <w:t>-</w:t>
      </w:r>
      <w:r>
        <w:rPr>
          <w:rStyle w:val="233"/>
          <w:rFonts w:ascii="宋体" w:hAnsi="宋体" w:eastAsia="宋体"/>
          <w:bCs/>
          <w:sz w:val="21"/>
          <w:szCs w:val="21"/>
        </w:rPr>
        <w:t>18°C</w:t>
      </w:r>
      <w:r>
        <w:rPr>
          <w:rFonts w:ascii="宋体" w:hAnsi="宋体" w:eastAsia="宋体"/>
          <w:bCs/>
          <w:sz w:val="21"/>
          <w:szCs w:val="21"/>
        </w:rPr>
        <w:t>。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2"/>
        <w:rPr>
          <w:rStyle w:val="233"/>
          <w:rFonts w:ascii="黑体" w:hAnsi="黑体" w:eastAsia="黑体"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sz w:val="21"/>
          <w:szCs w:val="21"/>
          <w:lang w:val="zh-TW"/>
        </w:rPr>
        <w:t>6.2.2</w:t>
      </w:r>
      <w:r>
        <w:rPr>
          <w:rStyle w:val="233"/>
          <w:rFonts w:hint="eastAsia" w:ascii="黑体" w:hAnsi="黑体" w:eastAsia="黑体"/>
          <w:sz w:val="21"/>
          <w:szCs w:val="21"/>
          <w:lang w:val="zh-TW"/>
        </w:rPr>
        <w:t>活体</w:t>
      </w:r>
    </w:p>
    <w:p>
      <w:pPr>
        <w:pStyle w:val="204"/>
        <w:shd w:val="clear" w:color="auto" w:fill="auto"/>
        <w:spacing w:before="0" w:line="240" w:lineRule="auto"/>
        <w:ind w:firstLine="420" w:firstLineChars="20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ascii="宋体" w:hAnsi="宋体" w:eastAsia="宋体"/>
          <w:bCs/>
          <w:sz w:val="21"/>
          <w:szCs w:val="21"/>
        </w:rPr>
        <w:t>所用包装材料应坚固，并符合食品包装材料卫生标准。</w:t>
      </w:r>
      <w:bookmarkStart w:id="28" w:name="_GoBack"/>
      <w:bookmarkEnd w:id="28"/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1"/>
        <w:rPr>
          <w:rStyle w:val="233"/>
          <w:rFonts w:ascii="黑体" w:hAnsi="黑体" w:eastAsia="黑体"/>
          <w:bCs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>6.3运输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2"/>
        <w:rPr>
          <w:rStyle w:val="233"/>
          <w:rFonts w:ascii="黑体" w:hAnsi="黑体" w:eastAsia="黑体"/>
          <w:sz w:val="21"/>
          <w:szCs w:val="21"/>
          <w:lang w:val="zh-TW"/>
        </w:rPr>
      </w:pPr>
      <w:r>
        <w:rPr>
          <w:rStyle w:val="233"/>
          <w:rFonts w:hint="eastAsia" w:ascii="黑体" w:hAnsi="黑体" w:eastAsia="黑体"/>
          <w:sz w:val="21"/>
          <w:szCs w:val="21"/>
          <w:lang w:val="zh-TW"/>
        </w:rPr>
        <w:t>6.3.1</w:t>
      </w:r>
      <w:r>
        <w:rPr>
          <w:rStyle w:val="233"/>
          <w:rFonts w:ascii="黑体" w:hAnsi="黑体" w:eastAsia="黑体"/>
          <w:sz w:val="21"/>
          <w:szCs w:val="21"/>
          <w:lang w:val="zh-TW"/>
        </w:rPr>
        <w:t>鲜肉</w:t>
      </w:r>
    </w:p>
    <w:p>
      <w:pPr>
        <w:pStyle w:val="204"/>
        <w:shd w:val="clear" w:color="auto" w:fill="auto"/>
        <w:spacing w:before="0" w:line="240" w:lineRule="auto"/>
        <w:ind w:firstLine="420" w:firstLineChars="20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ascii="宋体" w:hAnsi="宋体" w:eastAsia="宋体"/>
          <w:bCs/>
          <w:sz w:val="21"/>
          <w:szCs w:val="21"/>
        </w:rPr>
        <w:t>程村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蚝</w:t>
      </w:r>
      <w:r>
        <w:rPr>
          <w:rFonts w:ascii="宋体" w:hAnsi="宋体" w:eastAsia="宋体"/>
          <w:bCs/>
          <w:sz w:val="21"/>
          <w:szCs w:val="21"/>
        </w:rPr>
        <w:t>鲜肉由冷藏或保温车、</w:t>
      </w:r>
      <w:r>
        <w:rPr>
          <w:rStyle w:val="236"/>
          <w:rFonts w:ascii="宋体" w:hAnsi="宋体" w:eastAsia="宋体"/>
          <w:bCs/>
          <w:sz w:val="21"/>
          <w:szCs w:val="21"/>
        </w:rPr>
        <w:t>船</w:t>
      </w:r>
      <w:r>
        <w:rPr>
          <w:rFonts w:ascii="宋体" w:hAnsi="宋体" w:eastAsia="宋体"/>
          <w:bCs/>
          <w:sz w:val="21"/>
          <w:szCs w:val="21"/>
        </w:rPr>
        <w:t>运输，鲜肉保持温度为</w:t>
      </w:r>
      <w:r>
        <w:rPr>
          <w:rStyle w:val="233"/>
          <w:rFonts w:ascii="宋体" w:hAnsi="宋体" w:eastAsia="宋体"/>
          <w:bCs/>
          <w:sz w:val="21"/>
          <w:szCs w:val="21"/>
        </w:rPr>
        <w:t>0°C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〜</w:t>
      </w:r>
      <w:r>
        <w:rPr>
          <w:rStyle w:val="233"/>
          <w:rFonts w:ascii="宋体" w:hAnsi="宋体" w:eastAsia="宋体"/>
          <w:bCs/>
          <w:sz w:val="21"/>
          <w:szCs w:val="21"/>
        </w:rPr>
        <w:t>4°C</w:t>
      </w:r>
      <w:r>
        <w:rPr>
          <w:rFonts w:ascii="宋体" w:hAnsi="宋体" w:eastAsia="宋体"/>
          <w:bCs/>
          <w:sz w:val="21"/>
          <w:szCs w:val="21"/>
        </w:rPr>
        <w:t>，冷冻品中心温度应低于</w:t>
      </w:r>
      <w:r>
        <w:rPr>
          <w:rFonts w:hint="eastAsia" w:ascii="宋体" w:hAnsi="宋体" w:eastAsia="宋体"/>
          <w:bCs/>
          <w:sz w:val="21"/>
          <w:szCs w:val="21"/>
        </w:rPr>
        <w:t>-</w:t>
      </w:r>
      <w:r>
        <w:rPr>
          <w:rFonts w:ascii="宋体" w:hAnsi="宋体" w:eastAsia="宋体"/>
          <w:bCs/>
          <w:sz w:val="21"/>
          <w:szCs w:val="21"/>
        </w:rPr>
        <w:t>18°C。 运输工具应清洁卫生，运输中应防止日晒和有害物质的污染。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2"/>
        <w:rPr>
          <w:rStyle w:val="233"/>
          <w:rFonts w:ascii="黑体" w:hAnsi="黑体" w:eastAsia="黑体"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sz w:val="21"/>
          <w:szCs w:val="21"/>
          <w:lang w:val="zh-TW"/>
        </w:rPr>
        <w:t>6.3.2活体</w:t>
      </w:r>
    </w:p>
    <w:p>
      <w:pPr>
        <w:pStyle w:val="204"/>
        <w:shd w:val="clear" w:color="auto" w:fill="auto"/>
        <w:spacing w:before="0" w:line="240" w:lineRule="auto"/>
        <w:ind w:right="159" w:firstLine="420" w:firstLineChars="20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ascii="宋体" w:hAnsi="宋体" w:eastAsia="宋体"/>
          <w:bCs/>
          <w:sz w:val="21"/>
          <w:szCs w:val="21"/>
        </w:rPr>
        <w:t>程村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蚝</w:t>
      </w:r>
      <w:r>
        <w:rPr>
          <w:rFonts w:ascii="宋体" w:hAnsi="宋体" w:eastAsia="宋体"/>
          <w:bCs/>
          <w:sz w:val="21"/>
          <w:szCs w:val="21"/>
        </w:rPr>
        <w:t>活体可由车、船运输，运输工具应清洁卫生，运输中应防止曝晒和有害物质的污染。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1"/>
        <w:rPr>
          <w:rStyle w:val="233"/>
          <w:rFonts w:ascii="黑体" w:hAnsi="黑体" w:eastAsia="黑体"/>
          <w:bCs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 xml:space="preserve">6. 4 </w:t>
      </w:r>
      <w:r>
        <w:rPr>
          <w:rStyle w:val="233"/>
          <w:rFonts w:hint="eastAsia" w:ascii="黑体" w:hAnsi="黑体" w:eastAsia="黑体"/>
          <w:bCs/>
          <w:sz w:val="21"/>
          <w:szCs w:val="21"/>
          <w:lang w:val="zh-TW"/>
        </w:rPr>
        <w:t>贮</w:t>
      </w:r>
      <w:r>
        <w:rPr>
          <w:rStyle w:val="233"/>
          <w:rFonts w:ascii="黑体" w:hAnsi="黑体" w:eastAsia="黑体"/>
          <w:bCs/>
          <w:sz w:val="21"/>
          <w:szCs w:val="21"/>
          <w:lang w:val="zh-TW"/>
        </w:rPr>
        <w:t>存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2"/>
        <w:rPr>
          <w:rStyle w:val="233"/>
          <w:rFonts w:ascii="黑体" w:hAnsi="黑体" w:eastAsia="黑体"/>
          <w:sz w:val="21"/>
          <w:szCs w:val="21"/>
          <w:lang w:val="zh-TW"/>
        </w:rPr>
      </w:pPr>
      <w:r>
        <w:rPr>
          <w:rStyle w:val="233"/>
          <w:rFonts w:hint="eastAsia" w:ascii="黑体" w:hAnsi="黑体" w:eastAsia="黑体"/>
          <w:sz w:val="21"/>
          <w:szCs w:val="21"/>
          <w:lang w:val="zh-TW"/>
        </w:rPr>
        <w:t>6.4.1</w:t>
      </w:r>
      <w:r>
        <w:rPr>
          <w:rStyle w:val="233"/>
          <w:rFonts w:ascii="黑体" w:hAnsi="黑体" w:eastAsia="黑体"/>
          <w:sz w:val="21"/>
          <w:szCs w:val="21"/>
          <w:lang w:val="zh-TW"/>
        </w:rPr>
        <w:t>暂存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3"/>
        <w:rPr>
          <w:rStyle w:val="233"/>
          <w:rFonts w:ascii="黑体" w:hAnsi="黑体" w:eastAsia="黑体"/>
          <w:sz w:val="21"/>
          <w:szCs w:val="21"/>
          <w:lang w:val="zh-TW"/>
        </w:rPr>
      </w:pPr>
      <w:r>
        <w:rPr>
          <w:rStyle w:val="233"/>
          <w:rFonts w:hint="eastAsia" w:ascii="黑体" w:hAnsi="黑体" w:eastAsia="黑体"/>
          <w:sz w:val="21"/>
          <w:szCs w:val="21"/>
          <w:lang w:val="zh-TW"/>
        </w:rPr>
        <w:t>6.4.1.</w:t>
      </w:r>
      <w:r>
        <w:rPr>
          <w:rStyle w:val="233"/>
          <w:rFonts w:ascii="黑体" w:hAnsi="黑体" w:eastAsia="黑体"/>
          <w:sz w:val="21"/>
          <w:szCs w:val="21"/>
          <w:lang w:val="zh-TW"/>
        </w:rPr>
        <w:t>1 鲜肉</w:t>
      </w:r>
    </w:p>
    <w:p>
      <w:pPr>
        <w:pStyle w:val="204"/>
        <w:shd w:val="clear" w:color="auto" w:fill="auto"/>
        <w:spacing w:before="0" w:line="240" w:lineRule="auto"/>
        <w:ind w:right="159" w:firstLine="420" w:firstLineChars="20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ascii="宋体" w:hAnsi="宋体" w:eastAsia="宋体"/>
          <w:bCs/>
          <w:sz w:val="21"/>
          <w:szCs w:val="21"/>
        </w:rPr>
        <w:t>程村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蚝</w:t>
      </w:r>
      <w:r>
        <w:rPr>
          <w:rFonts w:ascii="宋体" w:hAnsi="宋体" w:eastAsia="宋体"/>
          <w:bCs/>
          <w:sz w:val="21"/>
          <w:szCs w:val="21"/>
        </w:rPr>
        <w:t>鲜肉放在盐度为8%。至30%。的水中浸泡。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3"/>
        <w:rPr>
          <w:rStyle w:val="233"/>
          <w:rFonts w:ascii="黑体" w:hAnsi="黑体" w:eastAsia="黑体"/>
          <w:sz w:val="21"/>
          <w:szCs w:val="21"/>
          <w:lang w:val="zh-TW"/>
        </w:rPr>
      </w:pPr>
      <w:r>
        <w:rPr>
          <w:rStyle w:val="233"/>
          <w:rFonts w:hint="eastAsia" w:ascii="黑体" w:hAnsi="黑体" w:eastAsia="黑体"/>
          <w:sz w:val="21"/>
          <w:szCs w:val="21"/>
          <w:lang w:val="zh-TW"/>
        </w:rPr>
        <w:t>6.4.1.</w:t>
      </w:r>
      <w:r>
        <w:rPr>
          <w:rStyle w:val="233"/>
          <w:rFonts w:ascii="黑体" w:hAnsi="黑体" w:eastAsia="黑体"/>
          <w:sz w:val="21"/>
          <w:szCs w:val="21"/>
          <w:lang w:val="zh-TW"/>
        </w:rPr>
        <w:t>2 活体</w:t>
      </w:r>
    </w:p>
    <w:p>
      <w:pPr>
        <w:pStyle w:val="204"/>
        <w:shd w:val="clear" w:color="auto" w:fill="auto"/>
        <w:spacing w:before="0" w:line="240" w:lineRule="auto"/>
        <w:ind w:right="159" w:firstLine="420" w:firstLineChars="20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ascii="宋体" w:hAnsi="宋体" w:eastAsia="宋体"/>
          <w:bCs/>
          <w:sz w:val="21"/>
          <w:szCs w:val="21"/>
        </w:rPr>
        <w:t>程村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蚝</w:t>
      </w:r>
      <w:r>
        <w:rPr>
          <w:rFonts w:ascii="宋体" w:hAnsi="宋体" w:eastAsia="宋体"/>
          <w:bCs/>
          <w:sz w:val="21"/>
          <w:szCs w:val="21"/>
        </w:rPr>
        <w:t>收获后放在盐度为8%。至30%。的水中暂养。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2"/>
        <w:rPr>
          <w:rStyle w:val="233"/>
          <w:rFonts w:ascii="黑体" w:hAnsi="黑体" w:eastAsia="黑体"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sz w:val="21"/>
          <w:szCs w:val="21"/>
          <w:lang w:val="zh-TW"/>
        </w:rPr>
        <w:t>6.4.2库存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3"/>
        <w:rPr>
          <w:rStyle w:val="233"/>
          <w:rFonts w:ascii="黑体" w:hAnsi="黑体" w:eastAsia="黑体"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sz w:val="21"/>
          <w:szCs w:val="21"/>
          <w:lang w:val="zh-TW"/>
        </w:rPr>
        <w:t>6.4.2</w:t>
      </w:r>
      <w:r>
        <w:rPr>
          <w:rStyle w:val="233"/>
          <w:rFonts w:hint="eastAsia" w:ascii="黑体" w:hAnsi="黑体" w:eastAsia="黑体"/>
          <w:sz w:val="21"/>
          <w:szCs w:val="21"/>
          <w:lang w:val="zh-TW"/>
        </w:rPr>
        <w:t>.1</w:t>
      </w:r>
      <w:r>
        <w:rPr>
          <w:rStyle w:val="233"/>
          <w:rFonts w:ascii="黑体" w:hAnsi="黑体" w:eastAsia="黑体"/>
          <w:sz w:val="21"/>
          <w:szCs w:val="21"/>
          <w:lang w:val="zh-TW"/>
        </w:rPr>
        <w:t>鲜肉</w:t>
      </w:r>
    </w:p>
    <w:p>
      <w:pPr>
        <w:pStyle w:val="204"/>
        <w:shd w:val="clear" w:color="auto" w:fill="auto"/>
        <w:spacing w:before="0" w:line="240" w:lineRule="auto"/>
        <w:ind w:right="159" w:firstLine="420" w:firstLineChars="20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ascii="宋体" w:hAnsi="宋体" w:eastAsia="宋体"/>
          <w:bCs/>
          <w:sz w:val="21"/>
          <w:szCs w:val="21"/>
        </w:rPr>
        <w:t>程村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蚝</w:t>
      </w:r>
      <w:r>
        <w:rPr>
          <w:rFonts w:ascii="宋体" w:hAnsi="宋体" w:eastAsia="宋体"/>
          <w:bCs/>
          <w:sz w:val="21"/>
          <w:szCs w:val="21"/>
        </w:rPr>
        <w:t>鲜肉应贮存于清洁库房，防止有害物质的污染。鲜肉保持温度为</w:t>
      </w:r>
      <w:r>
        <w:rPr>
          <w:rStyle w:val="233"/>
          <w:rFonts w:ascii="宋体" w:hAnsi="宋体" w:eastAsia="宋体"/>
          <w:bCs/>
          <w:sz w:val="21"/>
          <w:szCs w:val="21"/>
        </w:rPr>
        <w:t>0°C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〜</w:t>
      </w:r>
      <w:r>
        <w:rPr>
          <w:rStyle w:val="233"/>
          <w:rFonts w:ascii="宋体" w:hAnsi="宋体" w:eastAsia="宋体"/>
          <w:bCs/>
          <w:sz w:val="21"/>
          <w:szCs w:val="21"/>
        </w:rPr>
        <w:t>4°C</w:t>
      </w:r>
      <w:r>
        <w:rPr>
          <w:rFonts w:ascii="宋体" w:hAnsi="宋体" w:eastAsia="宋体"/>
          <w:bCs/>
          <w:sz w:val="21"/>
          <w:szCs w:val="21"/>
        </w:rPr>
        <w:t>，冷冻品中心温 度应低于</w:t>
      </w:r>
      <w:r>
        <w:rPr>
          <w:rStyle w:val="233"/>
          <w:rFonts w:ascii="宋体" w:hAnsi="宋体" w:eastAsia="宋体"/>
          <w:bCs/>
          <w:sz w:val="21"/>
          <w:szCs w:val="21"/>
        </w:rPr>
        <w:t>-18°C</w:t>
      </w:r>
      <w:r>
        <w:rPr>
          <w:rFonts w:ascii="宋体" w:hAnsi="宋体" w:eastAsia="宋体"/>
          <w:bCs/>
          <w:sz w:val="21"/>
          <w:szCs w:val="21"/>
        </w:rPr>
        <w:t>。</w:t>
      </w:r>
    </w:p>
    <w:p>
      <w:pPr>
        <w:pStyle w:val="204"/>
        <w:shd w:val="clear" w:color="auto" w:fill="auto"/>
        <w:spacing w:before="156" w:beforeLines="50" w:after="156" w:afterLines="50" w:line="240" w:lineRule="auto"/>
        <w:jc w:val="both"/>
        <w:outlineLvl w:val="3"/>
        <w:rPr>
          <w:rStyle w:val="233"/>
          <w:rFonts w:ascii="黑体" w:hAnsi="黑体" w:eastAsia="黑体"/>
          <w:sz w:val="21"/>
          <w:szCs w:val="21"/>
          <w:lang w:val="zh-TW"/>
        </w:rPr>
      </w:pPr>
      <w:r>
        <w:rPr>
          <w:rStyle w:val="233"/>
          <w:rFonts w:ascii="黑体" w:hAnsi="黑体" w:eastAsia="黑体"/>
          <w:sz w:val="21"/>
          <w:szCs w:val="21"/>
          <w:lang w:val="zh-TW"/>
        </w:rPr>
        <w:t>6.4.2</w:t>
      </w:r>
      <w:r>
        <w:rPr>
          <w:rStyle w:val="233"/>
          <w:rFonts w:hint="eastAsia" w:ascii="黑体" w:hAnsi="黑体" w:eastAsia="黑体"/>
          <w:sz w:val="21"/>
          <w:szCs w:val="21"/>
          <w:lang w:val="zh-TW"/>
        </w:rPr>
        <w:t>.2</w:t>
      </w:r>
      <w:r>
        <w:rPr>
          <w:rStyle w:val="233"/>
          <w:rFonts w:ascii="黑体" w:hAnsi="黑体" w:eastAsia="黑体"/>
          <w:sz w:val="21"/>
          <w:szCs w:val="21"/>
          <w:lang w:val="zh-TW"/>
        </w:rPr>
        <w:t>活体</w:t>
      </w:r>
    </w:p>
    <w:p>
      <w:pPr>
        <w:pStyle w:val="204"/>
        <w:shd w:val="clear" w:color="auto" w:fill="auto"/>
        <w:spacing w:before="0" w:line="240" w:lineRule="auto"/>
        <w:ind w:firstLine="420" w:firstLineChars="200"/>
        <w:jc w:val="both"/>
        <w:rPr>
          <w:rFonts w:ascii="宋体" w:hAnsi="宋体" w:eastAsia="宋体"/>
          <w:bCs/>
          <w:sz w:val="21"/>
          <w:szCs w:val="21"/>
        </w:rPr>
      </w:pPr>
      <w:r>
        <w:rPr>
          <w:rFonts w:ascii="宋体" w:hAnsi="宋体" w:eastAsia="宋体"/>
          <w:bCs/>
          <w:sz w:val="21"/>
          <w:szCs w:val="21"/>
        </w:rPr>
        <w:t>程村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蚝</w:t>
      </w:r>
      <w:r>
        <w:rPr>
          <w:rFonts w:ascii="宋体" w:hAnsi="宋体" w:eastAsia="宋体"/>
          <w:bCs/>
          <w:sz w:val="21"/>
          <w:szCs w:val="21"/>
        </w:rPr>
        <w:t>应贮存于清洁库房，防止有害物质的污染。</w:t>
      </w:r>
    </w:p>
    <w:p>
      <w:pPr>
        <w:widowControl/>
        <w:adjustRightInd/>
        <w:spacing w:line="240" w:lineRule="auto"/>
      </w:pPr>
    </w:p>
    <w:p>
      <w:pPr>
        <w:widowControl/>
        <w:adjustRightInd/>
        <w:spacing w:line="240" w:lineRule="auto"/>
        <w:rPr>
          <w:rFonts w:ascii="黑体" w:hAnsi="Times New Roman" w:eastAsia="黑体"/>
          <w:kern w:val="0"/>
          <w:szCs w:val="20"/>
        </w:rPr>
      </w:pPr>
      <w:r>
        <w:rPr>
          <w:rFonts w:ascii="黑体" w:hAnsi="Times New Roman" w:eastAsia="黑体"/>
          <w:kern w:val="0"/>
          <w:szCs w:val="20"/>
        </w:rPr>
        <w:br w:type="page"/>
      </w:r>
    </w:p>
    <w:p>
      <w:pPr>
        <w:widowControl/>
        <w:adjustRightInd/>
        <w:spacing w:line="240" w:lineRule="auto"/>
        <w:jc w:val="left"/>
        <w:rPr>
          <w:rFonts w:ascii="黑体" w:hAnsi="Times New Roman" w:eastAsia="黑体"/>
          <w:kern w:val="0"/>
          <w:szCs w:val="20"/>
        </w:rPr>
      </w:pPr>
    </w:p>
    <w:p>
      <w:pPr>
        <w:pStyle w:val="61"/>
        <w:spacing w:before="78" w:after="156"/>
      </w:pPr>
      <w:r>
        <w:br/>
      </w:r>
      <w:bookmarkStart w:id="26" w:name="_Toc63413210"/>
      <w:r>
        <w:rPr>
          <w:rFonts w:hint="eastAsia"/>
        </w:rPr>
        <w:t>（资料性）</w:t>
      </w:r>
      <w:r>
        <w:br/>
      </w:r>
      <w:r>
        <w:rPr>
          <w:rFonts w:hint="eastAsia"/>
        </w:rPr>
        <w:t>地理标志产品 程村</w:t>
      </w:r>
      <w:r>
        <w:rPr>
          <w:rFonts w:hint="eastAsia"/>
          <w:lang w:eastAsia="zh-CN"/>
        </w:rPr>
        <w:t>蚝</w:t>
      </w:r>
      <w:r>
        <w:rPr>
          <w:rFonts w:hint="eastAsia"/>
        </w:rPr>
        <w:t>保护范围</w:t>
      </w:r>
      <w:bookmarkEnd w:id="26"/>
    </w:p>
    <w:p>
      <w:pPr>
        <w:pStyle w:val="42"/>
        <w:spacing w:before="124" w:after="156"/>
        <w:ind w:firstLine="420"/>
      </w:pPr>
      <w:r>
        <w:rPr>
          <w:rFonts w:hint="eastAsia"/>
        </w:rPr>
        <w:t>地理标志产品 程村</w:t>
      </w:r>
      <w:r>
        <w:rPr>
          <w:rFonts w:hint="eastAsia"/>
          <w:lang w:eastAsia="zh-CN"/>
        </w:rPr>
        <w:t>蚝</w:t>
      </w:r>
      <w:r>
        <w:rPr>
          <w:rFonts w:hint="eastAsia"/>
        </w:rPr>
        <w:t>保护范围见图A.1。</w:t>
      </w:r>
    </w:p>
    <w:p>
      <w:pPr>
        <w:pStyle w:val="42"/>
        <w:spacing w:before="124" w:after="156"/>
        <w:ind w:firstLine="0" w:firstLineChars="0"/>
        <w:jc w:val="center"/>
      </w:pPr>
      <w:r>
        <w:rPr>
          <w:rFonts w:ascii="宋体" w:hAnsi="宋体" w:eastAsia="宋体" w:cs="Times New Roman"/>
          <w:b/>
          <w:sz w:val="24"/>
          <w:szCs w:val="24"/>
          <w:lang w:val="en-US" w:eastAsia="zh-CN" w:bidi="ar-SA"/>
        </w:rPr>
        <w:pict>
          <v:shape id="图片 1" o:spid="_x0000_s1029" type="#_x0000_t75" style="height:429.75pt;width:418.8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58"/>
        <w:spacing w:before="156" w:after="156"/>
      </w:pPr>
      <w:r>
        <w:rPr>
          <w:rFonts w:hint="eastAsia"/>
        </w:rPr>
        <w:t>地理标志产品 程村</w:t>
      </w:r>
      <w:r>
        <w:rPr>
          <w:rFonts w:hint="eastAsia"/>
          <w:lang w:eastAsia="zh-CN"/>
        </w:rPr>
        <w:t>蚝</w:t>
      </w:r>
      <w:r>
        <w:rPr>
          <w:rFonts w:hint="eastAsia"/>
        </w:rPr>
        <w:t>保护范围为</w:t>
      </w:r>
      <w:r>
        <w:t>地理</w:t>
      </w:r>
      <w:r>
        <w:rPr>
          <w:rFonts w:hint="eastAsia"/>
        </w:rPr>
        <w:t>坐标为E111</w:t>
      </w:r>
      <w:r>
        <w:t>°</w:t>
      </w:r>
      <w:r>
        <w:rPr>
          <w:rFonts w:hint="eastAsia"/>
        </w:rPr>
        <w:t>42</w:t>
      </w:r>
      <w:r>
        <w:t>′</w:t>
      </w:r>
      <w:r>
        <w:rPr>
          <w:rFonts w:hint="eastAsia"/>
        </w:rPr>
        <w:t>00</w:t>
      </w:r>
      <w:r>
        <w:t>"</w:t>
      </w:r>
      <w:r>
        <w:rPr>
          <w:rFonts w:hint="eastAsia"/>
        </w:rPr>
        <w:t>—E111</w:t>
      </w:r>
      <w:r>
        <w:t>°</w:t>
      </w:r>
      <w:r>
        <w:rPr>
          <w:rFonts w:hint="eastAsia"/>
        </w:rPr>
        <w:t>48</w:t>
      </w:r>
      <w:r>
        <w:t>′</w:t>
      </w:r>
      <w:r>
        <w:rPr>
          <w:rFonts w:hint="eastAsia"/>
        </w:rPr>
        <w:t>45</w:t>
      </w:r>
      <w:r>
        <w:t>"</w:t>
      </w:r>
      <w:r>
        <w:rPr>
          <w:rFonts w:hint="eastAsia"/>
        </w:rPr>
        <w:t>，</w:t>
      </w:r>
      <w:r>
        <w:t>N</w:t>
      </w:r>
      <w:r>
        <w:rPr>
          <w:rFonts w:hint="eastAsia"/>
        </w:rPr>
        <w:t>21</w:t>
      </w:r>
      <w:r>
        <w:t>°</w:t>
      </w:r>
      <w:r>
        <w:rPr>
          <w:rFonts w:hint="eastAsia"/>
        </w:rPr>
        <w:t>38</w:t>
      </w:r>
      <w:r>
        <w:t>′</w:t>
      </w:r>
      <w:r>
        <w:rPr>
          <w:rFonts w:hint="eastAsia"/>
        </w:rPr>
        <w:t>30</w:t>
      </w:r>
      <w:r>
        <w:t>"</w:t>
      </w:r>
      <w:r>
        <w:rPr>
          <w:rFonts w:hint="eastAsia"/>
        </w:rPr>
        <w:t>—</w:t>
      </w:r>
      <w:r>
        <w:t>N</w:t>
      </w:r>
      <w:r>
        <w:rPr>
          <w:rFonts w:hint="eastAsia"/>
        </w:rPr>
        <w:t>21</w:t>
      </w:r>
      <w:r>
        <w:t>°46′</w:t>
      </w:r>
      <w:r>
        <w:rPr>
          <w:rFonts w:hint="eastAsia"/>
        </w:rPr>
        <w:t>30</w:t>
      </w:r>
      <w:r>
        <w:t>"</w:t>
      </w:r>
      <w:r>
        <w:rPr>
          <w:rFonts w:hint="eastAsia"/>
        </w:rPr>
        <w:t>的海域。</w:t>
      </w:r>
    </w:p>
    <w:p>
      <w:pPr>
        <w:pStyle w:val="42"/>
        <w:spacing w:before="124" w:after="156"/>
        <w:ind w:firstLine="420"/>
        <w:jc w:val="center"/>
      </w:pPr>
      <w:r>
        <w:rPr>
          <w:rFonts w:hint="eastAsia" w:ascii="黑体" w:hAnsi="黑体" w:eastAsia="黑体" w:cs="黑体"/>
        </w:rPr>
        <w:t>图A.1  地理标志产品 程村</w:t>
      </w:r>
      <w:r>
        <w:rPr>
          <w:rFonts w:hint="eastAsia" w:ascii="黑体" w:hAnsi="黑体" w:eastAsia="黑体" w:cs="黑体"/>
          <w:lang w:eastAsia="zh-CN"/>
        </w:rPr>
        <w:t>蚝</w:t>
      </w:r>
      <w:r>
        <w:rPr>
          <w:rFonts w:hint="eastAsia" w:ascii="黑体" w:hAnsi="黑体" w:eastAsia="黑体" w:cs="黑体"/>
        </w:rPr>
        <w:t>保护范围</w:t>
      </w:r>
    </w:p>
    <w:p>
      <w:pPr>
        <w:pStyle w:val="42"/>
        <w:ind w:firstLine="420"/>
      </w:pPr>
    </w:p>
    <w:p>
      <w:pPr>
        <w:widowControl/>
        <w:adjustRightInd/>
        <w:spacing w:line="240" w:lineRule="auto"/>
        <w:jc w:val="left"/>
        <w:rPr>
          <w:rFonts w:ascii="黑体" w:eastAsia="黑体"/>
          <w:spacing w:val="105"/>
          <w:kern w:val="0"/>
        </w:rPr>
      </w:pPr>
      <w:r>
        <w:rPr>
          <w:spacing w:val="105"/>
        </w:rPr>
        <w:br w:type="page"/>
      </w:r>
    </w:p>
    <w:p>
      <w:pPr>
        <w:pStyle w:val="49"/>
        <w:spacing w:before="124" w:after="156"/>
      </w:pPr>
      <w:r>
        <w:rPr>
          <w:rFonts w:hint="eastAsia"/>
          <w:spacing w:val="105"/>
        </w:rPr>
        <w:t>参考文</w:t>
      </w:r>
      <w:r>
        <w:rPr>
          <w:rFonts w:hint="eastAsia"/>
        </w:rPr>
        <w:t>献</w:t>
      </w:r>
    </w:p>
    <w:p>
      <w:pPr>
        <w:pStyle w:val="42"/>
        <w:ind w:firstLine="420"/>
      </w:pPr>
      <w:r>
        <w:rPr>
          <w:rFonts w:hint="eastAsia"/>
        </w:rPr>
        <w:t>[1] GB/T 17924  地理标志产品标准通用要求</w:t>
      </w:r>
    </w:p>
    <w:p>
      <w:pPr>
        <w:pStyle w:val="42"/>
        <w:ind w:firstLine="420"/>
      </w:pPr>
      <w:r>
        <w:rPr>
          <w:rFonts w:hint="eastAsia"/>
        </w:rPr>
        <w:t>[2] 原国家质量监督检验检疫总局2008年第50号公告</w:t>
      </w:r>
    </w:p>
    <w:p>
      <w:pPr>
        <w:pStyle w:val="42"/>
        <w:ind w:firstLine="420"/>
      </w:pPr>
      <w:r>
        <w:rPr>
          <w:rFonts w:hint="eastAsia"/>
        </w:rPr>
        <w:t>[3] 国家知识产权局（2020）第354号  地理标志专用标志使用管理办法（试行）</w:t>
      </w:r>
    </w:p>
    <w:p>
      <w:pPr>
        <w:pStyle w:val="175"/>
      </w:pPr>
    </w:p>
    <w:bookmarkEnd w:id="25"/>
    <w:p>
      <w:pPr>
        <w:pStyle w:val="42"/>
        <w:ind w:firstLine="0" w:firstLineChars="0"/>
        <w:jc w:val="center"/>
      </w:pPr>
      <w:bookmarkStart w:id="27" w:name="BookMark8"/>
      <w:r>
        <w:rPr>
          <w:rFonts w:ascii="宋体" w:hAnsi="Times New Roman" w:eastAsia="宋体" w:cs="Times New Roman"/>
          <w:sz w:val="21"/>
          <w:lang w:val="en-US" w:eastAsia="zh-CN" w:bidi="ar-SA"/>
        </w:rPr>
        <w:pict>
          <v:shape id="图片 2" o:spid="_x0000_s1030" type="#_x0000_t75" style="height:24.75pt;width:117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  <w:bookmarkEnd w:id="27"/>
    </w:p>
    <w:sectPr>
      <w:pgSz w:w="11906" w:h="16838"/>
      <w:pgMar w:top="1871" w:right="1134" w:bottom="1134" w:left="1134" w:header="1418" w:footer="1134" w:gutter="284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7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8"/>
    </w:pPr>
    <w:r>
      <w:fldChar w:fldCharType="begin"/>
    </w:r>
    <w:r>
      <w:instrText xml:space="preserve">PAGE   \* MERGEFORMAT</w:instrText>
    </w:r>
    <w:r>
      <w:fldChar w:fldCharType="separate"/>
    </w:r>
    <w: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8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8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7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DB 4417/T XXXXX—XXXX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8"/>
      <w:jc w:val="right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DB 4453/T XXXXX—XXXX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7769805">
    <w:nsid w:val="040A15CD"/>
    <w:multiLevelType w:val="multilevel"/>
    <w:tmpl w:val="040A15CD"/>
    <w:lvl w:ilvl="0" w:tentative="1">
      <w:start w:val="1"/>
      <w:numFmt w:val="none"/>
      <w:suff w:val="nothing"/>
      <w:lvlText w:val="　"/>
      <w:lvlJc w:val="left"/>
      <w:pPr>
        <w:ind w:left="0" w:firstLine="0"/>
      </w:pPr>
    </w:lvl>
    <w:lvl w:ilvl="1" w:tentative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1">
      <w:start w:val="1"/>
      <w:numFmt w:val="decimal"/>
      <w:pStyle w:val="138"/>
      <w:suff w:val="nothing"/>
      <w:lvlText w:val="%1%2.%3　"/>
      <w:lvlJc w:val="left"/>
      <w:pPr>
        <w:ind w:left="0" w:firstLine="0"/>
      </w:pPr>
    </w:lvl>
    <w:lvl w:ilvl="3" w:tentative="1">
      <w:start w:val="1"/>
      <w:numFmt w:val="decimal"/>
      <w:pStyle w:val="99"/>
      <w:suff w:val="nothing"/>
      <w:lvlText w:val="%1%2.%3.%4　"/>
      <w:lvlJc w:val="left"/>
      <w:pPr>
        <w:ind w:left="0" w:firstLine="0"/>
      </w:pPr>
    </w:lvl>
    <w:lvl w:ilvl="4" w:tentative="1">
      <w:start w:val="1"/>
      <w:numFmt w:val="decimal"/>
      <w:pStyle w:val="132"/>
      <w:suff w:val="nothing"/>
      <w:lvlText w:val="%1%2.%3.%4.%5　"/>
      <w:lvlJc w:val="left"/>
      <w:pPr>
        <w:ind w:left="0" w:firstLine="0"/>
      </w:pPr>
    </w:lvl>
    <w:lvl w:ilvl="5" w:tentative="1">
      <w:start w:val="1"/>
      <w:numFmt w:val="decimal"/>
      <w:pStyle w:val="134"/>
      <w:suff w:val="nothing"/>
      <w:lvlText w:val="%1%2.%3.%4.%5.%6　"/>
      <w:lvlJc w:val="left"/>
      <w:pPr>
        <w:ind w:left="0" w:firstLine="0"/>
      </w:pPr>
    </w:lvl>
    <w:lvl w:ilvl="6" w:tentative="1">
      <w:start w:val="1"/>
      <w:numFmt w:val="decimal"/>
      <w:pStyle w:val="137"/>
      <w:suff w:val="nothing"/>
      <w:lvlText w:val="%1%2.%3.%4.%5.%6.%7　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42170675">
    <w:nsid w:val="02837933"/>
    <w:multiLevelType w:val="multilevel"/>
    <w:tmpl w:val="02837933"/>
    <w:lvl w:ilvl="0" w:tentative="1">
      <w:start w:val="1"/>
      <w:numFmt w:val="decimal"/>
      <w:pStyle w:val="50"/>
      <w:lvlText w:val="[%1]"/>
      <w:lvlJc w:val="left"/>
      <w:pPr>
        <w:tabs>
          <w:tab w:val="left" w:pos="1646"/>
        </w:tabs>
        <w:ind w:left="1646" w:hanging="648"/>
      </w:pPr>
    </w:lvl>
    <w:lvl w:ilvl="1" w:tentative="1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452022290">
    <w:nsid w:val="1AF15012"/>
    <w:multiLevelType w:val="multilevel"/>
    <w:tmpl w:val="1AF15012"/>
    <w:lvl w:ilvl="0" w:tentative="1">
      <w:start w:val="1"/>
      <w:numFmt w:val="upperLetter"/>
      <w:pStyle w:val="70"/>
      <w:suff w:val="nothing"/>
      <w:lvlText w:val="附 录(Annex) %1"/>
      <w:lvlJc w:val="left"/>
      <w:pPr>
        <w:ind w:left="0" w:firstLine="0"/>
      </w:pPr>
    </w:lvl>
    <w:lvl w:ilvl="1" w:tentative="1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1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1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1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1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1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449974160">
    <w:nsid w:val="1AD20F90"/>
    <w:multiLevelType w:val="multilevel"/>
    <w:tmpl w:val="1AD20F90"/>
    <w:lvl w:ilvl="0" w:tentative="1">
      <w:start w:val="1"/>
      <w:numFmt w:val="none"/>
      <w:pStyle w:val="91"/>
      <w:lvlText w:val="%1注："/>
      <w:lvlJc w:val="left"/>
      <w:pPr>
        <w:tabs>
          <w:tab w:val="left" w:pos="845"/>
        </w:tabs>
        <w:ind w:left="-102" w:firstLine="419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8439493">
    <w:nsid w:val="0D051F45"/>
    <w:multiLevelType w:val="multilevel"/>
    <w:tmpl w:val="0D051F45"/>
    <w:lvl w:ilvl="0" w:tentative="1">
      <w:start w:val="1"/>
      <w:numFmt w:val="lowerRoman"/>
      <w:pStyle w:val="148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1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132988906">
    <w:nsid w:val="07ED3FEA"/>
    <w:multiLevelType w:val="multilevel"/>
    <w:tmpl w:val="07ED3FEA"/>
    <w:lvl w:ilvl="0" w:tentative="1">
      <w:start w:val="1"/>
      <w:numFmt w:val="none"/>
      <w:pStyle w:val="73"/>
      <w:lvlText w:val="%1"/>
      <w:lvlJc w:val="left"/>
      <w:pPr>
        <w:ind w:left="425" w:hanging="425"/>
      </w:pPr>
      <w:rPr>
        <w:rFonts w:hint="eastAsia"/>
      </w:rPr>
    </w:lvl>
    <w:lvl w:ilvl="1" w:tentative="1">
      <w:start w:val="1"/>
      <w:numFmt w:val="decimal"/>
      <w:pStyle w:val="176"/>
      <w:suff w:val="nothing"/>
      <w:lvlText w:val="%10.%2 "/>
      <w:lvlJc w:val="left"/>
      <w:pPr>
        <w:ind w:left="0" w:firstLine="0"/>
      </w:pPr>
      <w:rPr>
        <w:rFonts w:hint="eastAsia" w:ascii="黑体" w:hAnsi="等线" w:eastAsia="黑体"/>
        <w:b w:val="0"/>
        <w:i w:val="0"/>
        <w:sz w:val="21"/>
      </w:rPr>
    </w:lvl>
    <w:lvl w:ilvl="2" w:tentative="1">
      <w:start w:val="1"/>
      <w:numFmt w:val="decimal"/>
      <w:pStyle w:val="177"/>
      <w:suff w:val="nothing"/>
      <w:lvlText w:val="%10.%2.%3 "/>
      <w:lvlJc w:val="left"/>
      <w:pPr>
        <w:ind w:left="0" w:firstLine="0"/>
      </w:pPr>
      <w:rPr>
        <w:rFonts w:hint="eastAsia" w:ascii="黑体" w:hAnsi="等线" w:eastAsia="黑体"/>
        <w:b w:val="0"/>
        <w:i w:val="0"/>
        <w:sz w:val="21"/>
      </w:rPr>
    </w:lvl>
    <w:lvl w:ilvl="3" w:tentative="1">
      <w:start w:val="1"/>
      <w:numFmt w:val="decimal"/>
      <w:pStyle w:val="178"/>
      <w:suff w:val="nothing"/>
      <w:lvlText w:val="%10.%2.%3.%4 "/>
      <w:lvlJc w:val="left"/>
      <w:pPr>
        <w:ind w:left="0" w:firstLine="0"/>
      </w:pPr>
      <w:rPr>
        <w:rFonts w:hint="eastAsia" w:ascii="黑体" w:hAnsi="等线" w:eastAsia="黑体"/>
        <w:b w:val="0"/>
        <w:i w:val="0"/>
        <w:sz w:val="21"/>
      </w:rPr>
    </w:lvl>
    <w:lvl w:ilvl="4" w:tentative="1">
      <w:start w:val="1"/>
      <w:numFmt w:val="decimal"/>
      <w:pStyle w:val="179"/>
      <w:suff w:val="nothing"/>
      <w:lvlText w:val="%10.%2.%3.%4.%5 "/>
      <w:lvlJc w:val="left"/>
      <w:pPr>
        <w:ind w:left="0" w:firstLine="0"/>
      </w:pPr>
      <w:rPr>
        <w:rFonts w:hint="eastAsia" w:ascii="黑体" w:hAnsi="等线" w:eastAsia="黑体"/>
        <w:b w:val="0"/>
        <w:i w:val="0"/>
        <w:sz w:val="21"/>
      </w:rPr>
    </w:lvl>
    <w:lvl w:ilvl="5" w:tentative="1">
      <w:start w:val="1"/>
      <w:numFmt w:val="decimal"/>
      <w:pStyle w:val="180"/>
      <w:suff w:val="nothing"/>
      <w:lvlText w:val="%10.%2.%3.%4.%5.%6 "/>
      <w:lvlJc w:val="left"/>
      <w:pPr>
        <w:ind w:left="0" w:firstLine="0"/>
      </w:pPr>
      <w:rPr>
        <w:rFonts w:hint="eastAsia" w:ascii="黑体" w:hAnsi="等线" w:eastAsia="黑体"/>
        <w:b w:val="0"/>
        <w:i w:val="0"/>
        <w:sz w:val="21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6943917">
    <w:nsid w:val="079102AD"/>
    <w:multiLevelType w:val="multilevel"/>
    <w:tmpl w:val="079102AD"/>
    <w:lvl w:ilvl="0" w:tentative="1">
      <w:start w:val="1"/>
      <w:numFmt w:val="decimal"/>
      <w:pStyle w:val="15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98973040">
    <w:nsid w:val="0BDC1670"/>
    <w:multiLevelType w:val="multilevel"/>
    <w:tmpl w:val="0BDC1670"/>
    <w:lvl w:ilvl="0" w:tentative="1">
      <w:start w:val="1"/>
      <w:numFmt w:val="decimal"/>
      <w:pStyle w:val="52"/>
      <w:lvlText w:val="[%1]"/>
      <w:lvlJc w:val="left"/>
      <w:pPr>
        <w:ind w:left="823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2675433">
    <w:nsid w:val="0AE367E9"/>
    <w:multiLevelType w:val="multilevel"/>
    <w:tmpl w:val="0AE367E9"/>
    <w:lvl w:ilvl="0" w:tentative="1">
      <w:start w:val="1"/>
      <w:numFmt w:val="none"/>
      <w:pStyle w:val="160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14464146">
    <w:nsid w:val="1EAA1992"/>
    <w:multiLevelType w:val="multilevel"/>
    <w:tmpl w:val="1EAA1992"/>
    <w:lvl w:ilvl="0" w:tentative="1">
      <w:start w:val="1"/>
      <w:numFmt w:val="none"/>
      <w:pStyle w:val="76"/>
      <w:suff w:val="nothing"/>
      <w:lvlText w:val="——"/>
      <w:lvlJc w:val="left"/>
      <w:pPr>
        <w:ind w:left="794" w:hanging="397"/>
      </w:pPr>
    </w:lvl>
    <w:lvl w:ilvl="1" w:tentative="1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1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1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1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1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1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744036291">
    <w:nsid w:val="2C5917C3"/>
    <w:multiLevelType w:val="multilevel"/>
    <w:tmpl w:val="2C5917C3"/>
    <w:lvl w:ilvl="0" w:tentative="1">
      <w:start w:val="1"/>
      <w:numFmt w:val="none"/>
      <w:pStyle w:val="113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1">
      <w:start w:val="1"/>
      <w:numFmt w:val="none"/>
      <w:pStyle w:val="164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1">
      <w:start w:val="1"/>
      <w:numFmt w:val="bullet"/>
      <w:pStyle w:val="151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1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54609842">
    <w:nsid w:val="32F04FB2"/>
    <w:multiLevelType w:val="multilevel"/>
    <w:tmpl w:val="32F04FB2"/>
    <w:lvl w:ilvl="0" w:tentative="1">
      <w:start w:val="1"/>
      <w:numFmt w:val="lowerLetter"/>
      <w:pStyle w:val="83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ertAlign w:val="superscript"/>
      </w:rPr>
    </w:lvl>
    <w:lvl w:ilvl="1" w:tentative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153765264">
    <w:nsid w:val="44C50F90"/>
    <w:multiLevelType w:val="multilevel"/>
    <w:tmpl w:val="44C50F90"/>
    <w:lvl w:ilvl="0" w:tentative="1">
      <w:start w:val="1"/>
      <w:numFmt w:val="lowerLetter"/>
      <w:pStyle w:val="153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1">
      <w:start w:val="1"/>
      <w:numFmt w:val="decimal"/>
      <w:pStyle w:val="90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1">
      <w:start w:val="1"/>
      <w:numFmt w:val="decimal"/>
      <w:pStyle w:val="98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16359708">
    <w:nsid w:val="48802D1C"/>
    <w:multiLevelType w:val="multilevel"/>
    <w:tmpl w:val="48802D1C"/>
    <w:lvl w:ilvl="0" w:tentative="1">
      <w:start w:val="1"/>
      <w:numFmt w:val="upperLetter"/>
      <w:pStyle w:val="174"/>
      <w:lvlText w:val="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decimal"/>
      <w:pStyle w:val="68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65842783">
    <w:nsid w:val="4B733A5F"/>
    <w:multiLevelType w:val="multilevel"/>
    <w:tmpl w:val="4B733A5F"/>
    <w:lvl w:ilvl="0" w:tentative="1">
      <w:start w:val="1"/>
      <w:numFmt w:val="decimal"/>
      <w:pStyle w:val="162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314719028">
    <w:nsid w:val="4E5D0534"/>
    <w:multiLevelType w:val="multilevel"/>
    <w:tmpl w:val="4E5D0534"/>
    <w:lvl w:ilvl="0" w:tentative="1">
      <w:start w:val="1"/>
      <w:numFmt w:val="decimal"/>
      <w:pStyle w:val="97"/>
      <w:suff w:val="nothing"/>
      <w:lvlText w:val="Figure %1　"/>
      <w:lvlJc w:val="left"/>
      <w:pPr>
        <w:ind w:left="0" w:firstLine="0"/>
      </w:pPr>
    </w:lvl>
    <w:lvl w:ilvl="1" w:tentative="1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1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1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415784273">
    <w:nsid w:val="54632751"/>
    <w:multiLevelType w:val="multilevel"/>
    <w:tmpl w:val="54632751"/>
    <w:lvl w:ilvl="0" w:tentative="1">
      <w:start w:val="1"/>
      <w:numFmt w:val="none"/>
      <w:pStyle w:val="77"/>
      <w:suff w:val="nothing"/>
      <w:lvlText w:val="——"/>
      <w:lvlJc w:val="left"/>
      <w:pPr>
        <w:ind w:left="1588" w:firstLine="0"/>
      </w:pPr>
    </w:lvl>
    <w:lvl w:ilvl="1" w:tentative="1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1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1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1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1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1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434200821">
    <w:nsid w:val="557C2AF5"/>
    <w:multiLevelType w:val="multilevel"/>
    <w:tmpl w:val="557C2AF5"/>
    <w:lvl w:ilvl="0" w:tentative="1">
      <w:start w:val="1"/>
      <w:numFmt w:val="decimal"/>
      <w:pStyle w:val="95"/>
      <w:suff w:val="nothing"/>
      <w:lvlText w:val="图%1　"/>
      <w:lvlJc w:val="left"/>
      <w:pPr>
        <w:ind w:left="0" w:firstLine="0"/>
      </w:pPr>
    </w:lvl>
    <w:lvl w:ilvl="1" w:tentative="1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1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1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443068284">
    <w:nsid w:val="5603797C"/>
    <w:multiLevelType w:val="multilevel"/>
    <w:tmpl w:val="5603797C"/>
    <w:lvl w:ilvl="0" w:tentative="1">
      <w:start w:val="1"/>
      <w:numFmt w:val="upperLetter"/>
      <w:pStyle w:val="175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1">
      <w:start w:val="1"/>
      <w:numFmt w:val="decimal"/>
      <w:pStyle w:val="62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1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47895177">
    <w:nsid w:val="564D2089"/>
    <w:multiLevelType w:val="multilevel"/>
    <w:tmpl w:val="564D2089"/>
    <w:lvl w:ilvl="0" w:tentative="1">
      <w:start w:val="1"/>
      <w:numFmt w:val="none"/>
      <w:pStyle w:val="92"/>
      <w:lvlText w:val="%1注"/>
      <w:lvlJc w:val="left"/>
      <w:pPr>
        <w:tabs>
          <w:tab w:val="left" w:pos="760"/>
        </w:tabs>
        <w:ind w:left="760" w:hanging="284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82318073">
    <w:nsid w:val="644622F9"/>
    <w:multiLevelType w:val="multilevel"/>
    <w:tmpl w:val="644622F9"/>
    <w:lvl w:ilvl="0" w:tentative="1">
      <w:start w:val="1"/>
      <w:numFmt w:val="upperRoman"/>
      <w:pStyle w:val="147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1684168954">
    <w:nsid w:val="646260FA"/>
    <w:multiLevelType w:val="multilevel"/>
    <w:tmpl w:val="646260FA"/>
    <w:lvl w:ilvl="0" w:tentative="1">
      <w:start w:val="1"/>
      <w:numFmt w:val="decimal"/>
      <w:pStyle w:val="93"/>
      <w:suff w:val="nothing"/>
      <w:lvlText w:val="表%1　"/>
      <w:lvlJc w:val="left"/>
      <w:pPr>
        <w:ind w:left="0" w:firstLine="0"/>
      </w:pPr>
    </w:lvl>
    <w:lvl w:ilvl="1" w:tentative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1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1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1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1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699358409">
    <w:nsid w:val="654A26C9"/>
    <w:multiLevelType w:val="multilevel"/>
    <w:tmpl w:val="654A26C9"/>
    <w:lvl w:ilvl="0" w:tentative="1">
      <w:start w:val="1"/>
      <w:numFmt w:val="none"/>
      <w:pStyle w:val="166"/>
      <w:lvlText w:val="──"/>
      <w:lvlJc w:val="left"/>
      <w:pPr>
        <w:ind w:left="851" w:firstLine="0"/>
      </w:pPr>
      <w:rPr>
        <w:rFonts w:hint="eastAsia" w:ascii="宋体" w:hAnsi="等线 Light" w:eastAsia="宋体"/>
        <w:b w:val="0"/>
        <w:i w:val="0"/>
        <w:sz w:val="21"/>
      </w:rPr>
    </w:lvl>
    <w:lvl w:ilvl="1" w:tentative="1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1702707132">
    <w:nsid w:val="657D3FBC"/>
    <w:multiLevelType w:val="multilevel"/>
    <w:tmpl w:val="657D3FBC"/>
    <w:lvl w:ilvl="0" w:tentative="1">
      <w:start w:val="1"/>
      <w:numFmt w:val="upperLetter"/>
      <w:pStyle w:val="61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1">
      <w:start w:val="1"/>
      <w:numFmt w:val="decimal"/>
      <w:pStyle w:val="63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1">
      <w:start w:val="1"/>
      <w:numFmt w:val="decimal"/>
      <w:pStyle w:val="64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1">
      <w:start w:val="1"/>
      <w:numFmt w:val="decimal"/>
      <w:pStyle w:val="66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1">
      <w:start w:val="1"/>
      <w:numFmt w:val="decimal"/>
      <w:pStyle w:val="67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1">
      <w:start w:val="1"/>
      <w:numFmt w:val="decimal"/>
      <w:pStyle w:val="69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1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766877887">
    <w:nsid w:val="69506ABF"/>
    <w:multiLevelType w:val="multilevel"/>
    <w:tmpl w:val="69506ABF"/>
    <w:lvl w:ilvl="0" w:tentative="1">
      <w:start w:val="1"/>
      <w:numFmt w:val="bullet"/>
      <w:pStyle w:val="165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822693765">
    <w:nsid w:val="6CA41985"/>
    <w:multiLevelType w:val="multilevel"/>
    <w:tmpl w:val="6CA41985"/>
    <w:lvl w:ilvl="0" w:tentative="1">
      <w:start w:val="1"/>
      <w:numFmt w:val="decimal"/>
      <w:pStyle w:val="80"/>
      <w:lvlText w:val="%1)"/>
      <w:lvlJc w:val="left"/>
      <w:pPr>
        <w:tabs>
          <w:tab w:val="left" w:pos="823"/>
        </w:tabs>
        <w:ind w:left="823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26892481">
    <w:nsid w:val="6CE42AC1"/>
    <w:multiLevelType w:val="multilevel"/>
    <w:tmpl w:val="6CE42AC1"/>
    <w:lvl w:ilvl="0" w:tentative="1">
      <w:start w:val="1"/>
      <w:numFmt w:val="lowerLetter"/>
      <w:pStyle w:val="152"/>
      <w:lvlText w:val="%1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27282981">
    <w:nsid w:val="6CEA2025"/>
    <w:multiLevelType w:val="multilevel"/>
    <w:tmpl w:val="6CEA2025"/>
    <w:lvl w:ilvl="0" w:tentative="1">
      <w:start w:val="1"/>
      <w:numFmt w:val="none"/>
      <w:pStyle w:val="131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1">
      <w:start w:val="1"/>
      <w:numFmt w:val="decimal"/>
      <w:pStyle w:val="85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1">
      <w:start w:val="1"/>
      <w:numFmt w:val="decimal"/>
      <w:pStyle w:val="8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1"/>
        <w:u w:val="none"/>
      </w:rPr>
    </w:lvl>
    <w:lvl w:ilvl="3" w:tentative="1">
      <w:start w:val="1"/>
      <w:numFmt w:val="decimal"/>
      <w:pStyle w:val="51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1">
      <w:start w:val="1"/>
      <w:numFmt w:val="decimal"/>
      <w:pStyle w:val="78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1">
      <w:start w:val="1"/>
      <w:numFmt w:val="decimal"/>
      <w:pStyle w:val="81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1">
      <w:start w:val="1"/>
      <w:numFmt w:val="decimal"/>
      <w:pStyle w:val="84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841235188">
    <w:nsid w:val="6DBF04F4"/>
    <w:multiLevelType w:val="multilevel"/>
    <w:tmpl w:val="6DBF04F4"/>
    <w:lvl w:ilvl="0" w:tentative="1">
      <w:start w:val="1"/>
      <w:numFmt w:val="none"/>
      <w:pStyle w:val="158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844666137">
    <w:nsid w:val="6DF35F19"/>
    <w:multiLevelType w:val="multilevel"/>
    <w:tmpl w:val="6DF35F19"/>
    <w:lvl w:ilvl="0" w:tentative="1">
      <w:start w:val="1"/>
      <w:numFmt w:val="decimal"/>
      <w:pStyle w:val="96"/>
      <w:suff w:val="nothing"/>
      <w:lvlText w:val="Table %1　"/>
      <w:lvlJc w:val="left"/>
      <w:pPr>
        <w:ind w:left="0" w:firstLine="0"/>
      </w:pPr>
    </w:lvl>
    <w:lvl w:ilvl="1" w:tentative="1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1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1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989358388">
    <w:nsid w:val="76933334"/>
    <w:multiLevelType w:val="multilevel"/>
    <w:tmpl w:val="76933334"/>
    <w:lvl w:ilvl="0" w:tentative="1">
      <w:start w:val="1"/>
      <w:numFmt w:val="none"/>
      <w:pStyle w:val="118"/>
      <w:lvlText w:val="%1——"/>
      <w:lvlJc w:val="left"/>
      <w:pPr>
        <w:tabs>
          <w:tab w:val="left" w:pos="330"/>
        </w:tabs>
        <w:ind w:left="948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2170675"/>
  </w:num>
  <w:num w:numId="2">
    <w:abstractNumId w:val="1827282981"/>
  </w:num>
  <w:num w:numId="3">
    <w:abstractNumId w:val="198973040"/>
  </w:num>
  <w:num w:numId="4">
    <w:abstractNumId w:val="1702707132"/>
  </w:num>
  <w:num w:numId="5">
    <w:abstractNumId w:val="1443068284"/>
  </w:num>
  <w:num w:numId="6">
    <w:abstractNumId w:val="1216359708"/>
  </w:num>
  <w:num w:numId="7">
    <w:abstractNumId w:val="452022290"/>
  </w:num>
  <w:num w:numId="8">
    <w:abstractNumId w:val="132988906"/>
  </w:num>
  <w:num w:numId="9">
    <w:abstractNumId w:val="514464146"/>
  </w:num>
  <w:num w:numId="10">
    <w:abstractNumId w:val="1415784273"/>
  </w:num>
  <w:num w:numId="11">
    <w:abstractNumId w:val="1822693765"/>
  </w:num>
  <w:num w:numId="12">
    <w:abstractNumId w:val="854609842"/>
  </w:num>
  <w:num w:numId="13">
    <w:abstractNumId w:val="1153765264"/>
  </w:num>
  <w:num w:numId="14">
    <w:abstractNumId w:val="449974160"/>
  </w:num>
  <w:num w:numId="15">
    <w:abstractNumId w:val="1447895177"/>
  </w:num>
  <w:num w:numId="16">
    <w:abstractNumId w:val="1684168954"/>
  </w:num>
  <w:num w:numId="17">
    <w:abstractNumId w:val="1434200821"/>
  </w:num>
  <w:num w:numId="18">
    <w:abstractNumId w:val="1844666137"/>
  </w:num>
  <w:num w:numId="19">
    <w:abstractNumId w:val="1314719028"/>
  </w:num>
  <w:num w:numId="20">
    <w:abstractNumId w:val="67769805"/>
  </w:num>
  <w:num w:numId="21">
    <w:abstractNumId w:val="744036291"/>
  </w:num>
  <w:num w:numId="22">
    <w:abstractNumId w:val="1989358388"/>
  </w:num>
  <w:num w:numId="23">
    <w:abstractNumId w:val="1682318073"/>
  </w:num>
  <w:num w:numId="24">
    <w:abstractNumId w:val="218439493"/>
  </w:num>
  <w:num w:numId="25">
    <w:abstractNumId w:val="1826892481"/>
  </w:num>
  <w:num w:numId="26">
    <w:abstractNumId w:val="1841235188"/>
  </w:num>
  <w:num w:numId="27">
    <w:abstractNumId w:val="126943917"/>
  </w:num>
  <w:num w:numId="28">
    <w:abstractNumId w:val="182675433"/>
  </w:num>
  <w:num w:numId="29">
    <w:abstractNumId w:val="1265842783"/>
  </w:num>
  <w:num w:numId="30">
    <w:abstractNumId w:val="1766877887"/>
  </w:num>
  <w:num w:numId="31">
    <w:abstractNumId w:val="16993584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dit="forms" w:enforcement="1" w:cryptProviderType="rsaAES" w:cryptAlgorithmClass="hash" w:cryptAlgorithmType="typeAny" w:cryptAlgorithmSid="14" w:cryptSpinCount="100000" w:hash="vjNlaAm9gwLRm7eUlRPzAG5olk9FskT/3qp2BFnc38hHAVnyneS/chES1CXDdyjm9tJPkHjLL6/2jU1+8cVbzg==" w:salt="wOlhXDaNHSog3RUPA7NIgA==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133CA"/>
    <w:rsid w:val="0000040A"/>
    <w:rsid w:val="00000A94"/>
    <w:rsid w:val="00001972"/>
    <w:rsid w:val="00001D9A"/>
    <w:rsid w:val="0000388C"/>
    <w:rsid w:val="00007B3A"/>
    <w:rsid w:val="000107E0"/>
    <w:rsid w:val="00011FDE"/>
    <w:rsid w:val="00012FFD"/>
    <w:rsid w:val="00014162"/>
    <w:rsid w:val="00014340"/>
    <w:rsid w:val="00016A9C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4D39"/>
    <w:rsid w:val="000556ED"/>
    <w:rsid w:val="00055FE2"/>
    <w:rsid w:val="0005616F"/>
    <w:rsid w:val="00060C2E"/>
    <w:rsid w:val="00061033"/>
    <w:rsid w:val="000619E9"/>
    <w:rsid w:val="000622D4"/>
    <w:rsid w:val="0006357D"/>
    <w:rsid w:val="00066268"/>
    <w:rsid w:val="00067F1E"/>
    <w:rsid w:val="00071CC0"/>
    <w:rsid w:val="00073C8C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67E9"/>
    <w:rsid w:val="00104926"/>
    <w:rsid w:val="00113B1E"/>
    <w:rsid w:val="0011711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46C2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5389"/>
    <w:rsid w:val="00176DFD"/>
    <w:rsid w:val="001852C9"/>
    <w:rsid w:val="00190087"/>
    <w:rsid w:val="001913C4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0980"/>
    <w:rsid w:val="00260CC7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81BB8"/>
    <w:rsid w:val="00281E9E"/>
    <w:rsid w:val="00282405"/>
    <w:rsid w:val="00285170"/>
    <w:rsid w:val="0028536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E06"/>
    <w:rsid w:val="002C3892"/>
    <w:rsid w:val="002C3F07"/>
    <w:rsid w:val="002C5278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11DE"/>
    <w:rsid w:val="00302F5F"/>
    <w:rsid w:val="0030441D"/>
    <w:rsid w:val="00306063"/>
    <w:rsid w:val="003118F9"/>
    <w:rsid w:val="003133CA"/>
    <w:rsid w:val="00313B85"/>
    <w:rsid w:val="00317988"/>
    <w:rsid w:val="003221B4"/>
    <w:rsid w:val="0032258D"/>
    <w:rsid w:val="00322E62"/>
    <w:rsid w:val="00324D13"/>
    <w:rsid w:val="00324EDD"/>
    <w:rsid w:val="003331E4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E89"/>
    <w:rsid w:val="00366EEF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74EB"/>
    <w:rsid w:val="00397CC5"/>
    <w:rsid w:val="003A1582"/>
    <w:rsid w:val="003A4077"/>
    <w:rsid w:val="003B09AD"/>
    <w:rsid w:val="003B1F18"/>
    <w:rsid w:val="003B5BF0"/>
    <w:rsid w:val="003B60BF"/>
    <w:rsid w:val="003B6BE3"/>
    <w:rsid w:val="003C010C"/>
    <w:rsid w:val="003C0A6C"/>
    <w:rsid w:val="003C14F8"/>
    <w:rsid w:val="003C5A43"/>
    <w:rsid w:val="003D0519"/>
    <w:rsid w:val="003D0FF6"/>
    <w:rsid w:val="003D262C"/>
    <w:rsid w:val="003D6BB8"/>
    <w:rsid w:val="003D6D61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32DAA"/>
    <w:rsid w:val="00434305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775"/>
    <w:rsid w:val="004746B1"/>
    <w:rsid w:val="0047583F"/>
    <w:rsid w:val="00475DE8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BA8"/>
    <w:rsid w:val="004A4B57"/>
    <w:rsid w:val="004A63FA"/>
    <w:rsid w:val="004B0272"/>
    <w:rsid w:val="004B2701"/>
    <w:rsid w:val="004B2E1B"/>
    <w:rsid w:val="004B3AA8"/>
    <w:rsid w:val="004B3E93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30C5"/>
    <w:rsid w:val="004E4AA5"/>
    <w:rsid w:val="004E4AEE"/>
    <w:rsid w:val="004E59E3"/>
    <w:rsid w:val="004E67C0"/>
    <w:rsid w:val="004E6E28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55AA2"/>
    <w:rsid w:val="00561475"/>
    <w:rsid w:val="0056487B"/>
    <w:rsid w:val="00564FB9"/>
    <w:rsid w:val="00573D9E"/>
    <w:rsid w:val="005801E3"/>
    <w:rsid w:val="00581802"/>
    <w:rsid w:val="005836A8"/>
    <w:rsid w:val="0058409C"/>
    <w:rsid w:val="00584262"/>
    <w:rsid w:val="00586630"/>
    <w:rsid w:val="00587ADD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5FE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72060"/>
    <w:rsid w:val="00672BFD"/>
    <w:rsid w:val="006770F4"/>
    <w:rsid w:val="00677A84"/>
    <w:rsid w:val="00677E2C"/>
    <w:rsid w:val="0068026D"/>
    <w:rsid w:val="00680A27"/>
    <w:rsid w:val="006816A4"/>
    <w:rsid w:val="006819B8"/>
    <w:rsid w:val="006840A6"/>
    <w:rsid w:val="006850CD"/>
    <w:rsid w:val="00685AAB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16C4"/>
    <w:rsid w:val="006D3E96"/>
    <w:rsid w:val="006D4515"/>
    <w:rsid w:val="006D4BB1"/>
    <w:rsid w:val="006D6593"/>
    <w:rsid w:val="006F03A8"/>
    <w:rsid w:val="006F0FEB"/>
    <w:rsid w:val="006F2ACA"/>
    <w:rsid w:val="006F2ADC"/>
    <w:rsid w:val="006F2BFE"/>
    <w:rsid w:val="006F31E9"/>
    <w:rsid w:val="006F6284"/>
    <w:rsid w:val="007002C5"/>
    <w:rsid w:val="00704387"/>
    <w:rsid w:val="00706DA9"/>
    <w:rsid w:val="00707669"/>
    <w:rsid w:val="00711CBA"/>
    <w:rsid w:val="00711FB5"/>
    <w:rsid w:val="00712A01"/>
    <w:rsid w:val="00714F58"/>
    <w:rsid w:val="00722FBF"/>
    <w:rsid w:val="00722FC2"/>
    <w:rsid w:val="00724E1B"/>
    <w:rsid w:val="00725949"/>
    <w:rsid w:val="00727FA2"/>
    <w:rsid w:val="007322D9"/>
    <w:rsid w:val="00732BC0"/>
    <w:rsid w:val="00736AC9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33B"/>
    <w:rsid w:val="00746800"/>
    <w:rsid w:val="007470CC"/>
    <w:rsid w:val="007501A8"/>
    <w:rsid w:val="00750D61"/>
    <w:rsid w:val="00750EE1"/>
    <w:rsid w:val="00752B4D"/>
    <w:rsid w:val="00755402"/>
    <w:rsid w:val="00756B26"/>
    <w:rsid w:val="00756EDF"/>
    <w:rsid w:val="007600E3"/>
    <w:rsid w:val="00760EA5"/>
    <w:rsid w:val="00765C43"/>
    <w:rsid w:val="00765EFB"/>
    <w:rsid w:val="007671CA"/>
    <w:rsid w:val="00767C61"/>
    <w:rsid w:val="0077008A"/>
    <w:rsid w:val="00773C1F"/>
    <w:rsid w:val="00774DA4"/>
    <w:rsid w:val="00776599"/>
    <w:rsid w:val="0078114B"/>
    <w:rsid w:val="00781DD2"/>
    <w:rsid w:val="00783ECF"/>
    <w:rsid w:val="0078413A"/>
    <w:rsid w:val="00794643"/>
    <w:rsid w:val="007959E8"/>
    <w:rsid w:val="00795E9C"/>
    <w:rsid w:val="007A0521"/>
    <w:rsid w:val="007A2E12"/>
    <w:rsid w:val="007A3475"/>
    <w:rsid w:val="007A41C8"/>
    <w:rsid w:val="007A54CE"/>
    <w:rsid w:val="007A5E8F"/>
    <w:rsid w:val="007A6FD9"/>
    <w:rsid w:val="007A7FFA"/>
    <w:rsid w:val="007B04EB"/>
    <w:rsid w:val="007B0D4F"/>
    <w:rsid w:val="007B5A3D"/>
    <w:rsid w:val="007B5B95"/>
    <w:rsid w:val="007B68EA"/>
    <w:rsid w:val="007B7453"/>
    <w:rsid w:val="007C2D89"/>
    <w:rsid w:val="007C4593"/>
    <w:rsid w:val="007C5309"/>
    <w:rsid w:val="007C6069"/>
    <w:rsid w:val="007D06C4"/>
    <w:rsid w:val="007D1352"/>
    <w:rsid w:val="007D2508"/>
    <w:rsid w:val="007D346A"/>
    <w:rsid w:val="007D6518"/>
    <w:rsid w:val="007D76BD"/>
    <w:rsid w:val="007E0BF1"/>
    <w:rsid w:val="007E7B0D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893"/>
    <w:rsid w:val="008A57E6"/>
    <w:rsid w:val="008A6F81"/>
    <w:rsid w:val="008A769A"/>
    <w:rsid w:val="008B0C9C"/>
    <w:rsid w:val="008B166D"/>
    <w:rsid w:val="008B17F4"/>
    <w:rsid w:val="008B252F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3AD"/>
    <w:rsid w:val="008D562B"/>
    <w:rsid w:val="008D5733"/>
    <w:rsid w:val="008D6175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4C29"/>
    <w:rsid w:val="008F70BD"/>
    <w:rsid w:val="008F788F"/>
    <w:rsid w:val="008F7EA2"/>
    <w:rsid w:val="00902722"/>
    <w:rsid w:val="009027BC"/>
    <w:rsid w:val="009062E6"/>
    <w:rsid w:val="00911BE5"/>
    <w:rsid w:val="00913CA9"/>
    <w:rsid w:val="009145AE"/>
    <w:rsid w:val="009146CE"/>
    <w:rsid w:val="00914CA7"/>
    <w:rsid w:val="00915C3E"/>
    <w:rsid w:val="009161A8"/>
    <w:rsid w:val="009245F5"/>
    <w:rsid w:val="009249EC"/>
    <w:rsid w:val="009273B3"/>
    <w:rsid w:val="009305B5"/>
    <w:rsid w:val="009406A2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364B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1D6E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6BCA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48CD"/>
    <w:rsid w:val="00A6537A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9295B"/>
    <w:rsid w:val="00A93B09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6309"/>
    <w:rsid w:val="00AB6C5F"/>
    <w:rsid w:val="00AB7129"/>
    <w:rsid w:val="00AC27A6"/>
    <w:rsid w:val="00AC30F7"/>
    <w:rsid w:val="00AC3A5A"/>
    <w:rsid w:val="00AC4D95"/>
    <w:rsid w:val="00AC5DF4"/>
    <w:rsid w:val="00AC7DE9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7E5"/>
    <w:rsid w:val="00AE53F6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3035"/>
    <w:rsid w:val="00B147DD"/>
    <w:rsid w:val="00B156FD"/>
    <w:rsid w:val="00B21F61"/>
    <w:rsid w:val="00B22782"/>
    <w:rsid w:val="00B261F1"/>
    <w:rsid w:val="00B265BC"/>
    <w:rsid w:val="00B31FB1"/>
    <w:rsid w:val="00B32170"/>
    <w:rsid w:val="00B33952"/>
    <w:rsid w:val="00B33C5E"/>
    <w:rsid w:val="00B342F4"/>
    <w:rsid w:val="00B34369"/>
    <w:rsid w:val="00B34DC2"/>
    <w:rsid w:val="00B36E4E"/>
    <w:rsid w:val="00B378E5"/>
    <w:rsid w:val="00B4346D"/>
    <w:rsid w:val="00B440F4"/>
    <w:rsid w:val="00B447A5"/>
    <w:rsid w:val="00B4654C"/>
    <w:rsid w:val="00B47293"/>
    <w:rsid w:val="00B50E50"/>
    <w:rsid w:val="00B52120"/>
    <w:rsid w:val="00B54ABC"/>
    <w:rsid w:val="00B56FBE"/>
    <w:rsid w:val="00B60ACF"/>
    <w:rsid w:val="00B62B58"/>
    <w:rsid w:val="00B65149"/>
    <w:rsid w:val="00B66567"/>
    <w:rsid w:val="00B66F52"/>
    <w:rsid w:val="00B66FE5"/>
    <w:rsid w:val="00B72880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5F8F"/>
    <w:rsid w:val="00BB657A"/>
    <w:rsid w:val="00BC1A4E"/>
    <w:rsid w:val="00BC5DC7"/>
    <w:rsid w:val="00BC6B8B"/>
    <w:rsid w:val="00BC73D8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6719"/>
    <w:rsid w:val="00BF74A6"/>
    <w:rsid w:val="00C013AD"/>
    <w:rsid w:val="00C04904"/>
    <w:rsid w:val="00C056B3"/>
    <w:rsid w:val="00C103E5"/>
    <w:rsid w:val="00C13319"/>
    <w:rsid w:val="00C13EE9"/>
    <w:rsid w:val="00C21540"/>
    <w:rsid w:val="00C21906"/>
    <w:rsid w:val="00C21BFA"/>
    <w:rsid w:val="00C22148"/>
    <w:rsid w:val="00C24C8D"/>
    <w:rsid w:val="00C25FE2"/>
    <w:rsid w:val="00C26B53"/>
    <w:rsid w:val="00C279B2"/>
    <w:rsid w:val="00C32066"/>
    <w:rsid w:val="00C33E50"/>
    <w:rsid w:val="00C34C20"/>
    <w:rsid w:val="00C35A3E"/>
    <w:rsid w:val="00C36D42"/>
    <w:rsid w:val="00C42130"/>
    <w:rsid w:val="00C423A4"/>
    <w:rsid w:val="00C44BF5"/>
    <w:rsid w:val="00C521D6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1D37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52A2"/>
    <w:rsid w:val="00D4162B"/>
    <w:rsid w:val="00D4514F"/>
    <w:rsid w:val="00D451E2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E01138"/>
    <w:rsid w:val="00E02DFB"/>
    <w:rsid w:val="00E030F9"/>
    <w:rsid w:val="00E0311A"/>
    <w:rsid w:val="00E03138"/>
    <w:rsid w:val="00E06182"/>
    <w:rsid w:val="00E06404"/>
    <w:rsid w:val="00E11A85"/>
    <w:rsid w:val="00E12495"/>
    <w:rsid w:val="00E15CCD"/>
    <w:rsid w:val="00E202EF"/>
    <w:rsid w:val="00E210B5"/>
    <w:rsid w:val="00E23D99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64A"/>
    <w:rsid w:val="00E62FF9"/>
    <w:rsid w:val="00E635D6"/>
    <w:rsid w:val="00E639BC"/>
    <w:rsid w:val="00E664CC"/>
    <w:rsid w:val="00E70388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1647"/>
    <w:rsid w:val="00EA58D1"/>
    <w:rsid w:val="00EA61BC"/>
    <w:rsid w:val="00EA681A"/>
    <w:rsid w:val="00EA735B"/>
    <w:rsid w:val="00EB1E69"/>
    <w:rsid w:val="00EB2086"/>
    <w:rsid w:val="00EB5EDF"/>
    <w:rsid w:val="00EB60FE"/>
    <w:rsid w:val="00EB74DB"/>
    <w:rsid w:val="00EC5359"/>
    <w:rsid w:val="00EC562A"/>
    <w:rsid w:val="00ED067A"/>
    <w:rsid w:val="00ED2B50"/>
    <w:rsid w:val="00EE0350"/>
    <w:rsid w:val="00EE0719"/>
    <w:rsid w:val="00EE0E80"/>
    <w:rsid w:val="00EE613F"/>
    <w:rsid w:val="00EE7295"/>
    <w:rsid w:val="00EE7869"/>
    <w:rsid w:val="00EF054A"/>
    <w:rsid w:val="00EF3235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25BB6"/>
    <w:rsid w:val="00F26B7E"/>
    <w:rsid w:val="00F27A3B"/>
    <w:rsid w:val="00F33817"/>
    <w:rsid w:val="00F420D5"/>
    <w:rsid w:val="00F437A8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12A"/>
    <w:rsid w:val="00F65893"/>
    <w:rsid w:val="00F66A4A"/>
    <w:rsid w:val="00F71E22"/>
    <w:rsid w:val="00F72142"/>
    <w:rsid w:val="00F72718"/>
    <w:rsid w:val="00F72AE7"/>
    <w:rsid w:val="00F72F6A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038D2B62"/>
    <w:rsid w:val="077324C8"/>
    <w:rsid w:val="090A7449"/>
    <w:rsid w:val="0B3478EC"/>
    <w:rsid w:val="0C2144F6"/>
    <w:rsid w:val="0C541CC6"/>
    <w:rsid w:val="0E734A59"/>
    <w:rsid w:val="0E920377"/>
    <w:rsid w:val="14A35CE8"/>
    <w:rsid w:val="150F669C"/>
    <w:rsid w:val="16412291"/>
    <w:rsid w:val="19B22E30"/>
    <w:rsid w:val="1E533C76"/>
    <w:rsid w:val="23C50DBF"/>
    <w:rsid w:val="25C315D8"/>
    <w:rsid w:val="25D64022"/>
    <w:rsid w:val="297E60A1"/>
    <w:rsid w:val="2AA42601"/>
    <w:rsid w:val="34670128"/>
    <w:rsid w:val="36820DFD"/>
    <w:rsid w:val="380A7980"/>
    <w:rsid w:val="39A7027D"/>
    <w:rsid w:val="3D5742AE"/>
    <w:rsid w:val="3F9625DF"/>
    <w:rsid w:val="439C027C"/>
    <w:rsid w:val="442B2FE3"/>
    <w:rsid w:val="459B1F40"/>
    <w:rsid w:val="49541313"/>
    <w:rsid w:val="4BA94C7C"/>
    <w:rsid w:val="4F105D44"/>
    <w:rsid w:val="50095472"/>
    <w:rsid w:val="50147B70"/>
    <w:rsid w:val="59E04A84"/>
    <w:rsid w:val="5B890F4B"/>
    <w:rsid w:val="60B24332"/>
    <w:rsid w:val="68CC58FB"/>
    <w:rsid w:val="6B213BD1"/>
    <w:rsid w:val="700233CF"/>
    <w:rsid w:val="713E1DD0"/>
    <w:rsid w:val="759813F3"/>
    <w:rsid w:val="76D52484"/>
    <w:rsid w:val="79F42ABF"/>
    <w:rsid w:val="7AD0650C"/>
    <w:rsid w:val="7E8C502E"/>
    <w:rsid w:val="7FB8789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0" w:name="toc 8"/>
    <w:lsdException w:uiPriority="0" w:name="toc 9"/>
    <w:lsdException w:unhideWhenUsed="0" w:uiPriority="0" w:semiHidden="0" w:name="Normal Indent"/>
    <w:lsdException w:unhideWhenUsed="0"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nhideWhenUsed="0"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10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1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212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13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214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26">
    <w:name w:val="Default Paragraph Font"/>
    <w:unhideWhenUsed/>
    <w:uiPriority w:val="1"/>
  </w:style>
  <w:style w:type="table" w:default="1" w:styleId="32">
    <w:name w:val="Normal Table"/>
    <w:unhideWhenUsed/>
    <w:uiPriority w:val="99"/>
    <w:tblPr>
      <w:tblStyle w:val="3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toc 7"/>
    <w:basedOn w:val="1"/>
    <w:next w:val="1"/>
    <w:unhideWhenUsed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uiPriority w:val="0"/>
    <w:pPr>
      <w:ind w:firstLine="420"/>
    </w:pPr>
  </w:style>
  <w:style w:type="paragraph" w:styleId="13">
    <w:name w:val="Body Text"/>
    <w:basedOn w:val="1"/>
    <w:link w:val="221"/>
    <w:uiPriority w:val="0"/>
    <w:pPr>
      <w:spacing w:after="120"/>
    </w:pPr>
  </w:style>
  <w:style w:type="paragraph" w:styleId="14">
    <w:name w:val="toc 5"/>
    <w:basedOn w:val="1"/>
    <w:next w:val="1"/>
    <w:unhideWhenUsed/>
    <w:uiPriority w:val="39"/>
    <w:pPr>
      <w:ind w:left="839"/>
    </w:pPr>
    <w:rPr>
      <w:rFonts w:ascii="宋体"/>
    </w:rPr>
  </w:style>
  <w:style w:type="paragraph" w:styleId="15">
    <w:name w:val="toc 3"/>
    <w:basedOn w:val="1"/>
    <w:next w:val="1"/>
    <w:unhideWhenUsed/>
    <w:uiPriority w:val="39"/>
    <w:pPr>
      <w:spacing w:line="300" w:lineRule="exact"/>
      <w:ind w:left="420"/>
    </w:pPr>
    <w:rPr>
      <w:rFonts w:ascii="宋体"/>
    </w:rPr>
  </w:style>
  <w:style w:type="paragraph" w:styleId="16">
    <w:name w:val="Balloon Text"/>
    <w:basedOn w:val="1"/>
    <w:link w:val="217"/>
    <w:unhideWhenUsed/>
    <w:uiPriority w:val="99"/>
    <w:rPr>
      <w:sz w:val="18"/>
      <w:szCs w:val="18"/>
    </w:rPr>
  </w:style>
  <w:style w:type="paragraph" w:styleId="17">
    <w:name w:val="footer"/>
    <w:basedOn w:val="1"/>
    <w:link w:val="216"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8">
    <w:name w:val="header"/>
    <w:basedOn w:val="1"/>
    <w:link w:val="215"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rPr>
      <w:rFonts w:ascii="宋体"/>
    </w:rPr>
  </w:style>
  <w:style w:type="paragraph" w:styleId="20">
    <w:name w:val="toc 4"/>
    <w:basedOn w:val="1"/>
    <w:next w:val="1"/>
    <w:unhideWhenUsed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1">
    <w:name w:val="footnote text"/>
    <w:basedOn w:val="1"/>
    <w:next w:val="1"/>
    <w:link w:val="223"/>
    <w:semiHidden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unhideWhenUsed/>
    <w:uiPriority w:val="39"/>
    <w:pPr>
      <w:spacing w:line="300" w:lineRule="exact"/>
      <w:ind w:left="1049"/>
    </w:pPr>
    <w:rPr>
      <w:rFonts w:ascii="宋体"/>
    </w:rPr>
  </w:style>
  <w:style w:type="paragraph" w:styleId="23">
    <w:name w:val="table of figures"/>
    <w:basedOn w:val="1"/>
    <w:next w:val="1"/>
    <w:semiHidden/>
    <w:uiPriority w:val="0"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1"/>
    <w:next w:val="1"/>
    <w:unhideWhenUsed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5">
    <w:name w:val="Title"/>
    <w:basedOn w:val="1"/>
    <w:link w:val="219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27">
    <w:name w:val="Strong"/>
    <w:qFormat/>
    <w:uiPriority w:val="22"/>
    <w:rPr>
      <w:b/>
      <w:bCs/>
    </w:rPr>
  </w:style>
  <w:style w:type="character" w:styleId="28">
    <w:name w:val="page number"/>
    <w:uiPriority w:val="0"/>
    <w:rPr>
      <w:rFonts w:ascii="宋体" w:hAnsi="Times New Roman" w:eastAsia="宋体"/>
      <w:sz w:val="18"/>
    </w:rPr>
  </w:style>
  <w:style w:type="character" w:styleId="29">
    <w:name w:val="Emphasis"/>
    <w:qFormat/>
    <w:uiPriority w:val="20"/>
    <w:rPr>
      <w:i/>
      <w:iCs/>
    </w:rPr>
  </w:style>
  <w:style w:type="character" w:styleId="30">
    <w:name w:val="Hyperlink"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</w:rPr>
  </w:style>
  <w:style w:type="character" w:styleId="31">
    <w:name w:val="footnote reference"/>
    <w:semiHidden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table" w:styleId="33">
    <w:name w:val="Table Grid"/>
    <w:basedOn w:val="32"/>
    <w:uiPriority w:val="39"/>
    <w:pPr/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34">
    <w:name w:val="引用1"/>
    <w:basedOn w:val="1"/>
    <w:next w:val="1"/>
    <w:link w:val="218"/>
    <w:qFormat/>
    <w:uiPriority w:val="29"/>
    <w:rPr>
      <w:i/>
      <w:iCs/>
      <w:color w:val="000000"/>
    </w:rPr>
  </w:style>
  <w:style w:type="paragraph" w:customStyle="1" w:styleId="35">
    <w:name w:val="标准标志"/>
    <w:next w:val="1"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36">
    <w:name w:val="标准称谓"/>
    <w:next w:val="1"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37">
    <w:name w:val="标准文件_页脚偶数页"/>
    <w:uiPriority w:val="0"/>
    <w:pPr>
      <w:ind w:left="227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8">
    <w:name w:val="标准文件_页脚奇数页"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9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">
    <w:name w:val="标准文件_ICS"/>
    <w:basedOn w:val="1"/>
    <w:uiPriority w:val="0"/>
    <w:pPr>
      <w:spacing w:line="0" w:lineRule="atLeast"/>
    </w:pPr>
    <w:rPr>
      <w:rFonts w:ascii="黑体" w:hAnsi="宋体" w:eastAsia="黑体"/>
    </w:rPr>
  </w:style>
  <w:style w:type="paragraph" w:customStyle="1" w:styleId="41">
    <w:name w:val="标准文件_标准正文"/>
    <w:basedOn w:val="1"/>
    <w:next w:val="42"/>
    <w:uiPriority w:val="0"/>
    <w:pPr>
      <w:snapToGrid w:val="0"/>
      <w:ind w:firstLine="200" w:firstLineChars="200"/>
    </w:pPr>
    <w:rPr>
      <w:kern w:val="0"/>
    </w:rPr>
  </w:style>
  <w:style w:type="paragraph" w:customStyle="1" w:styleId="42">
    <w:name w:val="标准文件_段"/>
    <w:link w:val="227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">
    <w:name w:val="标准文件_版本"/>
    <w:basedOn w:val="41"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44">
    <w:name w:val="标准文件_标准部门"/>
    <w:basedOn w:val="1"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45">
    <w:name w:val="标准文件_标准代替"/>
    <w:basedOn w:val="1"/>
    <w:next w:val="1"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46">
    <w:name w:val="标准文件_标准名称标题"/>
    <w:basedOn w:val="1"/>
    <w:next w:val="1"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47">
    <w:name w:val="标准文件_页眉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48">
    <w:name w:val="标准文件_页眉偶数页"/>
    <w:basedOn w:val="47"/>
    <w:next w:val="1"/>
    <w:uiPriority w:val="0"/>
    <w:pPr>
      <w:jc w:val="left"/>
    </w:pPr>
  </w:style>
  <w:style w:type="paragraph" w:customStyle="1" w:styleId="49">
    <w:name w:val="标准文件_参考文献标题"/>
    <w:basedOn w:val="1"/>
    <w:next w:val="1"/>
    <w:uiPriority w:val="0"/>
    <w:pPr>
      <w:widowControl/>
      <w:shd w:val="clear" w:color="FFFFFF" w:fill="FFFFFF"/>
      <w:adjustRightInd/>
      <w:spacing w:before="40" w:beforeLines="4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50">
    <w:name w:val="标准文件_参考文献条目"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51">
    <w:name w:val="标准文件_二级条标题"/>
    <w:next w:val="42"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2">
    <w:name w:val="标准文件_方框数字列项"/>
    <w:basedOn w:val="42"/>
    <w:uiPriority w:val="0"/>
    <w:pPr>
      <w:numPr>
        <w:ilvl w:val="0"/>
        <w:numId w:val="3"/>
      </w:numPr>
      <w:ind w:firstLine="0" w:firstLineChars="0"/>
    </w:pPr>
  </w:style>
  <w:style w:type="paragraph" w:customStyle="1" w:styleId="53">
    <w:name w:val="标准文件_封面标准编号"/>
    <w:basedOn w:val="1"/>
    <w:next w:val="45"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54">
    <w:name w:val="标准文件_封面标准分类号"/>
    <w:basedOn w:val="1"/>
    <w:uiPriority w:val="0"/>
    <w:rPr>
      <w:rFonts w:ascii="黑体" w:eastAsia="黑体"/>
      <w:b/>
      <w:kern w:val="0"/>
      <w:sz w:val="28"/>
    </w:rPr>
  </w:style>
  <w:style w:type="paragraph" w:customStyle="1" w:styleId="55">
    <w:name w:val="标准文件_封面标准名称"/>
    <w:basedOn w:val="1"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56">
    <w:name w:val="标准文件_封面标准英文名称"/>
    <w:basedOn w:val="1"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57">
    <w:name w:val="标准文件_封面发布日期"/>
    <w:basedOn w:val="1"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58">
    <w:name w:val="标准文件_封面密级"/>
    <w:basedOn w:val="1"/>
    <w:uiPriority w:val="0"/>
    <w:rPr>
      <w:rFonts w:eastAsia="黑体"/>
      <w:sz w:val="32"/>
    </w:rPr>
  </w:style>
  <w:style w:type="paragraph" w:customStyle="1" w:styleId="59">
    <w:name w:val="标准文件_封面实施日期"/>
    <w:basedOn w:val="1"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60">
    <w:name w:val="标准文件_封面抬头"/>
    <w:basedOn w:val="42"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61">
    <w:name w:val="标准文件_附录标识"/>
    <w:next w:val="42"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25" w:beforeLines="25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2">
    <w:name w:val="标准文件_附录表标题"/>
    <w:next w:val="42"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ind w:firstLine="42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3">
    <w:name w:val="标准文件_附录一级条标题"/>
    <w:next w:val="42"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4">
    <w:name w:val="标准文件_附录二级条标题"/>
    <w:basedOn w:val="63"/>
    <w:next w:val="42"/>
    <w:uiPriority w:val="0"/>
    <w:pPr>
      <w:widowControl/>
      <w:numPr>
        <w:ilvl w:val="2"/>
        <w:numId w:val="4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65">
    <w:name w:val="标准文件_附录公式"/>
    <w:basedOn w:val="41"/>
    <w:next w:val="41"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66">
    <w:name w:val="标准文件_附录三级条标题"/>
    <w:next w:val="42"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7">
    <w:name w:val="标准文件_附录四级条标题"/>
    <w:next w:val="42"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68">
    <w:name w:val="标准文件_附录图标题"/>
    <w:next w:val="42"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ind w:firstLine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9">
    <w:name w:val="标准文件_附录五级条标题"/>
    <w:next w:val="42"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0">
    <w:name w:val="标准文件_附录英文标识"/>
    <w:next w:val="13"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1">
    <w:name w:val="标准文件_附录章标题"/>
    <w:next w:val="42"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2">
    <w:name w:val="标准文件_公式后的破折号"/>
    <w:basedOn w:val="42"/>
    <w:next w:val="42"/>
    <w:uiPriority w:val="0"/>
    <w:pPr>
      <w:ind w:left="488" w:leftChars="200" w:hanging="289" w:hangingChars="290"/>
    </w:pPr>
  </w:style>
  <w:style w:type="paragraph" w:customStyle="1" w:styleId="73">
    <w:name w:val="标准文件_前言、引言标题"/>
    <w:next w:val="1"/>
    <w:uiPriority w:val="0"/>
    <w:pPr>
      <w:numPr>
        <w:ilvl w:val="0"/>
        <w:numId w:val="8"/>
      </w:numPr>
      <w:shd w:val="clear" w:color="FFFFFF" w:fill="FFFFFF"/>
      <w:spacing w:after="150" w:afterLines="150"/>
      <w:ind w:left="0" w:firstLine="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4">
    <w:name w:val="标准文件_目次、标准名称标题"/>
    <w:basedOn w:val="73"/>
    <w:next w:val="42"/>
    <w:uiPriority w:val="0"/>
    <w:pPr>
      <w:spacing w:line="460" w:lineRule="exact"/>
    </w:pPr>
  </w:style>
  <w:style w:type="paragraph" w:customStyle="1" w:styleId="75">
    <w:name w:val="标准文件_目录标题"/>
    <w:basedOn w:val="1"/>
    <w:uiPriority w:val="0"/>
    <w:pPr>
      <w:spacing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76">
    <w:name w:val="标准文件_破折号列项"/>
    <w:uiPriority w:val="0"/>
    <w:pPr>
      <w:numPr>
        <w:ilvl w:val="0"/>
        <w:numId w:val="9"/>
      </w:numPr>
      <w:adjustRightInd w:val="0"/>
      <w:snapToGrid w:val="0"/>
      <w:ind w:left="0"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7">
    <w:name w:val="标准文件_破折号列项（二级）"/>
    <w:basedOn w:val="76"/>
    <w:uiPriority w:val="0"/>
    <w:pPr>
      <w:numPr>
        <w:ilvl w:val="0"/>
        <w:numId w:val="10"/>
      </w:numPr>
      <w:ind w:left="0" w:firstLine="200"/>
    </w:pPr>
  </w:style>
  <w:style w:type="paragraph" w:customStyle="1" w:styleId="78">
    <w:name w:val="标准文件_三级条标题"/>
    <w:basedOn w:val="51"/>
    <w:next w:val="42"/>
    <w:uiPriority w:val="0"/>
    <w:pPr>
      <w:widowControl/>
      <w:numPr>
        <w:ilvl w:val="4"/>
        <w:numId w:val="2"/>
      </w:numPr>
      <w:outlineLvl w:val="3"/>
    </w:pPr>
  </w:style>
  <w:style w:type="paragraph" w:customStyle="1" w:styleId="79">
    <w:name w:val="标准文件_示例后续"/>
    <w:basedOn w:val="1"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80">
    <w:name w:val="标准文件_数字编号列项"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81">
    <w:name w:val="标准文件_四级条标题"/>
    <w:next w:val="42"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2">
    <w:name w:val="标准文件_条文脚注"/>
    <w:basedOn w:val="21"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83">
    <w:name w:val="标准文件_图表脚注"/>
    <w:basedOn w:val="1"/>
    <w:next w:val="42"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paragraph" w:customStyle="1" w:styleId="84">
    <w:name w:val="标准文件_五级条标题"/>
    <w:next w:val="42"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5">
    <w:name w:val="标准文件_章标题"/>
    <w:next w:val="42"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6">
    <w:name w:val="标准文件_一级条标题"/>
    <w:basedOn w:val="85"/>
    <w:next w:val="42"/>
    <w:uiPriority w:val="0"/>
    <w:pPr>
      <w:numPr>
        <w:ilvl w:val="2"/>
        <w:numId w:val="2"/>
      </w:numPr>
      <w:spacing w:before="50" w:beforeLines="50" w:after="50" w:afterLines="50"/>
      <w:outlineLvl w:val="1"/>
    </w:pPr>
  </w:style>
  <w:style w:type="paragraph" w:customStyle="1" w:styleId="87">
    <w:name w:val="标准文件_一致程度"/>
    <w:basedOn w:val="1"/>
    <w:uiPriority w:val="0"/>
    <w:pPr>
      <w:spacing w:line="440" w:lineRule="exact"/>
      <w:jc w:val="center"/>
    </w:pPr>
    <w:rPr>
      <w:sz w:val="28"/>
    </w:rPr>
  </w:style>
  <w:style w:type="paragraph" w:customStyle="1" w:styleId="88">
    <w:name w:val="标准文件_引言标题"/>
    <w:next w:val="1"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9">
    <w:name w:val="标准文件_英文图表脚注"/>
    <w:basedOn w:val="41"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90">
    <w:name w:val="标准文件_数字编号列项（二级）"/>
    <w:uiPriority w:val="0"/>
    <w:pPr>
      <w:numPr>
        <w:ilvl w:val="1"/>
        <w:numId w:val="13"/>
      </w:numPr>
      <w:tabs>
        <w:tab w:val="left" w:pos="851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1">
    <w:name w:val="标准文件_英文注："/>
    <w:basedOn w:val="1"/>
    <w:next w:val="42"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92">
    <w:name w:val="标准文件_英文注×："/>
    <w:basedOn w:val="1"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93">
    <w:name w:val="标准文件_正文表标题"/>
    <w:next w:val="42"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4">
    <w:name w:val="标准文件_正文公式"/>
    <w:basedOn w:val="1"/>
    <w:next w:val="41"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95">
    <w:name w:val="标准文件_正文图标题"/>
    <w:next w:val="42"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6">
    <w:name w:val="标准文件_正文英文表标题"/>
    <w:next w:val="42"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7">
    <w:name w:val="标准文件_正文英文图标题"/>
    <w:next w:val="42"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8">
    <w:name w:val="标准文件_编号列项（三级）"/>
    <w:uiPriority w:val="0"/>
    <w:pPr>
      <w:numPr>
        <w:ilvl w:val="2"/>
        <w:numId w:val="13"/>
      </w:numPr>
      <w:tabs>
        <w:tab w:val="left" w:pos="851"/>
      </w:tabs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9">
    <w:name w:val="二级无标题条"/>
    <w:basedOn w:val="1"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00">
    <w:name w:val="发布部门"/>
    <w:next w:val="42"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01">
    <w:name w:val="发布日期"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02">
    <w:name w:val="封面标准代替信息"/>
    <w:basedOn w:val="1"/>
    <w:uiPriority w:val="0"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03">
    <w:name w:val="封面标准名称"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04">
    <w:name w:val="封面标准文稿编辑信息"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封面标准文稿类别"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06">
    <w:name w:val="封面标准英文名称"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7">
    <w:name w:val="封面一致性程度标识"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8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9">
    <w:name w:val="附录二级无标题条"/>
    <w:basedOn w:val="1"/>
    <w:next w:val="42"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10">
    <w:name w:val="附录三级无标题条"/>
    <w:basedOn w:val="109"/>
    <w:next w:val="42"/>
    <w:uiPriority w:val="0"/>
    <w:pPr>
      <w:outlineLvl w:val="4"/>
    </w:pPr>
  </w:style>
  <w:style w:type="paragraph" w:customStyle="1" w:styleId="111">
    <w:name w:val="附录四级无标题条"/>
    <w:basedOn w:val="110"/>
    <w:next w:val="42"/>
    <w:uiPriority w:val="0"/>
    <w:pPr>
      <w:outlineLvl w:val="5"/>
    </w:pPr>
  </w:style>
  <w:style w:type="paragraph" w:customStyle="1" w:styleId="112">
    <w:name w:val="附录图"/>
    <w:next w:val="42"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13">
    <w:name w:val="标准文件_一级项"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4">
    <w:name w:val="附录五级无标题条"/>
    <w:basedOn w:val="111"/>
    <w:next w:val="42"/>
    <w:uiPriority w:val="0"/>
    <w:pPr>
      <w:outlineLvl w:val="6"/>
    </w:pPr>
  </w:style>
  <w:style w:type="paragraph" w:customStyle="1" w:styleId="115">
    <w:name w:val="附录性质"/>
    <w:basedOn w:val="1"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16">
    <w:name w:val="附录一级无标题条"/>
    <w:basedOn w:val="71"/>
    <w:next w:val="42"/>
    <w:uiPriority w:val="0"/>
    <w:pPr>
      <w:autoSpaceDN w:val="0"/>
      <w:outlineLvl w:val="2"/>
    </w:pPr>
    <w:rPr>
      <w:rFonts w:ascii="宋体" w:hAnsi="宋体" w:eastAsia="宋体"/>
    </w:rPr>
  </w:style>
  <w:style w:type="paragraph" w:customStyle="1" w:styleId="117">
    <w:name w:val="脚注后续"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8">
    <w:name w:val="列项——"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19">
    <w:name w:val="列项·"/>
    <w:basedOn w:val="42"/>
    <w:uiPriority w:val="0"/>
    <w:pPr>
      <w:tabs>
        <w:tab w:val="left" w:pos="840"/>
      </w:tabs>
    </w:pPr>
  </w:style>
  <w:style w:type="paragraph" w:customStyle="1" w:styleId="120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1">
    <w:name w:val="目录 21"/>
    <w:basedOn w:val="1"/>
    <w:next w:val="1"/>
    <w:semiHidden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22">
    <w:name w:val="目录 31"/>
    <w:basedOn w:val="1"/>
    <w:next w:val="1"/>
    <w:semiHidden/>
    <w:uiPriority w:val="0"/>
    <w:pPr>
      <w:spacing w:line="240" w:lineRule="auto"/>
    </w:pPr>
    <w:rPr>
      <w:rFonts w:ascii="宋体" w:hAnsi="宋体"/>
      <w:iCs/>
    </w:rPr>
  </w:style>
  <w:style w:type="paragraph" w:customStyle="1" w:styleId="123">
    <w:name w:val="目录 41"/>
    <w:basedOn w:val="1"/>
    <w:next w:val="1"/>
    <w:semiHidden/>
    <w:uiPriority w:val="0"/>
    <w:pPr>
      <w:adjustRightInd/>
      <w:spacing w:line="240" w:lineRule="auto"/>
      <w:jc w:val="left"/>
    </w:pPr>
  </w:style>
  <w:style w:type="paragraph" w:customStyle="1" w:styleId="124">
    <w:name w:val="目录 51"/>
    <w:basedOn w:val="1"/>
    <w:next w:val="1"/>
    <w:semiHidden/>
    <w:uiPriority w:val="0"/>
    <w:pPr>
      <w:spacing w:line="240" w:lineRule="auto"/>
    </w:pPr>
    <w:rPr>
      <w:rFonts w:ascii="宋体" w:hAnsi="宋体"/>
    </w:rPr>
  </w:style>
  <w:style w:type="paragraph" w:customStyle="1" w:styleId="125">
    <w:name w:val="目录 61"/>
    <w:basedOn w:val="1"/>
    <w:next w:val="1"/>
    <w:semiHidden/>
    <w:uiPriority w:val="0"/>
    <w:pPr>
      <w:adjustRightInd/>
      <w:spacing w:line="240" w:lineRule="auto"/>
      <w:jc w:val="left"/>
    </w:pPr>
  </w:style>
  <w:style w:type="paragraph" w:customStyle="1" w:styleId="126">
    <w:name w:val="目录 71"/>
    <w:basedOn w:val="125"/>
    <w:semiHidden/>
    <w:uiPriority w:val="0"/>
    <w:pPr>
      <w:ind w:left="1260"/>
    </w:pPr>
  </w:style>
  <w:style w:type="paragraph" w:customStyle="1" w:styleId="127">
    <w:name w:val="目录 81"/>
    <w:basedOn w:val="126"/>
    <w:semiHidden/>
    <w:uiPriority w:val="0"/>
    <w:pPr>
      <w:ind w:left="1470"/>
    </w:pPr>
  </w:style>
  <w:style w:type="paragraph" w:customStyle="1" w:styleId="128">
    <w:name w:val="目录 91"/>
    <w:basedOn w:val="127"/>
    <w:semiHidden/>
    <w:uiPriority w:val="0"/>
    <w:pPr>
      <w:ind w:left="1680"/>
    </w:pPr>
  </w:style>
  <w:style w:type="paragraph" w:customStyle="1" w:styleId="129">
    <w:name w:val="其他标准称谓"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30">
    <w:name w:val="其他发布部门"/>
    <w:basedOn w:val="100"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31">
    <w:name w:val="前言标题"/>
    <w:next w:val="1"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32">
    <w:name w:val="三级无标题条"/>
    <w:basedOn w:val="1"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33">
    <w:name w:val="实施日期"/>
    <w:basedOn w:val="101"/>
    <w:uiPriority w:val="0"/>
    <w:pPr>
      <w:framePr w:wrap="around" w:vAnchor="margin" w:hAnchor="text" w:xAlign="right" w:y="1"/>
      <w:jc w:val="right"/>
    </w:pPr>
  </w:style>
  <w:style w:type="paragraph" w:customStyle="1" w:styleId="134">
    <w:name w:val="四级无标题条"/>
    <w:basedOn w:val="1"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35">
    <w:name w:val="文献分类号"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36">
    <w:name w:val="无标题条"/>
    <w:next w:val="42"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37">
    <w:name w:val="五级无标题条"/>
    <w:basedOn w:val="1"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38">
    <w:name w:val="一级无标题条"/>
    <w:basedOn w:val="1"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39">
    <w:name w:val="注:后续"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0">
    <w:name w:val="注×:后续"/>
    <w:basedOn w:val="139"/>
    <w:uiPriority w:val="0"/>
    <w:pPr>
      <w:ind w:left="1406" w:leftChars="0" w:hanging="499" w:firstLineChars="0"/>
    </w:pPr>
  </w:style>
  <w:style w:type="paragraph" w:customStyle="1" w:styleId="141">
    <w:name w:val="标准文件_一级无标题"/>
    <w:basedOn w:val="86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42">
    <w:name w:val="标准文件_五级无标题"/>
    <w:basedOn w:val="84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43">
    <w:name w:val="标准文件_三级无标题"/>
    <w:basedOn w:val="78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44">
    <w:name w:val="标准文件_二级无标题"/>
    <w:basedOn w:val="51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45">
    <w:name w:val="标准_四级无标题"/>
    <w:basedOn w:val="81"/>
    <w:next w:val="42"/>
    <w:qFormat/>
    <w:uiPriority w:val="0"/>
    <w:rPr>
      <w:rFonts w:eastAsia="宋体"/>
    </w:rPr>
  </w:style>
  <w:style w:type="paragraph" w:customStyle="1" w:styleId="146">
    <w:name w:val="标准文件_四级无标题"/>
    <w:basedOn w:val="81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47">
    <w:name w:val="标准文件_大写罗马数字编号列项"/>
    <w:basedOn w:val="42"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48">
    <w:name w:val="标准文件_小写罗马数字编号列项"/>
    <w:basedOn w:val="42"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49">
    <w:name w:val="标准文件_附录标题"/>
    <w:basedOn w:val="61"/>
    <w:qFormat/>
    <w:uiPriority w:val="0"/>
    <w:pPr>
      <w:numPr>
        <w:ilvl w:val="0"/>
        <w:numId w:val="0"/>
      </w:numPr>
      <w:spacing w:after="280"/>
      <w:outlineLvl w:val="9"/>
    </w:pPr>
  </w:style>
  <w:style w:type="paragraph" w:customStyle="1" w:styleId="150">
    <w:name w:val="标准文件_二级项"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1">
    <w:name w:val="标准文件_三级项"/>
    <w:basedOn w:val="1"/>
    <w:uiPriority w:val="0"/>
    <w:pPr>
      <w:numPr>
        <w:ilvl w:val="2"/>
        <w:numId w:val="21"/>
      </w:numPr>
      <w:tabs>
        <w:tab w:val="left" w:pos="851"/>
      </w:tabs>
      <w:spacing w:line="300" w:lineRule="exact"/>
    </w:pPr>
    <w:rPr>
      <w:rFonts w:ascii="Times New Roman" w:hAnsi="Times New Roman"/>
    </w:rPr>
  </w:style>
  <w:style w:type="paragraph" w:customStyle="1" w:styleId="152">
    <w:name w:val="图表脚注说明"/>
    <w:basedOn w:val="1"/>
    <w:next w:val="42"/>
    <w:uiPriority w:val="0"/>
    <w:pPr>
      <w:numPr>
        <w:ilvl w:val="0"/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153">
    <w:name w:val="标准文件_字母编号列项（一级）"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4">
    <w:name w:val="标准文件_索引字母"/>
    <w:next w:val="42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55">
    <w:name w:val="标准文件_附录前"/>
    <w:next w:val="42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56">
    <w:name w:val="标准文件_正文标准名称"/>
    <w:qFormat/>
    <w:uiPriority w:val="0"/>
    <w:pPr>
      <w:spacing w:before="20" w:beforeLines="2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57">
    <w:name w:val="标准文件_表格"/>
    <w:basedOn w:val="42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58">
    <w:name w:val="标准文件_注："/>
    <w:next w:val="42"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9">
    <w:name w:val="标准文件_注×："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0">
    <w:name w:val="标准文件_示例："/>
    <w:next w:val="161"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1">
    <w:name w:val="标准文件_示例内容"/>
    <w:basedOn w:val="42"/>
    <w:qFormat/>
    <w:uiPriority w:val="0"/>
    <w:pPr>
      <w:ind w:firstLine="420"/>
    </w:pPr>
    <w:rPr>
      <w:sz w:val="18"/>
    </w:rPr>
  </w:style>
  <w:style w:type="paragraph" w:customStyle="1" w:styleId="162">
    <w:name w:val="标准文件_示例×："/>
    <w:basedOn w:val="1"/>
    <w:next w:val="161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paragraph" w:customStyle="1" w:styleId="163">
    <w:name w:val="标准文件_表格续"/>
    <w:basedOn w:val="42"/>
    <w:next w:val="42"/>
    <w:qFormat/>
    <w:uiPriority w:val="0"/>
    <w:pPr>
      <w:jc w:val="center"/>
    </w:pPr>
    <w:rPr>
      <w:rFonts w:ascii="黑体" w:hAnsi="黑体" w:eastAsia="黑体"/>
    </w:rPr>
  </w:style>
  <w:style w:type="paragraph" w:customStyle="1" w:styleId="164">
    <w:name w:val="标准文件_二级项2"/>
    <w:basedOn w:val="42"/>
    <w:qFormat/>
    <w:uiPriority w:val="0"/>
    <w:pPr>
      <w:numPr>
        <w:ilvl w:val="1"/>
        <w:numId w:val="21"/>
      </w:numPr>
      <w:tabs>
        <w:tab w:val="left" w:pos="851"/>
      </w:tabs>
      <w:ind w:left="1271" w:hanging="420" w:firstLineChars="0"/>
    </w:pPr>
  </w:style>
  <w:style w:type="paragraph" w:customStyle="1" w:styleId="165">
    <w:name w:val="标准文件_三级项2"/>
    <w:basedOn w:val="42"/>
    <w:qFormat/>
    <w:uiPriority w:val="0"/>
    <w:pPr>
      <w:numPr>
        <w:ilvl w:val="0"/>
        <w:numId w:val="30"/>
      </w:numPr>
      <w:spacing w:line="300" w:lineRule="exact"/>
      <w:ind w:left="1276" w:hanging="425" w:firstLineChars="0"/>
    </w:pPr>
    <w:rPr>
      <w:rFonts w:ascii="Times New Roman"/>
    </w:rPr>
  </w:style>
  <w:style w:type="paragraph" w:customStyle="1" w:styleId="166">
    <w:name w:val="标准文件_一级项2"/>
    <w:basedOn w:val="42"/>
    <w:qFormat/>
    <w:uiPriority w:val="0"/>
    <w:pPr>
      <w:numPr>
        <w:ilvl w:val="0"/>
        <w:numId w:val="31"/>
      </w:numPr>
      <w:spacing w:line="300" w:lineRule="exact"/>
      <w:ind w:left="1271" w:hanging="420" w:firstLineChars="0"/>
    </w:pPr>
    <w:rPr>
      <w:rFonts w:ascii="Times New Roman"/>
    </w:rPr>
  </w:style>
  <w:style w:type="paragraph" w:customStyle="1" w:styleId="167">
    <w:name w:val="标准文件_提示"/>
    <w:basedOn w:val="42"/>
    <w:next w:val="42"/>
    <w:qFormat/>
    <w:uiPriority w:val="0"/>
    <w:pPr>
      <w:ind w:firstLine="420"/>
    </w:pPr>
    <w:rPr>
      <w:rFonts w:ascii="黑体" w:eastAsia="黑体"/>
    </w:rPr>
  </w:style>
  <w:style w:type="paragraph" w:customStyle="1" w:styleId="168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69">
    <w:name w:val="其他发布日期"/>
    <w:basedOn w:val="101"/>
    <w:uiPriority w:val="0"/>
    <w:pPr>
      <w:framePr w:w="3997" w:h="471" w:hRule="exact" w:vSpace="181" w:wrap="around" w:vAnchor="page" w:hAnchor="page" w:x="1419" w:y="14097"/>
    </w:pPr>
  </w:style>
  <w:style w:type="paragraph" w:customStyle="1" w:styleId="170">
    <w:name w:val="其他实施日期"/>
    <w:basedOn w:val="133"/>
    <w:uiPriority w:val="0"/>
    <w:pPr>
      <w:framePr w:w="3997" w:h="471" w:hRule="exact" w:vSpace="181" w:vAnchor="page" w:hAnchor="page" w:x="7089" w:y="14097"/>
    </w:pPr>
  </w:style>
  <w:style w:type="paragraph" w:customStyle="1" w:styleId="171">
    <w:name w:val="标准文件_文件编号"/>
    <w:basedOn w:val="42"/>
    <w:qFormat/>
    <w:uiPriority w:val="0"/>
    <w:pPr>
      <w:framePr w:w="9356" w:h="624" w:hRule="exact" w:hSpace="181" w:vSpace="181" w:wrap="around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72">
    <w:name w:val="标准文件_替换文件编号"/>
    <w:basedOn w:val="171"/>
    <w:qFormat/>
    <w:uiPriority w:val="0"/>
    <w:pPr>
      <w:spacing w:before="57"/>
    </w:pPr>
    <w:rPr>
      <w:sz w:val="21"/>
    </w:rPr>
  </w:style>
  <w:style w:type="paragraph" w:customStyle="1" w:styleId="173">
    <w:name w:val="标准文件_文件名称"/>
    <w:basedOn w:val="42"/>
    <w:next w:val="42"/>
    <w:qFormat/>
    <w:uiPriority w:val="0"/>
    <w:pPr>
      <w:framePr w:w="9639" w:h="6976" w:hRule="exact" w:wrap="around" w:vAnchor="page" w:hAnchor="page" w:y="6408"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74">
    <w:name w:val="标准文件_附录图标号"/>
    <w:basedOn w:val="42"/>
    <w:next w:val="42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175">
    <w:name w:val="标准文件_附录表标号"/>
    <w:basedOn w:val="42"/>
    <w:next w:val="42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176">
    <w:name w:val="标准文件_引言一级条标题"/>
    <w:basedOn w:val="42"/>
    <w:next w:val="42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177">
    <w:name w:val="标准文件_引言二级条标题"/>
    <w:basedOn w:val="42"/>
    <w:next w:val="42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178">
    <w:name w:val="标准文件_引言三级条标题"/>
    <w:basedOn w:val="42"/>
    <w:next w:val="42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179">
    <w:name w:val="标准文件_引言四级条标题"/>
    <w:basedOn w:val="42"/>
    <w:next w:val="42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180">
    <w:name w:val="标准文件_引言五级条标题"/>
    <w:basedOn w:val="42"/>
    <w:next w:val="42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181">
    <w:name w:val="标准文件_注后"/>
    <w:basedOn w:val="42"/>
    <w:qFormat/>
    <w:uiPriority w:val="0"/>
    <w:pPr>
      <w:ind w:left="811" w:firstLine="0" w:firstLineChars="0"/>
    </w:pPr>
    <w:rPr>
      <w:sz w:val="18"/>
    </w:rPr>
  </w:style>
  <w:style w:type="paragraph" w:customStyle="1" w:styleId="182">
    <w:name w:val="标准文件_注X后"/>
    <w:basedOn w:val="42"/>
    <w:qFormat/>
    <w:uiPriority w:val="0"/>
    <w:pPr>
      <w:ind w:left="811" w:firstLine="0" w:firstLineChars="0"/>
    </w:pPr>
    <w:rPr>
      <w:sz w:val="18"/>
    </w:rPr>
  </w:style>
  <w:style w:type="paragraph" w:customStyle="1" w:styleId="183">
    <w:name w:val="标准文件_示例后"/>
    <w:basedOn w:val="42"/>
    <w:qFormat/>
    <w:uiPriority w:val="0"/>
    <w:pPr>
      <w:ind w:left="964" w:firstLine="0" w:firstLineChars="0"/>
    </w:pPr>
    <w:rPr>
      <w:sz w:val="18"/>
    </w:rPr>
  </w:style>
  <w:style w:type="paragraph" w:customStyle="1" w:styleId="184">
    <w:name w:val="标准文件_示例X后"/>
    <w:basedOn w:val="42"/>
    <w:link w:val="230"/>
    <w:qFormat/>
    <w:uiPriority w:val="0"/>
    <w:pPr>
      <w:ind w:left="1049" w:firstLine="0" w:firstLineChars="0"/>
    </w:pPr>
    <w:rPr>
      <w:sz w:val="18"/>
    </w:rPr>
  </w:style>
  <w:style w:type="paragraph" w:customStyle="1" w:styleId="185">
    <w:name w:val="标准文件_索引项"/>
    <w:basedOn w:val="42"/>
    <w:next w:val="42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186">
    <w:name w:val="标准文件_附录一级无标题"/>
    <w:basedOn w:val="63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187">
    <w:name w:val="标准文件_附录二级无标题"/>
    <w:basedOn w:val="64"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188">
    <w:name w:val="标准文件_附录三级无标题"/>
    <w:basedOn w:val="66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189">
    <w:name w:val="标准文件_附录四级无标题"/>
    <w:basedOn w:val="67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190">
    <w:name w:val="标准文件_附录五级无标题"/>
    <w:basedOn w:val="69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191">
    <w:name w:val="标准文件_引言一级无标题"/>
    <w:basedOn w:val="176"/>
    <w:next w:val="42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192">
    <w:name w:val="标准文件_引言二级无标题"/>
    <w:basedOn w:val="177"/>
    <w:next w:val="42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193">
    <w:name w:val="标准文件_引言三级无标题"/>
    <w:basedOn w:val="178"/>
    <w:next w:val="42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194">
    <w:name w:val="标准文件_引言四级无标题"/>
    <w:basedOn w:val="179"/>
    <w:next w:val="42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195">
    <w:name w:val="标准文件_引言五级无标题"/>
    <w:basedOn w:val="180"/>
    <w:next w:val="42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196">
    <w:name w:val="标准文件_索引标题"/>
    <w:basedOn w:val="49"/>
    <w:next w:val="42"/>
    <w:qFormat/>
    <w:uiPriority w:val="0"/>
    <w:rPr>
      <w:rFonts w:hAnsi="黑体"/>
    </w:rPr>
  </w:style>
  <w:style w:type="paragraph" w:customStyle="1" w:styleId="197">
    <w:name w:val="标准文件_脚注内容"/>
    <w:basedOn w:val="42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198">
    <w:name w:val="标准文件_术语条一"/>
    <w:basedOn w:val="141"/>
    <w:next w:val="42"/>
    <w:qFormat/>
    <w:uiPriority w:val="0"/>
  </w:style>
  <w:style w:type="paragraph" w:customStyle="1" w:styleId="199">
    <w:name w:val="标准文件_术语条二"/>
    <w:basedOn w:val="144"/>
    <w:next w:val="42"/>
    <w:qFormat/>
    <w:uiPriority w:val="0"/>
  </w:style>
  <w:style w:type="paragraph" w:customStyle="1" w:styleId="200">
    <w:name w:val="标准文件_术语条三"/>
    <w:basedOn w:val="143"/>
    <w:next w:val="42"/>
    <w:qFormat/>
    <w:uiPriority w:val="0"/>
  </w:style>
  <w:style w:type="paragraph" w:customStyle="1" w:styleId="201">
    <w:name w:val="标准文件_术语条四"/>
    <w:basedOn w:val="146"/>
    <w:next w:val="42"/>
    <w:qFormat/>
    <w:uiPriority w:val="0"/>
  </w:style>
  <w:style w:type="paragraph" w:customStyle="1" w:styleId="202">
    <w:name w:val="标准文件_术语条五"/>
    <w:basedOn w:val="142"/>
    <w:next w:val="42"/>
    <w:qFormat/>
    <w:uiPriority w:val="0"/>
  </w:style>
  <w:style w:type="paragraph" w:customStyle="1" w:styleId="203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04">
    <w:name w:val="正文文本2"/>
    <w:basedOn w:val="1"/>
    <w:link w:val="232"/>
    <w:uiPriority w:val="0"/>
    <w:pPr>
      <w:shd w:val="clear" w:color="auto" w:fill="FFFFFF"/>
      <w:adjustRightInd/>
      <w:spacing w:before="480" w:line="206" w:lineRule="exact"/>
      <w:jc w:val="left"/>
    </w:pPr>
    <w:rPr>
      <w:rFonts w:ascii="MingLiU" w:hAnsi="MingLiU" w:eastAsia="MingLiU" w:cs="MingLiU"/>
      <w:kern w:val="0"/>
      <w:sz w:val="12"/>
      <w:szCs w:val="12"/>
    </w:rPr>
  </w:style>
  <w:style w:type="paragraph" w:customStyle="1" w:styleId="205">
    <w:name w:val="正文文本 (3)"/>
    <w:basedOn w:val="1"/>
    <w:link w:val="234"/>
    <w:uiPriority w:val="0"/>
    <w:pPr>
      <w:shd w:val="clear" w:color="auto" w:fill="FFFFFF"/>
      <w:adjustRightInd/>
      <w:spacing w:line="206" w:lineRule="exact"/>
      <w:jc w:val="left"/>
    </w:pPr>
    <w:rPr>
      <w:rFonts w:ascii="MS Mincho" w:hAnsi="MS Mincho" w:eastAsia="MS Mincho" w:cs="MS Mincho"/>
      <w:kern w:val="0"/>
      <w:sz w:val="13"/>
      <w:szCs w:val="13"/>
    </w:rPr>
  </w:style>
  <w:style w:type="character" w:customStyle="1" w:styleId="206">
    <w:name w:val="标题 1 字符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7">
    <w:name w:val="标题 2 字符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08">
    <w:name w:val="标题 3 字符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09">
    <w:name w:val="标题 4 字符"/>
    <w:link w:val="5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10">
    <w:name w:val="标题 5 字符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11">
    <w:name w:val="标题 6 字符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12">
    <w:name w:val="标题 7 字符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13">
    <w:name w:val="标题 8 字符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214">
    <w:name w:val="标题 9 字符"/>
    <w:link w:val="10"/>
    <w:uiPriority w:val="0"/>
    <w:rPr>
      <w:rFonts w:ascii="Arial" w:hAnsi="Arial" w:eastAsia="黑体" w:cs="Times New Roman"/>
      <w:szCs w:val="21"/>
    </w:rPr>
  </w:style>
  <w:style w:type="character" w:customStyle="1" w:styleId="215">
    <w:name w:val="页眉 字符"/>
    <w:link w:val="1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6">
    <w:name w:val="页脚 字符"/>
    <w:link w:val="17"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17">
    <w:name w:val="批注框文本 字符"/>
    <w:link w:val="16"/>
    <w:semiHidden/>
    <w:uiPriority w:val="99"/>
    <w:rPr>
      <w:sz w:val="18"/>
      <w:szCs w:val="18"/>
    </w:rPr>
  </w:style>
  <w:style w:type="character" w:customStyle="1" w:styleId="218">
    <w:name w:val="引用 Char"/>
    <w:link w:val="34"/>
    <w:uiPriority w:val="29"/>
    <w:rPr>
      <w:i/>
      <w:iCs/>
      <w:color w:val="000000"/>
    </w:rPr>
  </w:style>
  <w:style w:type="character" w:customStyle="1" w:styleId="219">
    <w:name w:val="标题 字符"/>
    <w:link w:val="25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220">
    <w:name w:val="标准文件_发布"/>
    <w:uiPriority w:val="0"/>
    <w:rPr>
      <w:rFonts w:ascii="黑体" w:eastAsia="黑体"/>
      <w:spacing w:val="0"/>
      <w:w w:val="100"/>
      <w:position w:val="3"/>
      <w:sz w:val="28"/>
    </w:rPr>
  </w:style>
  <w:style w:type="character" w:customStyle="1" w:styleId="221">
    <w:name w:val="正文文本 字符"/>
    <w:link w:val="13"/>
    <w:uiPriority w:val="0"/>
    <w:rPr>
      <w:rFonts w:ascii="Times New Roman" w:hAnsi="Times New Roman" w:eastAsia="宋体" w:cs="Times New Roman"/>
      <w:szCs w:val="20"/>
    </w:rPr>
  </w:style>
  <w:style w:type="character" w:customStyle="1" w:styleId="222">
    <w:name w:val="不明显参考1"/>
    <w:qFormat/>
    <w:uiPriority w:val="31"/>
    <w:rPr>
      <w:smallCaps/>
      <w:color w:val="C0504D"/>
      <w:u w:val="single"/>
    </w:rPr>
  </w:style>
  <w:style w:type="character" w:customStyle="1" w:styleId="223">
    <w:name w:val="脚注文本 字符"/>
    <w:link w:val="21"/>
    <w:semiHidden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224">
    <w:name w:val="标准文件_图表脚注内容"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225">
    <w:name w:val="个人答复风格"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226">
    <w:name w:val="个人撰写风格"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227">
    <w:name w:val="标准文件_段 Char"/>
    <w:link w:val="42"/>
    <w:uiPriority w:val="0"/>
    <w:rPr>
      <w:rFonts w:ascii="宋体" w:hAnsi="Times New Roman"/>
      <w:sz w:val="21"/>
    </w:rPr>
  </w:style>
  <w:style w:type="character" w:customStyle="1" w:styleId="228">
    <w:name w:val="占位符文本1"/>
    <w:basedOn w:val="26"/>
    <w:semiHidden/>
    <w:uiPriority w:val="99"/>
    <w:rPr>
      <w:color w:val="808080"/>
    </w:rPr>
  </w:style>
  <w:style w:type="character" w:customStyle="1" w:styleId="229">
    <w:name w:val="标准文件_来源"/>
    <w:basedOn w:val="26"/>
    <w:qFormat/>
    <w:uiPriority w:val="1"/>
    <w:rPr>
      <w:rFonts w:eastAsia="宋体"/>
      <w:sz w:val="21"/>
    </w:rPr>
  </w:style>
  <w:style w:type="character" w:customStyle="1" w:styleId="230">
    <w:name w:val="标准文件_示例X后 字符"/>
    <w:basedOn w:val="227"/>
    <w:link w:val="184"/>
    <w:uiPriority w:val="0"/>
    <w:rPr>
      <w:rFonts w:ascii="宋体" w:hAnsi="Times New Roman"/>
      <w:sz w:val="18"/>
    </w:rPr>
  </w:style>
  <w:style w:type="character" w:customStyle="1" w:styleId="231">
    <w:name w:val="发布"/>
    <w:basedOn w:val="26"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232">
    <w:name w:val="正文文本_"/>
    <w:basedOn w:val="26"/>
    <w:link w:val="204"/>
    <w:uiPriority w:val="0"/>
    <w:rPr>
      <w:rFonts w:ascii="MingLiU" w:hAnsi="MingLiU" w:eastAsia="MingLiU" w:cs="MingLiU"/>
      <w:sz w:val="12"/>
      <w:szCs w:val="12"/>
      <w:shd w:val="clear" w:color="auto" w:fill="FFFFFF"/>
    </w:rPr>
  </w:style>
  <w:style w:type="character" w:customStyle="1" w:styleId="233">
    <w:name w:val="正文文本 + MS Mincho"/>
    <w:aliases w:val="6.5 pt,间距 -1 pt"/>
    <w:basedOn w:val="232"/>
    <w:uiPriority w:val="0"/>
    <w:rPr>
      <w:rFonts w:ascii="MS Mincho" w:hAnsi="MS Mincho" w:eastAsia="MS Mincho" w:cs="MS Mincho"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34">
    <w:name w:val="正文文本 (3)_"/>
    <w:basedOn w:val="26"/>
    <w:link w:val="205"/>
    <w:uiPriority w:val="0"/>
    <w:rPr>
      <w:rFonts w:ascii="MS Mincho" w:hAnsi="MS Mincho" w:eastAsia="MS Mincho" w:cs="MS Mincho"/>
      <w:sz w:val="13"/>
      <w:szCs w:val="13"/>
      <w:shd w:val="clear" w:color="auto" w:fill="FFFFFF"/>
    </w:rPr>
  </w:style>
  <w:style w:type="character" w:customStyle="1" w:styleId="235">
    <w:name w:val="正文文本 (3) + MingLiU"/>
    <w:aliases w:val="6 pt,间距 0 pt Exact"/>
    <w:basedOn w:val="234"/>
    <w:uiPriority w:val="0"/>
    <w:rPr>
      <w:rFonts w:ascii="MingLiU" w:hAnsi="MingLiU" w:eastAsia="MingLiU" w:cs="MingLiU"/>
      <w:color w:val="000000"/>
      <w:spacing w:val="0"/>
      <w:w w:val="100"/>
      <w:position w:val="0"/>
      <w:sz w:val="12"/>
      <w:szCs w:val="12"/>
      <w:shd w:val="clear" w:color="auto" w:fill="FFFFFF"/>
      <w:lang w:val="zh-TW"/>
    </w:rPr>
  </w:style>
  <w:style w:type="character" w:customStyle="1" w:styleId="236">
    <w:name w:val="正文文本1"/>
    <w:basedOn w:val="232"/>
    <w:uiPriority w:val="0"/>
    <w:rPr>
      <w:rFonts w:ascii="MingLiU" w:hAnsi="MingLiU" w:eastAsia="MingLiU" w:cs="MingLiU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3.jpe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6631;&#20934;2021\&#22320;&#26041;&#26631;&#2093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</Template>
  <Company>PCMI</Company>
  <Pages>8</Pages>
  <Words>481</Words>
  <Characters>2743</Characters>
  <Lines>22</Lines>
  <Paragraphs>6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2021-02-04T08:31:00Z</dcterms:created>
  <dc:creator>w</dc:creator>
  <dc:description>&lt;config cover="true" show_menu="true" version="1.0.0" doctype="SDKXY"&gt;_x000d_
&lt;/config&gt;</dc:description>
  <cp:lastModifiedBy>黄庆兰</cp:lastModifiedBy>
  <cp:lastPrinted>2021-03-29T09:03:00Z</cp:lastPrinted>
  <dcterms:modified xsi:type="dcterms:W3CDTF">2021-06-21T08:47:35Z</dcterms:modified>
  <dc:title>地方标准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-1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2052-9.1.0.5026</vt:lpwstr>
  </property>
</Properties>
</file>