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438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2</w:t>
      </w:r>
    </w:p>
    <w:p w14:paraId="32BFF8D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6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6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6"/>
          <w:kern w:val="0"/>
          <w:sz w:val="44"/>
          <w:szCs w:val="44"/>
        </w:rPr>
        <w:t>年阳江市科技计划项目申报汇总表</w:t>
      </w:r>
      <w:bookmarkEnd w:id="0"/>
    </w:p>
    <w:p w14:paraId="6F8B0BD7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both"/>
        <w:rPr>
          <w:sz w:val="32"/>
          <w:szCs w:val="32"/>
        </w:rPr>
      </w:pPr>
    </w:p>
    <w:p w14:paraId="4BD07D1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宋体" w:hAnsi="宋体" w:eastAsia="宋体" w:cs="宋体"/>
          <w:b/>
          <w:bCs/>
          <w:spacing w:val="-13"/>
          <w:sz w:val="28"/>
          <w:szCs w:val="28"/>
        </w:rPr>
      </w:pPr>
      <w:r>
        <w:rPr>
          <w:rFonts w:ascii="宋体" w:hAnsi="宋体" w:cs="宋体"/>
          <w:b w:val="0"/>
          <w:bCs w:val="0"/>
          <w:spacing w:val="-13"/>
          <w:sz w:val="28"/>
          <w:szCs w:val="28"/>
        </w:rPr>
        <w:t>申报单位</w:t>
      </w:r>
      <w:r>
        <w:rPr>
          <w:rFonts w:hint="eastAsia" w:ascii="宋体" w:hAnsi="宋体" w:cs="宋体"/>
          <w:b w:val="0"/>
          <w:bCs w:val="0"/>
          <w:spacing w:val="-13"/>
          <w:sz w:val="28"/>
          <w:szCs w:val="28"/>
          <w:lang w:eastAsia="zh-CN"/>
        </w:rPr>
        <w:t>（</w:t>
      </w:r>
      <w:r>
        <w:rPr>
          <w:rFonts w:ascii="宋体" w:hAnsi="宋体" w:cs="宋体"/>
          <w:b w:val="0"/>
          <w:bCs w:val="0"/>
          <w:spacing w:val="-13"/>
          <w:sz w:val="28"/>
          <w:szCs w:val="28"/>
        </w:rPr>
        <w:t>盖章</w:t>
      </w:r>
      <w:r>
        <w:rPr>
          <w:rFonts w:hint="eastAsia" w:ascii="宋体" w:hAnsi="宋体" w:cs="宋体"/>
          <w:b w:val="0"/>
          <w:bCs w:val="0"/>
          <w:spacing w:val="-13"/>
          <w:sz w:val="28"/>
          <w:szCs w:val="28"/>
          <w:lang w:eastAsia="zh-CN"/>
        </w:rPr>
        <w:t>）：</w:t>
      </w:r>
      <w:r>
        <w:rPr>
          <w:rFonts w:hint="eastAsia" w:ascii="宋体" w:hAnsi="宋体" w:cs="宋体"/>
          <w:b w:val="0"/>
          <w:bCs w:val="0"/>
          <w:spacing w:val="-13"/>
          <w:sz w:val="28"/>
          <w:szCs w:val="28"/>
          <w:lang w:val="en-US" w:eastAsia="zh-CN"/>
        </w:rPr>
        <w:t xml:space="preserve">                                                                          </w:t>
      </w:r>
      <w:r>
        <w:rPr>
          <w:rFonts w:ascii="宋体" w:hAnsi="宋体" w:eastAsia="宋体" w:cs="宋体"/>
          <w:b w:val="0"/>
          <w:bCs w:val="0"/>
          <w:spacing w:val="-13"/>
          <w:sz w:val="28"/>
          <w:szCs w:val="28"/>
        </w:rPr>
        <w:t>时间：</w:t>
      </w:r>
    </w:p>
    <w:p w14:paraId="1E8ABBEA">
      <w:pPr>
        <w:spacing w:line="17" w:lineRule="exact"/>
      </w:pPr>
    </w:p>
    <w:tbl>
      <w:tblPr>
        <w:tblStyle w:val="5"/>
        <w:tblW w:w="15105" w:type="dxa"/>
        <w:tblInd w:w="-10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10"/>
        <w:gridCol w:w="1470"/>
        <w:gridCol w:w="1530"/>
        <w:gridCol w:w="1230"/>
        <w:gridCol w:w="960"/>
        <w:gridCol w:w="945"/>
        <w:gridCol w:w="630"/>
        <w:gridCol w:w="615"/>
        <w:gridCol w:w="855"/>
        <w:gridCol w:w="480"/>
        <w:gridCol w:w="1140"/>
        <w:gridCol w:w="1140"/>
        <w:gridCol w:w="765"/>
        <w:gridCol w:w="795"/>
      </w:tblGrid>
      <w:tr w14:paraId="6154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40" w:type="dxa"/>
            <w:vMerge w:val="restart"/>
            <w:tcBorders>
              <w:bottom w:val="nil"/>
            </w:tcBorders>
            <w:noWrap w:val="0"/>
            <w:vAlign w:val="center"/>
          </w:tcPr>
          <w:p w14:paraId="3DAF144E">
            <w:pPr>
              <w:spacing w:before="65" w:line="221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710" w:type="dxa"/>
            <w:vMerge w:val="restart"/>
            <w:tcBorders>
              <w:bottom w:val="nil"/>
            </w:tcBorders>
            <w:noWrap w:val="0"/>
            <w:vAlign w:val="center"/>
          </w:tcPr>
          <w:p w14:paraId="757CA82A">
            <w:pPr>
              <w:spacing w:before="65" w:line="22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noWrap w:val="0"/>
            <w:vAlign w:val="center"/>
          </w:tcPr>
          <w:p w14:paraId="0EB79918">
            <w:pPr>
              <w:spacing w:before="65" w:line="219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申报单位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noWrap w:val="0"/>
            <w:vAlign w:val="center"/>
          </w:tcPr>
          <w:p w14:paraId="79F4DD6A">
            <w:pPr>
              <w:spacing w:before="65" w:line="219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项目负责人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 w14:paraId="45F8DBBF">
            <w:pPr>
              <w:spacing w:before="65" w:line="221" w:lineRule="auto"/>
              <w:ind w:right="5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联系人及联系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方式</w:t>
            </w:r>
          </w:p>
        </w:tc>
        <w:tc>
          <w:tcPr>
            <w:tcW w:w="4485" w:type="dxa"/>
            <w:gridSpan w:val="6"/>
            <w:noWrap w:val="0"/>
            <w:vAlign w:val="center"/>
          </w:tcPr>
          <w:p w14:paraId="507983FA">
            <w:pPr>
              <w:spacing w:before="83" w:line="219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投资总额(万元)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259BB810">
            <w:pPr>
              <w:spacing w:before="83" w:line="22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预计经济效益情况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noWrap w:val="0"/>
            <w:vAlign w:val="center"/>
          </w:tcPr>
          <w:p w14:paraId="09517DEC">
            <w:pPr>
              <w:spacing w:before="65" w:line="215" w:lineRule="auto"/>
              <w:ind w:right="9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项目起止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26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noWrap w:val="0"/>
            <w:vAlign w:val="center"/>
          </w:tcPr>
          <w:p w14:paraId="46FE69AB">
            <w:pPr>
              <w:spacing w:before="65" w:line="219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项目简介</w:t>
            </w:r>
          </w:p>
        </w:tc>
      </w:tr>
      <w:tr w14:paraId="3A958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40" w:type="dxa"/>
            <w:vMerge w:val="continue"/>
            <w:tcBorders>
              <w:top w:val="nil"/>
            </w:tcBorders>
            <w:noWrap w:val="0"/>
            <w:vAlign w:val="center"/>
          </w:tcPr>
          <w:p w14:paraId="0D4E4BE5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noWrap w:val="0"/>
            <w:vAlign w:val="center"/>
          </w:tcPr>
          <w:p w14:paraId="26D0FAE4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noWrap w:val="0"/>
            <w:vAlign w:val="center"/>
          </w:tcPr>
          <w:p w14:paraId="1A8891BD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noWrap w:val="0"/>
            <w:vAlign w:val="center"/>
          </w:tcPr>
          <w:p w14:paraId="66B723D1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 w14:paraId="08668063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9B81D6D">
            <w:pPr>
              <w:spacing w:before="65" w:line="22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总投入</w:t>
            </w:r>
          </w:p>
        </w:tc>
        <w:tc>
          <w:tcPr>
            <w:tcW w:w="945" w:type="dxa"/>
            <w:noWrap w:val="0"/>
            <w:vAlign w:val="center"/>
          </w:tcPr>
          <w:p w14:paraId="38FDD909">
            <w:pPr>
              <w:spacing w:before="257" w:line="241" w:lineRule="auto"/>
              <w:ind w:right="45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市科技局资金</w:t>
            </w:r>
          </w:p>
        </w:tc>
        <w:tc>
          <w:tcPr>
            <w:tcW w:w="630" w:type="dxa"/>
            <w:noWrap w:val="0"/>
            <w:vAlign w:val="center"/>
          </w:tcPr>
          <w:p w14:paraId="4BC6911B">
            <w:pPr>
              <w:spacing w:before="290" w:line="231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自有资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金</w:t>
            </w:r>
          </w:p>
        </w:tc>
        <w:tc>
          <w:tcPr>
            <w:tcW w:w="615" w:type="dxa"/>
            <w:noWrap w:val="0"/>
            <w:vAlign w:val="center"/>
          </w:tcPr>
          <w:p w14:paraId="205130FB">
            <w:pPr>
              <w:spacing w:before="65" w:line="219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贷款</w:t>
            </w:r>
          </w:p>
        </w:tc>
        <w:tc>
          <w:tcPr>
            <w:tcW w:w="855" w:type="dxa"/>
            <w:noWrap w:val="0"/>
            <w:vAlign w:val="center"/>
          </w:tcPr>
          <w:p w14:paraId="494D23F3">
            <w:pPr>
              <w:spacing w:before="169" w:line="215" w:lineRule="auto"/>
              <w:ind w:left="16" w:right="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其他政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府部门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4"/>
                <w:sz w:val="24"/>
                <w:szCs w:val="24"/>
              </w:rPr>
              <w:t>投入</w:t>
            </w:r>
          </w:p>
        </w:tc>
        <w:tc>
          <w:tcPr>
            <w:tcW w:w="480" w:type="dxa"/>
            <w:noWrap w:val="0"/>
            <w:vAlign w:val="center"/>
          </w:tcPr>
          <w:p w14:paraId="1E3ED9D9">
            <w:pPr>
              <w:spacing w:before="65" w:line="221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其它</w:t>
            </w:r>
          </w:p>
        </w:tc>
        <w:tc>
          <w:tcPr>
            <w:tcW w:w="1140" w:type="dxa"/>
            <w:noWrap w:val="0"/>
            <w:vAlign w:val="center"/>
          </w:tcPr>
          <w:p w14:paraId="4517F937">
            <w:pPr>
              <w:spacing w:before="299" w:line="220" w:lineRule="auto"/>
              <w:ind w:right="3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累计年新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增产值</w:t>
            </w:r>
          </w:p>
        </w:tc>
        <w:tc>
          <w:tcPr>
            <w:tcW w:w="1140" w:type="dxa"/>
            <w:noWrap w:val="0"/>
            <w:vAlign w:val="center"/>
          </w:tcPr>
          <w:p w14:paraId="599514F9">
            <w:pPr>
              <w:spacing w:before="299" w:line="221" w:lineRule="auto"/>
              <w:ind w:right="6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累计年新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增利税</w:t>
            </w:r>
          </w:p>
        </w:tc>
        <w:tc>
          <w:tcPr>
            <w:tcW w:w="765" w:type="dxa"/>
            <w:vMerge w:val="continue"/>
            <w:tcBorders>
              <w:top w:val="nil"/>
            </w:tcBorders>
            <w:noWrap w:val="0"/>
            <w:vAlign w:val="center"/>
          </w:tcPr>
          <w:p w14:paraId="2F19842C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noWrap w:val="0"/>
            <w:vAlign w:val="center"/>
          </w:tcPr>
          <w:p w14:paraId="1C0331B0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7DA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840" w:type="dxa"/>
            <w:noWrap w:val="0"/>
            <w:vAlign w:val="center"/>
          </w:tcPr>
          <w:p w14:paraId="12BBEA1A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BF257F4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073B95C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696E09A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E2F3BF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2C44C6C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8CB2232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7688580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1F72CD7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93B909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 w14:paraId="16CF553F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FF42224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C4175F1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D23BCC5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784A69D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292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40" w:type="dxa"/>
            <w:noWrap w:val="0"/>
            <w:vAlign w:val="center"/>
          </w:tcPr>
          <w:p w14:paraId="2AB9233E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92E393F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9C16F2F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5F87228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A14D8FC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FD435E2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A2B892B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1C7B234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183EA68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B1CADB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 w14:paraId="44C107A0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322C56A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6BE2E78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122CB3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1A3B310"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30F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105" w:type="dxa"/>
            <w:gridSpan w:val="15"/>
            <w:noWrap w:val="0"/>
            <w:vAlign w:val="center"/>
          </w:tcPr>
          <w:p w14:paraId="559296A7">
            <w:pPr>
              <w:spacing w:before="98" w:line="221" w:lineRule="auto"/>
              <w:ind w:left="55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合计：</w:t>
            </w:r>
          </w:p>
        </w:tc>
      </w:tr>
    </w:tbl>
    <w:p w14:paraId="560451C2">
      <w:pPr>
        <w:pStyle w:val="8"/>
        <w:spacing w:line="100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 w14:paraId="028601EF"/>
    <w:sectPr>
      <w:footerReference r:id="rId3" w:type="default"/>
      <w:pgSz w:w="16838" w:h="11906" w:orient="landscape"/>
      <w:pgMar w:top="1587" w:right="2098" w:bottom="1474" w:left="192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55247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AC71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4AC71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23C1B"/>
    <w:rsid w:val="1C62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spacing w:line="317" w:lineRule="auto"/>
      <w:jc w:val="center"/>
      <w:outlineLvl w:val="5"/>
    </w:pPr>
    <w:rPr>
      <w:rFonts w:eastAsia="仿宋"/>
      <w:b/>
      <w:color w:val="00000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right"/>
    </w:pPr>
    <w:rPr>
      <w:rFonts w:eastAsia="黑体"/>
      <w:b/>
      <w:bCs/>
      <w:sz w:val="72"/>
      <w:szCs w:val="20"/>
      <w:u w:val="single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p0"/>
    <w:basedOn w:val="1"/>
    <w:qFormat/>
    <w:uiPriority w:val="0"/>
    <w:pPr>
      <w:widowControl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2025-09-30T09:48:00Z</dcterms:created>
  <dc:creator>陈婉宁</dc:creator>
  <cp:lastModifiedBy>陈婉宁</cp:lastModifiedBy>
  <dcterms:modified xsi:type="dcterms:W3CDTF">2025-09-30T09:49:37Z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6F401F052E5F4C4DB5C259605474D7EC_11</vt:lpwstr>
  </property>
  <property fmtid="{D5CDD505-2E9C-101B-9397-08002B2CF9AE}" pid="4" name="KSOTemplateDocerSaveRecord">
    <vt:lpwstr>eyJoZGlkIjoiZDc5Nzk3N2Q5OGJlYTg3ZTQ4NjhkODAzYmU2MWI1OWIifQ==</vt:lpwstr>
  </property>
</Properties>
</file>