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E97E">
      <w:pPr>
        <w:pStyle w:val="8"/>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3B3AA92A">
      <w:pPr>
        <w:pStyle w:val="8"/>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仿宋简体" w:cs="Times New Roman"/>
          <w:sz w:val="32"/>
          <w:szCs w:val="32"/>
          <w:lang w:val="en-US" w:eastAsia="zh-CN"/>
        </w:rPr>
      </w:pPr>
    </w:p>
    <w:p w14:paraId="0121DD31">
      <w:pPr>
        <w:pStyle w:val="8"/>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5</w:t>
      </w:r>
      <w:r>
        <w:rPr>
          <w:rFonts w:hint="eastAsia" w:ascii="方正小标宋简体" w:hAnsi="方正小标宋简体" w:eastAsia="方正小标宋简体" w:cs="方正小标宋简体"/>
          <w:b w:val="0"/>
          <w:bCs w:val="0"/>
          <w:color w:val="000000"/>
          <w:sz w:val="44"/>
          <w:szCs w:val="44"/>
        </w:rPr>
        <w:t>年阳江市科技计划项目申报</w:t>
      </w:r>
      <w:r>
        <w:rPr>
          <w:rFonts w:hint="eastAsia" w:ascii="方正小标宋简体" w:hAnsi="方正小标宋简体" w:eastAsia="方正小标宋简体" w:cs="方正小标宋简体"/>
          <w:b w:val="0"/>
          <w:bCs w:val="0"/>
          <w:color w:val="auto"/>
          <w:sz w:val="44"/>
          <w:szCs w:val="44"/>
        </w:rPr>
        <w:t>指南</w:t>
      </w:r>
    </w:p>
    <w:p w14:paraId="3EC643F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bCs/>
          <w:color w:val="auto"/>
          <w:kern w:val="0"/>
          <w:sz w:val="32"/>
          <w:szCs w:val="32"/>
        </w:rPr>
      </w:pPr>
    </w:p>
    <w:p w14:paraId="7D0043D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bCs/>
          <w:color w:val="auto"/>
          <w:kern w:val="0"/>
          <w:sz w:val="32"/>
          <w:szCs w:val="32"/>
          <w:lang w:val="en-US"/>
        </w:rPr>
      </w:pPr>
      <w:r>
        <w:rPr>
          <w:rFonts w:hint="eastAsia" w:ascii="黑体" w:hAnsi="黑体" w:eastAsia="黑体" w:cs="黑体"/>
          <w:bCs/>
          <w:color w:val="auto"/>
          <w:kern w:val="0"/>
          <w:sz w:val="32"/>
          <w:szCs w:val="32"/>
        </w:rPr>
        <w:t>专题</w:t>
      </w:r>
      <w:r>
        <w:rPr>
          <w:rFonts w:hint="eastAsia" w:ascii="黑体" w:hAnsi="黑体" w:eastAsia="黑体" w:cs="黑体"/>
          <w:bCs/>
          <w:color w:val="auto"/>
          <w:kern w:val="0"/>
          <w:sz w:val="32"/>
          <w:szCs w:val="32"/>
          <w:lang w:eastAsia="zh-CN"/>
        </w:rPr>
        <w:t>一</w:t>
      </w:r>
      <w:r>
        <w:rPr>
          <w:rFonts w:hint="eastAsia" w:ascii="黑体" w:hAnsi="黑体" w:eastAsia="黑体" w:cs="黑体"/>
          <w:bCs/>
          <w:color w:val="auto"/>
          <w:kern w:val="0"/>
          <w:sz w:val="32"/>
          <w:szCs w:val="32"/>
        </w:rPr>
        <w:t>：</w:t>
      </w:r>
      <w:r>
        <w:rPr>
          <w:rFonts w:hint="eastAsia" w:ascii="黑体" w:hAnsi="黑体" w:eastAsia="黑体" w:cs="黑体"/>
          <w:bCs/>
          <w:color w:val="auto"/>
          <w:kern w:val="0"/>
          <w:sz w:val="32"/>
          <w:szCs w:val="32"/>
          <w:lang w:val="en-US" w:eastAsia="zh-CN"/>
        </w:rPr>
        <w:t>阳江市工程技术研究中心认定</w:t>
      </w:r>
    </w:p>
    <w:p w14:paraId="174EEF2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（一）项目内容</w:t>
      </w:r>
    </w:p>
    <w:p w14:paraId="59373343">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lang w:val="en-US" w:eastAsia="zh-CN"/>
        </w:rPr>
        <w:t>为进一步</w:t>
      </w:r>
      <w:r>
        <w:rPr>
          <w:rFonts w:hint="default" w:ascii="Times New Roman" w:hAnsi="Times New Roman" w:eastAsia="方正仿宋简体" w:cs="Times New Roman"/>
          <w:color w:val="auto"/>
          <w:kern w:val="0"/>
          <w:sz w:val="32"/>
          <w:szCs w:val="32"/>
          <w:shd w:val="clear" w:color="auto" w:fill="FFFFFF"/>
        </w:rPr>
        <w:t>推进企业研发机构建设，强化企业创新主体地位，根据《</w:t>
      </w:r>
      <w:r>
        <w:rPr>
          <w:rFonts w:hint="default" w:ascii="Times New Roman" w:hAnsi="Times New Roman" w:eastAsia="方正仿宋简体" w:cs="Times New Roman"/>
          <w:color w:val="auto"/>
          <w:kern w:val="0"/>
          <w:sz w:val="32"/>
          <w:szCs w:val="32"/>
          <w:shd w:val="clear" w:color="auto" w:fill="FFFFFF"/>
          <w:lang w:val="en-US" w:eastAsia="zh-CN"/>
        </w:rPr>
        <w:t>阳江市</w:t>
      </w:r>
      <w:r>
        <w:rPr>
          <w:rFonts w:hint="default" w:ascii="Times New Roman" w:hAnsi="Times New Roman" w:eastAsia="方正仿宋简体" w:cs="Times New Roman"/>
          <w:color w:val="auto"/>
          <w:kern w:val="0"/>
          <w:sz w:val="32"/>
          <w:szCs w:val="32"/>
          <w:shd w:val="clear" w:color="auto" w:fill="FFFFFF"/>
        </w:rPr>
        <w:t>工程技术研究中心管理办法》（</w:t>
      </w:r>
      <w:r>
        <w:rPr>
          <w:rFonts w:hint="default" w:ascii="Times New Roman" w:hAnsi="Times New Roman" w:eastAsia="方正仿宋简体" w:cs="Times New Roman"/>
          <w:color w:val="auto"/>
          <w:kern w:val="0"/>
          <w:sz w:val="32"/>
          <w:szCs w:val="32"/>
          <w:shd w:val="clear" w:color="auto" w:fill="FFFFFF"/>
          <w:lang w:val="en-US" w:eastAsia="zh-CN"/>
        </w:rPr>
        <w:t>阳科通</w:t>
      </w:r>
      <w:r>
        <w:rPr>
          <w:rFonts w:hint="default" w:ascii="Times New Roman" w:hAnsi="Times New Roman" w:eastAsia="方正仿宋简体" w:cs="Times New Roman"/>
          <w:color w:val="auto"/>
          <w:kern w:val="0"/>
          <w:sz w:val="32"/>
          <w:szCs w:val="32"/>
          <w:shd w:val="clear" w:color="auto" w:fill="FFFFFF"/>
        </w:rPr>
        <w:t>〔202</w:t>
      </w:r>
      <w:r>
        <w:rPr>
          <w:rFonts w:hint="default" w:ascii="Times New Roman" w:hAnsi="Times New Roman" w:eastAsia="方正仿宋简体" w:cs="Times New Roman"/>
          <w:color w:val="auto"/>
          <w:kern w:val="0"/>
          <w:sz w:val="32"/>
          <w:szCs w:val="32"/>
          <w:shd w:val="clear" w:color="auto" w:fill="FFFFFF"/>
          <w:lang w:val="en-US" w:eastAsia="zh-CN"/>
        </w:rPr>
        <w:t>3</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40</w:t>
      </w:r>
      <w:r>
        <w:rPr>
          <w:rFonts w:hint="default" w:ascii="Times New Roman" w:hAnsi="Times New Roman" w:eastAsia="方正仿宋简体" w:cs="Times New Roman"/>
          <w:color w:val="auto"/>
          <w:kern w:val="0"/>
          <w:sz w:val="32"/>
          <w:szCs w:val="32"/>
          <w:shd w:val="clear" w:color="auto" w:fill="FFFFFF"/>
        </w:rPr>
        <w:t xml:space="preserve"> 号）和全</w:t>
      </w:r>
      <w:r>
        <w:rPr>
          <w:rFonts w:hint="default" w:ascii="Times New Roman" w:hAnsi="Times New Roman" w:eastAsia="方正仿宋简体" w:cs="Times New Roman"/>
          <w:color w:val="auto"/>
          <w:kern w:val="0"/>
          <w:sz w:val="32"/>
          <w:szCs w:val="32"/>
          <w:shd w:val="clear" w:color="auto" w:fill="FFFFFF"/>
          <w:lang w:val="en-US" w:eastAsia="zh-CN"/>
        </w:rPr>
        <w:t>市</w:t>
      </w:r>
      <w:r>
        <w:rPr>
          <w:rFonts w:hint="default" w:ascii="Times New Roman" w:hAnsi="Times New Roman" w:eastAsia="方正仿宋简体" w:cs="Times New Roman"/>
          <w:color w:val="auto"/>
          <w:kern w:val="0"/>
          <w:sz w:val="32"/>
          <w:szCs w:val="32"/>
          <w:shd w:val="clear" w:color="auto" w:fill="FFFFFF"/>
        </w:rPr>
        <w:t>工程技术研究中心高质量发展要求，现启动 2025 年度</w:t>
      </w:r>
      <w:r>
        <w:rPr>
          <w:rFonts w:hint="default" w:ascii="Times New Roman" w:hAnsi="Times New Roman" w:eastAsia="方正仿宋简体" w:cs="Times New Roman"/>
          <w:color w:val="auto"/>
          <w:kern w:val="0"/>
          <w:sz w:val="32"/>
          <w:szCs w:val="32"/>
          <w:shd w:val="clear" w:color="auto" w:fill="FFFFFF"/>
          <w:lang w:val="en-US" w:eastAsia="zh-CN"/>
        </w:rPr>
        <w:t>阳江市</w:t>
      </w:r>
      <w:r>
        <w:rPr>
          <w:rFonts w:hint="default" w:ascii="Times New Roman" w:hAnsi="Times New Roman" w:eastAsia="方正仿宋简体" w:cs="Times New Roman"/>
          <w:color w:val="auto"/>
          <w:kern w:val="0"/>
          <w:sz w:val="32"/>
          <w:szCs w:val="32"/>
          <w:shd w:val="clear" w:color="auto" w:fill="FFFFFF"/>
        </w:rPr>
        <w:t>工程技术研究中心（以下简称“工程中心”）申报工作。本专题申报需经县（市、区）科技主管部门在阳江市科技业务管理阳光政务平台审核推荐。</w:t>
      </w:r>
    </w:p>
    <w:p w14:paraId="3F0571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（二）申报要求</w:t>
      </w:r>
    </w:p>
    <w:p w14:paraId="05A4E884">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sz w:val="32"/>
          <w:szCs w:val="32"/>
          <w:lang w:val="en-US" w:eastAsia="zh-CN" w:bidi="ar"/>
        </w:rPr>
        <w:t>1.</w:t>
      </w:r>
      <w:r>
        <w:rPr>
          <w:rFonts w:hint="default" w:ascii="Times New Roman" w:hAnsi="Times New Roman" w:eastAsia="方正仿宋简体" w:cs="Times New Roman"/>
          <w:color w:val="auto"/>
          <w:kern w:val="0"/>
          <w:sz w:val="32"/>
          <w:szCs w:val="32"/>
          <w:shd w:val="clear" w:color="auto" w:fill="FFFFFF"/>
        </w:rPr>
        <w:t>工程中心应有明确的目标，研究开发任务具体，方案可行，措施得力。</w:t>
      </w:r>
      <w:bookmarkStart w:id="0" w:name="_GoBack"/>
      <w:bookmarkEnd w:id="0"/>
    </w:p>
    <w:p w14:paraId="2D5E9451">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lang w:val="en-US" w:eastAsia="zh-CN"/>
        </w:rPr>
      </w:pPr>
      <w:r>
        <w:rPr>
          <w:rFonts w:hint="default" w:ascii="Times New Roman" w:hAnsi="Times New Roman" w:eastAsia="方正仿宋简体" w:cs="Times New Roman"/>
          <w:color w:val="auto"/>
          <w:kern w:val="0"/>
          <w:sz w:val="32"/>
          <w:szCs w:val="32"/>
          <w:shd w:val="clear" w:color="auto" w:fill="FFFFFF"/>
          <w:lang w:val="en-US" w:eastAsia="zh-CN"/>
        </w:rPr>
        <w:t>2</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申报</w:t>
      </w:r>
      <w:r>
        <w:rPr>
          <w:rFonts w:hint="default" w:ascii="Times New Roman" w:hAnsi="Times New Roman" w:eastAsia="方正仿宋简体" w:cs="Times New Roman"/>
          <w:color w:val="auto"/>
          <w:kern w:val="0"/>
          <w:sz w:val="32"/>
          <w:szCs w:val="32"/>
          <w:shd w:val="clear" w:color="auto" w:fill="FFFFFF"/>
        </w:rPr>
        <w:t>单位在阳江市内注册登记</w:t>
      </w:r>
      <w:r>
        <w:rPr>
          <w:rFonts w:hint="default" w:ascii="Times New Roman" w:hAnsi="Times New Roman" w:eastAsia="方正仿宋简体" w:cs="Times New Roman"/>
          <w:color w:val="auto"/>
          <w:kern w:val="0"/>
          <w:sz w:val="32"/>
          <w:szCs w:val="32"/>
          <w:shd w:val="clear" w:color="auto" w:fill="FFFFFF"/>
          <w:lang w:val="en-US" w:eastAsia="zh-CN"/>
        </w:rPr>
        <w:t>且主要科研场所设在阳江市内的企业、高校、科研机构、医院等法人单位</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企业、科研院所、医院只能申报1个工程中心，已建有工程中心的单位原则上不再受理申报。高校在未建有工程中心的专业类可申报1个。</w:t>
      </w:r>
    </w:p>
    <w:p w14:paraId="5FD7940F">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lang w:val="en-US" w:eastAsia="zh-CN"/>
        </w:rPr>
        <w:t>3</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申报单位具有较好的科研基础条件，具备进行工程化研发、设计和试验的综合能力，有必要的场地和用于实验、检测、分析、试验的研发设备（不含生产设备）；拥有高水平的技术带头人和结构合理的工程技术队伍，</w:t>
      </w:r>
      <w:r>
        <w:rPr>
          <w:rFonts w:hint="default" w:ascii="Times New Roman" w:hAnsi="Times New Roman" w:eastAsia="方正仿宋简体" w:cs="Times New Roman"/>
          <w:color w:val="auto"/>
          <w:kern w:val="0"/>
          <w:sz w:val="32"/>
          <w:szCs w:val="32"/>
          <w:shd w:val="clear" w:color="auto" w:fill="FFFFFF"/>
        </w:rPr>
        <w:t>应配备管理负责人和技术带头人，研发人员不少于6人组成，拥有本科学位或中级职称的人员不低于20%</w:t>
      </w:r>
      <w:r>
        <w:rPr>
          <w:rFonts w:hint="default"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sz w:val="32"/>
          <w:szCs w:val="32"/>
          <w:lang w:bidi="ar"/>
        </w:rPr>
        <w:t>原则上应拥有专利、软件著作权、集成电路布图设计专有权、植物新品种等之一或以上的自主知识产权</w:t>
      </w:r>
      <w:r>
        <w:rPr>
          <w:rFonts w:hint="default"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具有完善的管理架构和运行管理机制，有健全的研发体系和人才激励、知识产权管理等制度。</w:t>
      </w:r>
    </w:p>
    <w:p w14:paraId="5C3FC2DD">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lang w:val="en-US" w:eastAsia="zh-CN"/>
        </w:rPr>
        <w:t>4</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sz w:val="32"/>
          <w:szCs w:val="32"/>
          <w:lang w:bidi="ar"/>
        </w:rPr>
        <w:t>申报单位未因违法失信行为被司法、行政机关依法列入联合惩戒对象名单，且近三年未发生重大环保、安全等责任事故，未出现学术诚信问题。工程中心主任近三年未有科研失信行为记录、未受过刑事处罚。</w:t>
      </w:r>
    </w:p>
    <w:p w14:paraId="4D4F689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bidi="ar"/>
        </w:rPr>
        <w:t>5.申报</w:t>
      </w:r>
      <w:r>
        <w:rPr>
          <w:rFonts w:hint="default" w:ascii="Times New Roman" w:hAnsi="Times New Roman" w:eastAsia="方正仿宋简体" w:cs="Times New Roman"/>
          <w:sz w:val="32"/>
          <w:szCs w:val="32"/>
          <w:lang w:bidi="ar"/>
        </w:rPr>
        <w:t>单位除具备上述基本条件外，不同类别还应同时具备下列条件：</w:t>
      </w:r>
    </w:p>
    <w:p w14:paraId="7226356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bidi="ar"/>
        </w:rPr>
        <w:t>（</w:t>
      </w:r>
      <w:r>
        <w:rPr>
          <w:rFonts w:hint="default" w:ascii="Times New Roman" w:hAnsi="Times New Roman" w:eastAsia="方正仿宋简体" w:cs="Times New Roman"/>
          <w:sz w:val="32"/>
          <w:szCs w:val="32"/>
          <w:lang w:val="en-US" w:eastAsia="zh-CN" w:bidi="ar"/>
        </w:rPr>
        <w:t>1</w:t>
      </w:r>
      <w:r>
        <w:rPr>
          <w:rFonts w:hint="default" w:ascii="Times New Roman" w:hAnsi="Times New Roman" w:eastAsia="方正仿宋简体" w:cs="Times New Roman"/>
          <w:sz w:val="32"/>
          <w:szCs w:val="32"/>
          <w:lang w:bidi="ar"/>
        </w:rPr>
        <w:t>）企业类工程中心。</w:t>
      </w:r>
      <w:r>
        <w:rPr>
          <w:rFonts w:hint="default" w:ascii="Times New Roman" w:hAnsi="Times New Roman" w:eastAsia="方正仿宋简体" w:cs="Times New Roman"/>
          <w:sz w:val="32"/>
          <w:szCs w:val="32"/>
          <w:lang w:val="en-US" w:eastAsia="zh-CN" w:bidi="ar"/>
        </w:rPr>
        <w:t>申报</w:t>
      </w:r>
      <w:r>
        <w:rPr>
          <w:rFonts w:hint="default" w:ascii="Times New Roman" w:hAnsi="Times New Roman" w:eastAsia="方正仿宋简体" w:cs="Times New Roman"/>
          <w:sz w:val="32"/>
          <w:szCs w:val="32"/>
          <w:lang w:bidi="ar"/>
        </w:rPr>
        <w:t>单位应具有良好经营和运行状况，具有较强的盈利能力和较高的管理水平。上一年度主营业务收入原则上不低于2000万元，软件、创意设计、农业及研发服务类企业可适当降低。上一年度研究开发经费占主营业务收入的比例不低于2%或不少于100万元，能够提供组建工程中心需要的建设资金。</w:t>
      </w:r>
    </w:p>
    <w:p w14:paraId="17DFBBE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lang w:val="en-US" w:eastAsia="zh-CN" w:bidi="ar"/>
        </w:rPr>
      </w:pPr>
      <w:r>
        <w:rPr>
          <w:rFonts w:hint="default" w:ascii="Times New Roman" w:hAnsi="Times New Roman" w:eastAsia="方正仿宋简体" w:cs="Times New Roman"/>
          <w:sz w:val="32"/>
          <w:szCs w:val="32"/>
          <w:lang w:bidi="ar"/>
        </w:rPr>
        <w:t>（</w:t>
      </w:r>
      <w:r>
        <w:rPr>
          <w:rFonts w:hint="default" w:ascii="Times New Roman" w:hAnsi="Times New Roman" w:eastAsia="方正仿宋简体" w:cs="Times New Roman"/>
          <w:sz w:val="32"/>
          <w:szCs w:val="32"/>
          <w:lang w:val="en-US" w:eastAsia="zh-CN" w:bidi="ar"/>
        </w:rPr>
        <w:t>2</w:t>
      </w:r>
      <w:r>
        <w:rPr>
          <w:rFonts w:hint="default" w:ascii="Times New Roman" w:hAnsi="Times New Roman" w:eastAsia="方正仿宋简体" w:cs="Times New Roman"/>
          <w:sz w:val="32"/>
          <w:szCs w:val="32"/>
          <w:lang w:bidi="ar"/>
        </w:rPr>
        <w:t>）公益类工程中心。应能保证落实工程中心的建设资金和日常研究开发经费。每年承担所申报行业（领域）的科研项目不少于2项。具有为同行业（领域）企业服务的经验，有较好的服务企业或行业的业绩，具有可转化的科技成果。具备良性循环的自我发展能力。</w:t>
      </w:r>
    </w:p>
    <w:p w14:paraId="0F42293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rPr>
        <w:t>（三）</w:t>
      </w:r>
      <w:r>
        <w:rPr>
          <w:rFonts w:hint="eastAsia" w:ascii="楷体" w:hAnsi="楷体" w:eastAsia="楷体" w:cs="楷体"/>
          <w:color w:val="auto"/>
          <w:kern w:val="0"/>
          <w:sz w:val="32"/>
          <w:szCs w:val="32"/>
          <w:lang w:val="en-US" w:eastAsia="zh-CN"/>
        </w:rPr>
        <w:t>申请材料</w:t>
      </w:r>
    </w:p>
    <w:p w14:paraId="7AABEF2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color w:val="auto"/>
          <w:kern w:val="0"/>
          <w:sz w:val="32"/>
          <w:szCs w:val="32"/>
          <w:shd w:val="clear" w:color="auto" w:fill="FFFFFF"/>
        </w:rPr>
        <w:t>1.</w:t>
      </w:r>
      <w:r>
        <w:rPr>
          <w:rFonts w:hint="default" w:ascii="Times New Roman" w:hAnsi="Times New Roman" w:eastAsia="方正仿宋简体" w:cs="Times New Roman"/>
          <w:color w:val="auto"/>
          <w:kern w:val="0"/>
          <w:sz w:val="32"/>
          <w:szCs w:val="32"/>
          <w:shd w:val="clear" w:color="auto" w:fill="FFFFFF"/>
          <w:lang w:val="en-US" w:eastAsia="zh-CN"/>
        </w:rPr>
        <w:t>在市科技业务管理阳光政务平台填写</w:t>
      </w:r>
      <w:r>
        <w:rPr>
          <w:rFonts w:hint="default" w:ascii="Times New Roman" w:hAnsi="Times New Roman" w:eastAsia="方正仿宋简体" w:cs="Times New Roman"/>
          <w:sz w:val="32"/>
          <w:szCs w:val="32"/>
        </w:rPr>
        <w:t>《阳江市工程技术研究中心认定申请书》</w:t>
      </w:r>
      <w:r>
        <w:rPr>
          <w:rFonts w:hint="default" w:ascii="Times New Roman" w:hAnsi="Times New Roman" w:eastAsia="方正仿宋简体" w:cs="Times New Roman"/>
          <w:sz w:val="32"/>
          <w:szCs w:val="32"/>
          <w:lang w:eastAsia="zh-CN"/>
        </w:rPr>
        <w:t>，中心名称统一为“阳江市+企业简称+行业领域+工程技术研究中心”。</w:t>
      </w:r>
    </w:p>
    <w:p w14:paraId="537878E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w:t>
      </w:r>
      <w:r>
        <w:rPr>
          <w:rFonts w:hint="default" w:ascii="Times New Roman" w:hAnsi="Times New Roman" w:eastAsia="方正仿宋简体" w:cs="Times New Roman"/>
          <w:sz w:val="32"/>
          <w:szCs w:val="32"/>
        </w:rPr>
        <w:t>可行性研究报告。</w:t>
      </w:r>
    </w:p>
    <w:p w14:paraId="1F35209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.申报单位法人证书、营业执照、组织机构代码。</w:t>
      </w:r>
    </w:p>
    <w:p w14:paraId="52BAB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申报单位上</w:t>
      </w: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rPr>
        <w:t>年度</w:t>
      </w:r>
      <w:r>
        <w:rPr>
          <w:rFonts w:hint="default" w:ascii="Times New Roman" w:hAnsi="Times New Roman" w:eastAsia="方正仿宋简体" w:cs="Times New Roman"/>
          <w:sz w:val="32"/>
          <w:szCs w:val="32"/>
          <w:lang w:val="en-US" w:eastAsia="zh-CN"/>
        </w:rPr>
        <w:t>财务审计报告或</w:t>
      </w:r>
      <w:r>
        <w:rPr>
          <w:rFonts w:hint="default" w:ascii="Times New Roman" w:hAnsi="Times New Roman" w:eastAsia="方正仿宋简体" w:cs="Times New Roman"/>
          <w:sz w:val="32"/>
          <w:szCs w:val="32"/>
        </w:rPr>
        <w:t>会计报表（含资产负债表、利润表、现金流量表、研究经费投入情况）。</w:t>
      </w:r>
    </w:p>
    <w:p w14:paraId="52811DE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自主知识产权相关证明材料。</w:t>
      </w:r>
    </w:p>
    <w:p w14:paraId="1514BCB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科技成果转化证明材料：成果来源可从知识产权、技术诀窍、项目立项证明等方面提供证明材料；转化结果可从生产批文、新产品、或新技术推广应用证明、产品质量检测报告等方面提供材料。</w:t>
      </w:r>
    </w:p>
    <w:p w14:paraId="63BB8C5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研究开发活动证明材料：科技项目立项证明、企业自立研发项目证明以及其他证明材料等。</w:t>
      </w:r>
    </w:p>
    <w:p w14:paraId="36F336E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工程中心专职研发人员学历、职称证明材料。</w:t>
      </w:r>
    </w:p>
    <w:p w14:paraId="2C3BF24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产学研合作证明材料。</w:t>
      </w:r>
    </w:p>
    <w:p w14:paraId="23E84EE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申报单位须对申报材料的真实性负责，并提供真实性承诺函。</w:t>
      </w:r>
    </w:p>
    <w:p w14:paraId="44D7DF4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（四）联系方式</w:t>
      </w:r>
    </w:p>
    <w:p w14:paraId="363EF89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kern w:val="0"/>
          <w:sz w:val="32"/>
          <w:szCs w:val="32"/>
          <w:shd w:val="clear" w:color="auto" w:fill="FFFFFF"/>
          <w:lang w:val="en-US" w:eastAsia="zh-CN"/>
        </w:rPr>
        <w:t>产学研结合</w:t>
      </w:r>
      <w:r>
        <w:rPr>
          <w:rFonts w:hint="default" w:ascii="Times New Roman" w:hAnsi="Times New Roman" w:eastAsia="方正仿宋简体" w:cs="Times New Roman"/>
          <w:color w:val="auto"/>
          <w:kern w:val="0"/>
          <w:sz w:val="32"/>
          <w:szCs w:val="32"/>
          <w:shd w:val="clear" w:color="auto" w:fill="FFFFFF"/>
        </w:rPr>
        <w:t>与实验室科，</w:t>
      </w:r>
      <w:r>
        <w:rPr>
          <w:rFonts w:hint="default" w:ascii="Times New Roman" w:hAnsi="Times New Roman" w:eastAsia="方正仿宋简体" w:cs="Times New Roman"/>
          <w:color w:val="auto"/>
          <w:kern w:val="0"/>
          <w:sz w:val="32"/>
          <w:szCs w:val="32"/>
          <w:shd w:val="clear" w:color="auto" w:fill="FFFFFF"/>
          <w:lang w:val="en-US" w:eastAsia="zh-CN"/>
        </w:rPr>
        <w:t>姚淙仙</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姚彬彬</w:t>
      </w:r>
      <w:r>
        <w:rPr>
          <w:rFonts w:hint="default" w:ascii="Times New Roman" w:hAnsi="Times New Roman" w:eastAsia="方正仿宋简体" w:cs="Times New Roman"/>
          <w:color w:val="auto"/>
          <w:kern w:val="0"/>
          <w:sz w:val="32"/>
          <w:szCs w:val="32"/>
          <w:shd w:val="clear" w:color="auto" w:fill="FFFFFF"/>
        </w:rPr>
        <w:t>，电话：</w:t>
      </w:r>
      <w:r>
        <w:rPr>
          <w:rFonts w:hint="default" w:ascii="Times New Roman" w:hAnsi="Times New Roman" w:eastAsia="方正仿宋简体" w:cs="Times New Roman"/>
          <w:color w:val="auto"/>
          <w:kern w:val="0"/>
          <w:sz w:val="32"/>
          <w:szCs w:val="32"/>
          <w:shd w:val="clear" w:color="auto" w:fill="FFFFFF"/>
          <w:lang w:val="en-US" w:eastAsia="zh-CN"/>
        </w:rPr>
        <w:t>3372126</w:t>
      </w:r>
      <w:r>
        <w:rPr>
          <w:rFonts w:hint="default" w:ascii="Times New Roman" w:hAnsi="Times New Roman" w:eastAsia="方正仿宋简体" w:cs="Times New Roman"/>
          <w:color w:val="auto"/>
          <w:kern w:val="0"/>
          <w:sz w:val="32"/>
          <w:szCs w:val="32"/>
          <w:shd w:val="clear" w:color="auto" w:fill="FFFFFF"/>
        </w:rPr>
        <w:t>。</w:t>
      </w:r>
    </w:p>
    <w:p w14:paraId="2712067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专题二：</w:t>
      </w:r>
      <w:r>
        <w:rPr>
          <w:rFonts w:hint="eastAsia" w:ascii="黑体" w:hAnsi="黑体" w:eastAsia="黑体" w:cs="黑体"/>
          <w:color w:val="auto"/>
          <w:sz w:val="32"/>
          <w:szCs w:val="32"/>
        </w:rPr>
        <w:t>阳江市重点实验室</w:t>
      </w:r>
      <w:r>
        <w:rPr>
          <w:rFonts w:hint="eastAsia" w:ascii="黑体" w:hAnsi="黑体" w:eastAsia="黑体" w:cs="黑体"/>
          <w:color w:val="auto"/>
          <w:sz w:val="32"/>
          <w:szCs w:val="32"/>
          <w:lang w:val="en-US" w:eastAsia="zh-CN"/>
        </w:rPr>
        <w:t>建设</w:t>
      </w:r>
    </w:p>
    <w:p w14:paraId="508130E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（一）项目内容</w:t>
      </w:r>
    </w:p>
    <w:p w14:paraId="08E9B2D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2"/>
          <w:sz w:val="32"/>
          <w:szCs w:val="32"/>
          <w:lang w:val="en-US" w:eastAsia="zh-CN"/>
        </w:rPr>
        <w:t>为加强科技创新基础能力建设，打造产业科技创新高地，服务科技创新战略落实和经济社会高质量发展，现计划布局一批2025年度阳江市重点实验室</w:t>
      </w:r>
      <w:r>
        <w:rPr>
          <w:rFonts w:hint="default" w:ascii="Times New Roman" w:hAnsi="Times New Roman" w:eastAsia="方正仿宋简体" w:cs="Times New Roman"/>
          <w:color w:val="auto"/>
          <w:kern w:val="0"/>
          <w:sz w:val="32"/>
          <w:szCs w:val="32"/>
          <w:shd w:val="clear" w:color="auto" w:fill="FFFFFF"/>
        </w:rPr>
        <w:t>（以下简称“</w:t>
      </w:r>
      <w:r>
        <w:rPr>
          <w:rFonts w:hint="default" w:ascii="Times New Roman" w:hAnsi="Times New Roman" w:eastAsia="方正仿宋简体" w:cs="Times New Roman"/>
          <w:color w:val="auto"/>
          <w:kern w:val="0"/>
          <w:sz w:val="32"/>
          <w:szCs w:val="32"/>
          <w:shd w:val="clear" w:color="auto" w:fill="FFFFFF"/>
          <w:lang w:val="en-US" w:eastAsia="zh-CN"/>
        </w:rPr>
        <w:t>实验室</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2"/>
          <w:sz w:val="32"/>
          <w:szCs w:val="32"/>
          <w:lang w:val="en-US" w:eastAsia="zh-CN"/>
        </w:rPr>
        <w:t>。</w:t>
      </w:r>
      <w:r>
        <w:rPr>
          <w:rFonts w:hint="default" w:ascii="Times New Roman" w:hAnsi="Times New Roman" w:eastAsia="方正仿宋简体" w:cs="Times New Roman"/>
          <w:color w:val="auto"/>
          <w:sz w:val="32"/>
          <w:szCs w:val="32"/>
        </w:rPr>
        <w:t xml:space="preserve">    </w:t>
      </w:r>
    </w:p>
    <w:p w14:paraId="27B1B06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）申报条件</w:t>
      </w:r>
    </w:p>
    <w:p w14:paraId="53EBC0D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1.申报单位应在阳江市内注册登记，并具有独立法人资格。</w:t>
      </w:r>
    </w:p>
    <w:p w14:paraId="4A1AAD0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2.</w:t>
      </w:r>
      <w:r>
        <w:rPr>
          <w:rFonts w:hint="default" w:ascii="Times New Roman" w:hAnsi="Times New Roman" w:eastAsia="方正仿宋简体" w:cs="Times New Roman"/>
          <w:color w:val="auto"/>
          <w:kern w:val="2"/>
          <w:sz w:val="32"/>
          <w:szCs w:val="32"/>
          <w:lang w:val="en-US" w:eastAsia="zh-CN"/>
        </w:rPr>
        <w:t>实验室的</w:t>
      </w:r>
      <w:r>
        <w:rPr>
          <w:rFonts w:hint="default" w:ascii="Times New Roman" w:hAnsi="Times New Roman" w:eastAsia="方正仿宋简体" w:cs="Times New Roman"/>
          <w:color w:val="auto"/>
          <w:kern w:val="2"/>
          <w:sz w:val="32"/>
          <w:szCs w:val="32"/>
        </w:rPr>
        <w:t>研究领域、内容明确，近中远期建设目标清晰。</w:t>
      </w:r>
    </w:p>
    <w:p w14:paraId="2394BDB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3.</w:t>
      </w:r>
      <w:r>
        <w:rPr>
          <w:rFonts w:hint="default" w:ascii="Times New Roman" w:hAnsi="Times New Roman" w:eastAsia="方正仿宋简体" w:cs="Times New Roman"/>
          <w:color w:val="auto"/>
          <w:kern w:val="2"/>
          <w:sz w:val="32"/>
          <w:szCs w:val="32"/>
          <w:lang w:val="en-US" w:eastAsia="zh-CN"/>
        </w:rPr>
        <w:t>实验室的</w:t>
      </w:r>
      <w:r>
        <w:rPr>
          <w:rFonts w:hint="default" w:ascii="Times New Roman" w:hAnsi="Times New Roman" w:eastAsia="方正仿宋简体" w:cs="Times New Roman"/>
          <w:color w:val="auto"/>
          <w:kern w:val="2"/>
          <w:sz w:val="32"/>
          <w:szCs w:val="32"/>
        </w:rPr>
        <w:t>科技优势明显，在本领域、行业处于省内或本市先进水平，能承担和完成广东省及阳江市重大科研任务，产出高水平研究成果。对近三年研发投入占主营业务收入的比例超过3%，或对拟建实验室年投入建设经费超过200万元且有持续稳定科研投入的申报单位予以优先支持。</w:t>
      </w:r>
    </w:p>
    <w:p w14:paraId="5BE5C04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4.</w:t>
      </w:r>
      <w:r>
        <w:rPr>
          <w:rFonts w:hint="default" w:ascii="Times New Roman" w:hAnsi="Times New Roman" w:eastAsia="方正仿宋简体" w:cs="Times New Roman"/>
          <w:color w:val="auto"/>
          <w:kern w:val="2"/>
          <w:sz w:val="32"/>
          <w:szCs w:val="32"/>
          <w:lang w:val="en-US" w:eastAsia="zh-CN"/>
        </w:rPr>
        <w:t>实验室的</w:t>
      </w:r>
      <w:r>
        <w:rPr>
          <w:rFonts w:hint="default" w:ascii="Times New Roman" w:hAnsi="Times New Roman" w:eastAsia="方正仿宋简体" w:cs="Times New Roman"/>
          <w:color w:val="auto"/>
          <w:kern w:val="2"/>
          <w:sz w:val="32"/>
          <w:szCs w:val="32"/>
        </w:rPr>
        <w:t>科研用房和场地相对集中且面积充足，科学仪器设备居省内一流水平并对外开放使用。对科研用房和场地面积在300平方米以上，科研仪器总值200万元以上的申报单位予以优先支持。</w:t>
      </w:r>
    </w:p>
    <w:p w14:paraId="379624A1">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5.</w:t>
      </w:r>
      <w:r>
        <w:rPr>
          <w:rFonts w:hint="default" w:ascii="Times New Roman" w:hAnsi="Times New Roman" w:eastAsia="方正仿宋简体" w:cs="Times New Roman"/>
          <w:color w:val="auto"/>
          <w:kern w:val="2"/>
          <w:sz w:val="32"/>
          <w:szCs w:val="32"/>
          <w:lang w:val="en-US" w:eastAsia="zh-CN"/>
        </w:rPr>
        <w:t>实验室的</w:t>
      </w:r>
      <w:r>
        <w:rPr>
          <w:rFonts w:hint="default" w:ascii="Times New Roman" w:hAnsi="Times New Roman" w:eastAsia="方正仿宋简体" w:cs="Times New Roman"/>
          <w:color w:val="auto"/>
          <w:kern w:val="2"/>
          <w:sz w:val="32"/>
          <w:szCs w:val="32"/>
        </w:rPr>
        <w:t>科研人员队伍素质优良、规模适中、结构优化、能力突出，且保持相对稳定</w:t>
      </w:r>
      <w:r>
        <w:rPr>
          <w:rFonts w:hint="default" w:ascii="Times New Roman" w:hAnsi="Times New Roman" w:eastAsia="方正仿宋简体" w:cs="Times New Roman"/>
          <w:color w:val="auto"/>
          <w:kern w:val="2"/>
          <w:sz w:val="32"/>
          <w:szCs w:val="32"/>
          <w:lang w:eastAsia="zh-CN"/>
        </w:rPr>
        <w:t>，</w:t>
      </w:r>
      <w:r>
        <w:rPr>
          <w:rFonts w:hint="default" w:ascii="Times New Roman" w:hAnsi="Times New Roman" w:eastAsia="方正仿宋简体" w:cs="Times New Roman"/>
          <w:color w:val="auto"/>
          <w:kern w:val="2"/>
          <w:sz w:val="32"/>
          <w:szCs w:val="32"/>
          <w:lang w:val="en-US" w:eastAsia="zh-CN"/>
        </w:rPr>
        <w:t>其中固定人员数量一般不少于8名</w:t>
      </w:r>
      <w:r>
        <w:rPr>
          <w:rFonts w:hint="default" w:ascii="Times New Roman" w:hAnsi="Times New Roman" w:eastAsia="方正仿宋简体" w:cs="Times New Roman"/>
          <w:color w:val="auto"/>
          <w:kern w:val="2"/>
          <w:sz w:val="32"/>
          <w:szCs w:val="32"/>
        </w:rPr>
        <w:t>。</w:t>
      </w:r>
    </w:p>
    <w:p w14:paraId="1656B30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6.实验室主任、学术带头人科研、学术水平高、学风正派民主、注重团结协作，实验室主任具有较强的组织领导和统筹协调能力。</w:t>
      </w:r>
    </w:p>
    <w:p w14:paraId="4A3E2DC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7.</w:t>
      </w:r>
      <w:r>
        <w:rPr>
          <w:rFonts w:hint="default" w:ascii="Times New Roman" w:hAnsi="Times New Roman" w:eastAsia="方正仿宋简体" w:cs="Times New Roman"/>
          <w:color w:val="auto"/>
          <w:kern w:val="2"/>
          <w:sz w:val="32"/>
          <w:szCs w:val="32"/>
          <w:lang w:val="en-US" w:eastAsia="zh-CN"/>
        </w:rPr>
        <w:t>实验室的</w:t>
      </w:r>
      <w:r>
        <w:rPr>
          <w:rFonts w:hint="default" w:ascii="Times New Roman" w:hAnsi="Times New Roman" w:eastAsia="方正仿宋简体" w:cs="Times New Roman"/>
          <w:color w:val="auto"/>
          <w:kern w:val="2"/>
          <w:sz w:val="32"/>
          <w:szCs w:val="32"/>
        </w:rPr>
        <w:t>科研组织体系、管理体制和运行机制比较完善，创新文化氛围良好。</w:t>
      </w:r>
    </w:p>
    <w:p w14:paraId="261CC84D">
      <w:pPr>
        <w:keepNext w:val="0"/>
        <w:keepLines w:val="0"/>
        <w:pageBreakBefore w:val="0"/>
        <w:widowControl w:val="0"/>
        <w:kinsoku/>
        <w:wordWrap/>
        <w:overflowPunct/>
        <w:topLinePunct w:val="0"/>
        <w:autoSpaceDE/>
        <w:autoSpaceDN/>
        <w:bidi w:val="0"/>
        <w:adjustRightInd/>
        <w:snapToGrid/>
        <w:spacing w:line="640" w:lineRule="exact"/>
        <w:ind w:firstLine="566" w:firstLineChars="177"/>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）申报材料</w:t>
      </w:r>
    </w:p>
    <w:p w14:paraId="1D3F716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kern w:val="0"/>
          <w:sz w:val="32"/>
          <w:szCs w:val="32"/>
          <w:shd w:val="clear" w:color="auto" w:fill="FFFFFF"/>
          <w:lang w:val="en-US" w:eastAsia="zh-CN"/>
        </w:rPr>
        <w:t>在市科技业务管理阳光政务平台填写</w:t>
      </w:r>
      <w:r>
        <w:rPr>
          <w:rFonts w:hint="default" w:ascii="Times New Roman" w:hAnsi="Times New Roman" w:eastAsia="方正仿宋简体" w:cs="Times New Roman"/>
          <w:color w:val="auto"/>
          <w:sz w:val="32"/>
          <w:szCs w:val="32"/>
        </w:rPr>
        <w:t>《阳江市重点实验室认定申报书》，申报项目名称应统一按“阳江市 XXX 重点实验室”格式填写，其中“XXX”指具体研究方向或研究内容。</w:t>
      </w:r>
    </w:p>
    <w:p w14:paraId="1F2793E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2.可行性研究报告。</w:t>
      </w:r>
    </w:p>
    <w:p w14:paraId="103AFEE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w:t>
      </w:r>
      <w:r>
        <w:rPr>
          <w:rFonts w:hint="default" w:ascii="Times New Roman" w:hAnsi="Times New Roman" w:eastAsia="方正仿宋简体" w:cs="Times New Roman"/>
          <w:sz w:val="32"/>
          <w:szCs w:val="32"/>
        </w:rPr>
        <w:t>申报单位法人证书、营业执照、组织机构代码</w:t>
      </w:r>
      <w:r>
        <w:rPr>
          <w:rFonts w:hint="default" w:ascii="Times New Roman" w:hAnsi="Times New Roman" w:eastAsia="方正仿宋简体" w:cs="Times New Roman"/>
          <w:color w:val="auto"/>
          <w:sz w:val="32"/>
          <w:szCs w:val="32"/>
        </w:rPr>
        <w:t>。</w:t>
      </w:r>
    </w:p>
    <w:p w14:paraId="4A09B91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w:t>
      </w:r>
      <w:r>
        <w:rPr>
          <w:rFonts w:hint="default" w:ascii="Times New Roman" w:hAnsi="Times New Roman" w:eastAsia="方正仿宋简体" w:cs="Times New Roman"/>
          <w:sz w:val="32"/>
          <w:szCs w:val="32"/>
        </w:rPr>
        <w:t>申报单位上</w:t>
      </w: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rPr>
        <w:t>年度</w:t>
      </w:r>
      <w:r>
        <w:rPr>
          <w:rFonts w:hint="default" w:ascii="Times New Roman" w:hAnsi="Times New Roman" w:eastAsia="方正仿宋简体" w:cs="Times New Roman"/>
          <w:sz w:val="32"/>
          <w:szCs w:val="32"/>
          <w:lang w:val="en-US" w:eastAsia="zh-CN"/>
        </w:rPr>
        <w:t>财务审计报告或</w:t>
      </w:r>
      <w:r>
        <w:rPr>
          <w:rFonts w:hint="default" w:ascii="Times New Roman" w:hAnsi="Times New Roman" w:eastAsia="方正仿宋简体" w:cs="Times New Roman"/>
          <w:sz w:val="32"/>
          <w:szCs w:val="32"/>
        </w:rPr>
        <w:t>会计报表（含资产负债表、利润表、现金流量表、研究经费投入情况）。</w:t>
      </w:r>
    </w:p>
    <w:p w14:paraId="716CF05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5.申报单位近三年研发投入占比的情况说明。</w:t>
      </w:r>
    </w:p>
    <w:p w14:paraId="5D0E10B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w:t>
      </w:r>
      <w:r>
        <w:rPr>
          <w:rFonts w:hint="default" w:ascii="Times New Roman" w:hAnsi="Times New Roman" w:eastAsia="方正仿宋简体" w:cs="Times New Roman"/>
          <w:color w:val="auto"/>
          <w:sz w:val="32"/>
          <w:szCs w:val="32"/>
          <w:lang w:val="en-US" w:eastAsia="zh-CN"/>
        </w:rPr>
        <w:t>实验室</w:t>
      </w:r>
      <w:r>
        <w:rPr>
          <w:rFonts w:hint="default" w:ascii="Times New Roman" w:hAnsi="Times New Roman" w:eastAsia="方正仿宋简体" w:cs="Times New Roman"/>
          <w:color w:val="auto"/>
          <w:sz w:val="32"/>
          <w:szCs w:val="32"/>
        </w:rPr>
        <w:t>关于研发内容和技术水平先进性的说明及有关自主知识产权的证明材料（如科技成果证书、专利证书等）。</w:t>
      </w:r>
    </w:p>
    <w:p w14:paraId="443FC4A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w:t>
      </w:r>
      <w:r>
        <w:rPr>
          <w:rFonts w:hint="default" w:ascii="Times New Roman" w:hAnsi="Times New Roman" w:eastAsia="方正仿宋简体" w:cs="Times New Roman"/>
          <w:color w:val="auto"/>
          <w:sz w:val="32"/>
          <w:szCs w:val="32"/>
          <w:lang w:val="en-US" w:eastAsia="zh-CN"/>
        </w:rPr>
        <w:t>实验室</w:t>
      </w:r>
      <w:r>
        <w:rPr>
          <w:rFonts w:hint="default" w:ascii="Times New Roman" w:hAnsi="Times New Roman" w:eastAsia="方正仿宋简体" w:cs="Times New Roman"/>
          <w:color w:val="auto"/>
          <w:sz w:val="32"/>
          <w:szCs w:val="32"/>
        </w:rPr>
        <w:t>在实施成果转化、产业化和服务企业的有关证明材料。</w:t>
      </w:r>
    </w:p>
    <w:p w14:paraId="4DC003E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w:t>
      </w:r>
      <w:r>
        <w:rPr>
          <w:rFonts w:hint="default" w:ascii="Times New Roman" w:hAnsi="Times New Roman" w:eastAsia="方正仿宋简体" w:cs="Times New Roman"/>
          <w:color w:val="auto"/>
          <w:sz w:val="32"/>
          <w:szCs w:val="32"/>
          <w:lang w:val="en-US" w:eastAsia="zh-CN"/>
        </w:rPr>
        <w:t>实验室</w:t>
      </w:r>
      <w:r>
        <w:rPr>
          <w:rFonts w:hint="default" w:ascii="Times New Roman" w:hAnsi="Times New Roman" w:eastAsia="方正仿宋简体" w:cs="Times New Roman"/>
          <w:color w:val="auto"/>
          <w:sz w:val="32"/>
          <w:szCs w:val="32"/>
        </w:rPr>
        <w:t>实验用房、科研仪器设备、人才队伍、管理制度等相关证明材料。</w:t>
      </w:r>
    </w:p>
    <w:p w14:paraId="27A1C0F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9.</w:t>
      </w:r>
      <w:r>
        <w:rPr>
          <w:rFonts w:hint="default" w:ascii="Times New Roman" w:hAnsi="Times New Roman" w:eastAsia="方正仿宋简体" w:cs="Times New Roman"/>
          <w:sz w:val="32"/>
          <w:szCs w:val="32"/>
        </w:rPr>
        <w:t>申报单位须对申报材料的真实性负责，并</w:t>
      </w:r>
      <w:r>
        <w:rPr>
          <w:rFonts w:hint="default" w:ascii="Times New Roman" w:hAnsi="Times New Roman" w:eastAsia="方正仿宋简体" w:cs="Times New Roman"/>
          <w:color w:val="auto"/>
          <w:sz w:val="32"/>
          <w:szCs w:val="32"/>
          <w:lang w:val="en-US" w:eastAsia="zh-CN"/>
        </w:rPr>
        <w:t>提供</w:t>
      </w:r>
      <w:r>
        <w:rPr>
          <w:rFonts w:hint="default" w:ascii="Times New Roman" w:hAnsi="Times New Roman" w:eastAsia="方正仿宋简体" w:cs="Times New Roman"/>
          <w:color w:val="auto"/>
          <w:sz w:val="32"/>
          <w:szCs w:val="32"/>
        </w:rPr>
        <w:t>真实性承诺函。</w:t>
      </w:r>
    </w:p>
    <w:p w14:paraId="743B931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（四）联系方式</w:t>
      </w:r>
    </w:p>
    <w:p w14:paraId="6FD137A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bCs/>
          <w:kern w:val="0"/>
          <w:sz w:val="32"/>
          <w:szCs w:val="32"/>
        </w:rPr>
      </w:pPr>
      <w:r>
        <w:rPr>
          <w:rFonts w:hint="default" w:ascii="Times New Roman" w:hAnsi="Times New Roman" w:eastAsia="方正仿宋简体" w:cs="Times New Roman"/>
          <w:color w:val="auto"/>
          <w:kern w:val="0"/>
          <w:sz w:val="32"/>
          <w:szCs w:val="32"/>
          <w:shd w:val="clear" w:color="auto" w:fill="FFFFFF"/>
          <w:lang w:val="en-US" w:eastAsia="zh-CN"/>
        </w:rPr>
        <w:t>产学研结合</w:t>
      </w:r>
      <w:r>
        <w:rPr>
          <w:rFonts w:hint="default" w:ascii="Times New Roman" w:hAnsi="Times New Roman" w:eastAsia="方正仿宋简体" w:cs="Times New Roman"/>
          <w:color w:val="auto"/>
          <w:kern w:val="0"/>
          <w:sz w:val="32"/>
          <w:szCs w:val="32"/>
          <w:shd w:val="clear" w:color="auto" w:fill="FFFFFF"/>
        </w:rPr>
        <w:t>与实验室科，</w:t>
      </w:r>
      <w:r>
        <w:rPr>
          <w:rFonts w:hint="default" w:ascii="Times New Roman" w:hAnsi="Times New Roman" w:eastAsia="方正仿宋简体" w:cs="Times New Roman"/>
          <w:color w:val="auto"/>
          <w:kern w:val="0"/>
          <w:sz w:val="32"/>
          <w:szCs w:val="32"/>
          <w:shd w:val="clear" w:color="auto" w:fill="FFFFFF"/>
          <w:lang w:val="en-US" w:eastAsia="zh-CN"/>
        </w:rPr>
        <w:t>姚淙仙</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姚彬彬</w:t>
      </w:r>
      <w:r>
        <w:rPr>
          <w:rFonts w:hint="default" w:ascii="Times New Roman" w:hAnsi="Times New Roman" w:eastAsia="方正仿宋简体" w:cs="Times New Roman"/>
          <w:color w:val="auto"/>
          <w:kern w:val="0"/>
          <w:sz w:val="32"/>
          <w:szCs w:val="32"/>
          <w:shd w:val="clear" w:color="auto" w:fill="FFFFFF"/>
        </w:rPr>
        <w:t>，电话：</w:t>
      </w:r>
      <w:r>
        <w:rPr>
          <w:rFonts w:hint="default" w:ascii="Times New Roman" w:hAnsi="Times New Roman" w:eastAsia="方正仿宋简体" w:cs="Times New Roman"/>
          <w:color w:val="auto"/>
          <w:kern w:val="0"/>
          <w:sz w:val="32"/>
          <w:szCs w:val="32"/>
          <w:shd w:val="clear" w:color="auto" w:fill="FFFFFF"/>
          <w:lang w:val="en-US" w:eastAsia="zh-CN"/>
        </w:rPr>
        <w:t>3372126</w:t>
      </w:r>
      <w:r>
        <w:rPr>
          <w:rFonts w:hint="default" w:ascii="Times New Roman" w:hAnsi="Times New Roman" w:eastAsia="方正仿宋简体" w:cs="Times New Roman"/>
          <w:color w:val="auto"/>
          <w:kern w:val="0"/>
          <w:sz w:val="32"/>
          <w:szCs w:val="32"/>
          <w:shd w:val="clear" w:color="auto" w:fill="FFFFFF"/>
        </w:rPr>
        <w:t>。</w:t>
      </w:r>
    </w:p>
    <w:p w14:paraId="564A819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bCs/>
          <w:kern w:val="0"/>
          <w:sz w:val="32"/>
          <w:szCs w:val="32"/>
        </w:rPr>
        <w:t>专题三</w:t>
      </w:r>
      <w:r>
        <w:rPr>
          <w:rFonts w:hint="eastAsia" w:ascii="黑体" w:hAnsi="黑体" w:eastAsia="黑体" w:cs="黑体"/>
          <w:bCs/>
          <w:kern w:val="0"/>
          <w:sz w:val="32"/>
          <w:szCs w:val="32"/>
          <w:lang w:eastAsia="zh-CN"/>
        </w:rPr>
        <w:t>：</w:t>
      </w:r>
      <w:r>
        <w:rPr>
          <w:rFonts w:hint="eastAsia" w:ascii="黑体" w:hAnsi="黑体" w:eastAsia="黑体" w:cs="黑体"/>
          <w:bCs/>
          <w:kern w:val="0"/>
          <w:sz w:val="32"/>
          <w:szCs w:val="32"/>
        </w:rPr>
        <w:t>社会发展领域适用技术项目</w:t>
      </w:r>
    </w:p>
    <w:p w14:paraId="5904446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（一）项目内容</w:t>
      </w:r>
    </w:p>
    <w:p w14:paraId="36561F1B">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围绕社会发展、医疗健康、医疗器械、质量基础设施、节能降碳、生态环保、养老服务、气象、文物保护、食品、化妆品等领域的科技工作，重点推动</w:t>
      </w:r>
      <w:r>
        <w:rPr>
          <w:rFonts w:hint="default" w:ascii="Times New Roman" w:hAnsi="Times New Roman" w:eastAsia="方正仿宋简体" w:cs="Times New Roman"/>
          <w:color w:val="auto"/>
          <w:sz w:val="32"/>
          <w:szCs w:val="32"/>
          <w:lang w:eastAsia="zh-CN"/>
        </w:rPr>
        <w:t>商业航天、低空经济、数字建设、人工智能、网络通信，</w:t>
      </w:r>
      <w:r>
        <w:rPr>
          <w:rFonts w:hint="default" w:ascii="Times New Roman" w:hAnsi="Times New Roman" w:eastAsia="方正仿宋简体" w:cs="Times New Roman"/>
          <w:color w:val="auto"/>
          <w:sz w:val="32"/>
          <w:szCs w:val="32"/>
        </w:rPr>
        <w:t>食品药品安全，红火蚁等自然灾害虫害防治，消防和安全生产、危险化学品和污染防治，计量</w:t>
      </w:r>
      <w:r>
        <w:rPr>
          <w:rFonts w:hint="default" w:ascii="Times New Roman" w:hAnsi="Times New Roman" w:eastAsia="方正仿宋简体" w:cs="Times New Roman"/>
          <w:color w:val="000000"/>
          <w:sz w:val="32"/>
          <w:szCs w:val="32"/>
        </w:rPr>
        <w:t>科学技术发展，检验检测，海洋环保、森林资源和水资源保护，生态系统保护和修复，大气、水、噪声等污染防护和治理，固态废物资源化利用，医疗诊断、职业病防治等先进适用技术在我市的推广应用。</w:t>
      </w:r>
    </w:p>
    <w:p w14:paraId="4E05374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（二）申报要求</w:t>
      </w:r>
    </w:p>
    <w:p w14:paraId="10D929CD">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申报单位为本市内注册的法人单位，具有独立法人资格。</w:t>
      </w:r>
    </w:p>
    <w:p w14:paraId="74B8EC7F">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申报单位必须具有与研究项目相当的工作基础、行业背景和科研团队，有完成项目所需的资金、场地场所、仪器设备、后勤保障、项目管理等综合配套条件。</w:t>
      </w:r>
    </w:p>
    <w:p w14:paraId="4CD51833">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项目负责人属于项目申报单位或合作单位，应具有完成该项目所需的相关专业基础知识、科学研究或产业化经历及组织协调能力。</w:t>
      </w:r>
    </w:p>
    <w:p w14:paraId="0665A968">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项目申报书上的技术经济指标明确客观，经费预算合理。项目要求创新性强，具有明显的示范推广效益。</w:t>
      </w:r>
    </w:p>
    <w:p w14:paraId="679B8519">
      <w:pPr>
        <w:keepNext w:val="0"/>
        <w:keepLines w:val="0"/>
        <w:pageBreakBefore w:val="0"/>
        <w:widowControl w:val="0"/>
        <w:kinsoku/>
        <w:wordWrap/>
        <w:overflowPunct/>
        <w:topLinePunct w:val="0"/>
        <w:autoSpaceDE/>
        <w:autoSpaceDN/>
        <w:bidi w:val="0"/>
        <w:adjustRightInd/>
        <w:snapToGrid/>
        <w:spacing w:line="640" w:lineRule="exact"/>
        <w:ind w:firstLine="636" w:firstLineChars="199"/>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企业有健全的财务管理制度，具有良好的经营业绩，企业上年末资产负债率不超过70%,有完成项目所需的资金能力。</w:t>
      </w:r>
    </w:p>
    <w:p w14:paraId="0C0DDF4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（三）联系方式</w:t>
      </w:r>
    </w:p>
    <w:p w14:paraId="580E344E">
      <w:pPr>
        <w:keepNext w:val="0"/>
        <w:keepLines w:val="0"/>
        <w:pageBreakBefore w:val="0"/>
        <w:widowControl w:val="0"/>
        <w:kinsoku/>
        <w:wordWrap/>
        <w:overflowPunct/>
        <w:topLinePunct w:val="0"/>
        <w:autoSpaceDE/>
        <w:autoSpaceDN/>
        <w:bidi w:val="0"/>
        <w:adjustRightInd/>
        <w:snapToGrid/>
        <w:spacing w:line="640" w:lineRule="exact"/>
        <w:ind w:firstLine="616" w:firstLineChars="200"/>
        <w:jc w:val="both"/>
        <w:textAlignment w:val="auto"/>
        <w:rPr>
          <w:rFonts w:hint="default" w:ascii="Times New Roman" w:hAnsi="Times New Roman" w:eastAsia="方正仿宋简体" w:cs="Times New Roman"/>
          <w:kern w:val="0"/>
          <w:sz w:val="32"/>
          <w:szCs w:val="32"/>
          <w:shd w:val="clear" w:color="auto" w:fill="FFFFFF"/>
        </w:rPr>
      </w:pPr>
      <w:r>
        <w:rPr>
          <w:rFonts w:hint="default" w:ascii="Times New Roman" w:hAnsi="Times New Roman" w:eastAsia="方正仿宋简体" w:cs="Times New Roman"/>
          <w:color w:val="000000"/>
          <w:spacing w:val="-6"/>
          <w:sz w:val="32"/>
          <w:szCs w:val="32"/>
          <w:shd w:val="clear" w:color="auto" w:fill="FFFFFF"/>
          <w:lang w:eastAsia="zh-CN"/>
        </w:rPr>
        <w:t>社会发展</w:t>
      </w:r>
      <w:r>
        <w:rPr>
          <w:rFonts w:hint="default" w:ascii="Times New Roman" w:hAnsi="Times New Roman" w:eastAsia="方正仿宋简体" w:cs="Times New Roman"/>
          <w:color w:val="000000"/>
          <w:spacing w:val="-6"/>
          <w:sz w:val="32"/>
          <w:szCs w:val="32"/>
          <w:shd w:val="clear" w:color="auto" w:fill="FFFFFF"/>
        </w:rPr>
        <w:t>与农业科技科</w:t>
      </w:r>
      <w:r>
        <w:rPr>
          <w:rFonts w:hint="default" w:ascii="Times New Roman" w:hAnsi="Times New Roman" w:eastAsia="方正仿宋简体" w:cs="Times New Roman"/>
          <w:sz w:val="32"/>
          <w:szCs w:val="32"/>
          <w:lang w:bidi="ar"/>
        </w:rPr>
        <w:t>，</w:t>
      </w:r>
      <w:r>
        <w:rPr>
          <w:rFonts w:hint="default" w:ascii="Times New Roman" w:hAnsi="Times New Roman" w:eastAsia="方正仿宋简体" w:cs="Times New Roman"/>
          <w:sz w:val="32"/>
          <w:szCs w:val="32"/>
          <w:shd w:val="clear" w:color="auto" w:fill="FFFFFF"/>
        </w:rPr>
        <w:t>何国华</w:t>
      </w:r>
      <w:r>
        <w:rPr>
          <w:rFonts w:hint="default" w:ascii="Times New Roman" w:hAnsi="Times New Roman" w:eastAsia="方正仿宋简体" w:cs="Times New Roman"/>
          <w:sz w:val="32"/>
          <w:szCs w:val="32"/>
          <w:lang w:bidi="ar"/>
        </w:rPr>
        <w:t>，电话</w:t>
      </w:r>
      <w:r>
        <w:rPr>
          <w:rFonts w:hint="default" w:ascii="Times New Roman" w:hAnsi="Times New Roman" w:eastAsia="方正仿宋简体" w:cs="Times New Roman"/>
          <w:color w:val="000000"/>
          <w:spacing w:val="-6"/>
          <w:sz w:val="32"/>
          <w:szCs w:val="32"/>
          <w:shd w:val="clear" w:color="auto" w:fill="FFFFFF"/>
        </w:rPr>
        <w:t>：2830106</w:t>
      </w:r>
      <w:r>
        <w:rPr>
          <w:rFonts w:hint="default" w:ascii="Times New Roman" w:hAnsi="Times New Roman" w:eastAsia="方正仿宋简体" w:cs="Times New Roman"/>
          <w:sz w:val="32"/>
          <w:szCs w:val="32"/>
          <w:lang w:bidi="ar"/>
        </w:rPr>
        <w:t>。</w:t>
      </w:r>
    </w:p>
    <w:p w14:paraId="4F78A64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专题</w:t>
      </w:r>
      <w:r>
        <w:rPr>
          <w:rFonts w:hint="eastAsia" w:ascii="黑体" w:hAnsi="黑体" w:eastAsia="黑体" w:cs="黑体"/>
          <w:sz w:val="32"/>
          <w:szCs w:val="32"/>
          <w:lang w:eastAsia="zh-CN"/>
        </w:rPr>
        <w:t>四</w:t>
      </w:r>
      <w:r>
        <w:rPr>
          <w:rFonts w:hint="eastAsia" w:ascii="黑体" w:hAnsi="黑体" w:eastAsia="黑体" w:cs="黑体"/>
          <w:sz w:val="32"/>
          <w:szCs w:val="32"/>
        </w:rPr>
        <w:t>：支持深远海风电产业关键技术自主攻关项目</w:t>
      </w:r>
    </w:p>
    <w:p w14:paraId="2F262D0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（一）项目内容</w:t>
      </w:r>
    </w:p>
    <w:p w14:paraId="307590D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旨在推动我市深远海风电产业科技自主创新，支撑海洋经济高质量发展。围绕我市海上风电产业集群的发展需求和未来趋势，开展核心技术自主攻关，重点支持漂浮式新型风机基础研发、深远海大容量风机研发、深远海固定式基础研发等关键技术研发。申报单位以产业关键技术攻关为突破口，通过前沿技术研究、共性关键技术及装备攻关，解决深远海风电产业化过程中的核心技术问题，增强我市海上风电产业的综合创新能力和国际竞争力，促进产业高质量发展。</w:t>
      </w:r>
    </w:p>
    <w:p w14:paraId="40361E7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rPr>
        <w:t>（二）申报要求</w:t>
      </w:r>
    </w:p>
    <w:p w14:paraId="63ED2EC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1.申报单位必须是依法在阳江市内注册的独立法人单位，有与承担的项目相当的工作基础、行业背景和一定数量的专职人员有固定的办公场所，财务管理制度健全。</w:t>
      </w:r>
    </w:p>
    <w:p w14:paraId="3123867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2.项目负责人应具有完成该项目所需的相关专业基础知识科学研究或产业化经历及组织协调能力。</w:t>
      </w:r>
    </w:p>
    <w:p w14:paraId="2D1DD09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3.项目申报书上的技术经济指标明确客观，经费预算合理。</w:t>
      </w:r>
    </w:p>
    <w:p w14:paraId="5A7A3F7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4.企业有健全的财务管理制度，具有良好的经营业绩，企业上年末资产负债率不超过70%，有完成项目所需的资金能力。</w:t>
      </w:r>
    </w:p>
    <w:p w14:paraId="7848729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（三）绩效指标</w:t>
      </w:r>
    </w:p>
    <w:p w14:paraId="7E3924F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1.申请发明专利1项或授权实用新型专利2项。</w:t>
      </w:r>
    </w:p>
    <w:p w14:paraId="7A0D2D3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2.技术应具备实现成果应用的可能性或提交商业化推广可行性报告，支持依托本项目申报相关科研示范应用。</w:t>
      </w:r>
    </w:p>
    <w:p w14:paraId="1C1B244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3.项目总投入不少于100万元。</w:t>
      </w:r>
    </w:p>
    <w:p w14:paraId="6FA680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（四）联系方式</w:t>
      </w:r>
    </w:p>
    <w:p w14:paraId="1D748C8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kern w:val="0"/>
          <w:sz w:val="32"/>
          <w:szCs w:val="32"/>
          <w:shd w:val="clear" w:color="auto" w:fill="FFFFFF"/>
          <w:lang w:val="en-US" w:eastAsia="zh-CN"/>
        </w:rPr>
        <w:t>产学研结合</w:t>
      </w:r>
      <w:r>
        <w:rPr>
          <w:rFonts w:hint="default" w:ascii="Times New Roman" w:hAnsi="Times New Roman" w:eastAsia="方正仿宋简体" w:cs="Times New Roman"/>
          <w:color w:val="auto"/>
          <w:kern w:val="0"/>
          <w:sz w:val="32"/>
          <w:szCs w:val="32"/>
          <w:shd w:val="clear" w:color="auto" w:fill="FFFFFF"/>
        </w:rPr>
        <w:t>与实验室科，</w:t>
      </w:r>
      <w:r>
        <w:rPr>
          <w:rFonts w:hint="default" w:ascii="Times New Roman" w:hAnsi="Times New Roman" w:eastAsia="方正仿宋简体" w:cs="Times New Roman"/>
          <w:color w:val="auto"/>
          <w:kern w:val="0"/>
          <w:sz w:val="32"/>
          <w:szCs w:val="32"/>
          <w:shd w:val="clear" w:color="auto" w:fill="FFFFFF"/>
          <w:lang w:val="en-US" w:eastAsia="zh-CN"/>
        </w:rPr>
        <w:t>姚淙仙</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姚彬彬</w:t>
      </w:r>
      <w:r>
        <w:rPr>
          <w:rFonts w:hint="default" w:ascii="Times New Roman" w:hAnsi="Times New Roman" w:eastAsia="方正仿宋简体" w:cs="Times New Roman"/>
          <w:color w:val="auto"/>
          <w:kern w:val="0"/>
          <w:sz w:val="32"/>
          <w:szCs w:val="32"/>
          <w:shd w:val="clear" w:color="auto" w:fill="FFFFFF"/>
        </w:rPr>
        <w:t>，电话：</w:t>
      </w:r>
      <w:r>
        <w:rPr>
          <w:rFonts w:hint="default" w:ascii="Times New Roman" w:hAnsi="Times New Roman" w:eastAsia="方正仿宋简体" w:cs="Times New Roman"/>
          <w:color w:val="auto"/>
          <w:kern w:val="0"/>
          <w:sz w:val="32"/>
          <w:szCs w:val="32"/>
          <w:shd w:val="clear" w:color="auto" w:fill="FFFFFF"/>
          <w:lang w:val="en-US" w:eastAsia="zh-CN"/>
        </w:rPr>
        <w:t>3372126</w:t>
      </w:r>
      <w:r>
        <w:rPr>
          <w:rFonts w:hint="default" w:ascii="Times New Roman" w:hAnsi="Times New Roman" w:eastAsia="方正仿宋简体" w:cs="Times New Roman"/>
          <w:color w:val="auto"/>
          <w:kern w:val="0"/>
          <w:sz w:val="32"/>
          <w:szCs w:val="32"/>
          <w:shd w:val="clear" w:color="auto" w:fill="FFFFFF"/>
        </w:rPr>
        <w:t>。</w:t>
      </w:r>
    </w:p>
    <w:p w14:paraId="71F6851A"/>
    <w:sectPr>
      <w:footerReference r:id="rId3"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B5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CFB95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CFB95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67AB"/>
    <w:rsid w:val="07346412"/>
    <w:rsid w:val="64A6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1"/>
    <w:next w:val="1"/>
    <w:qFormat/>
    <w:uiPriority w:val="9"/>
    <w:pPr>
      <w:spacing w:line="317" w:lineRule="auto"/>
      <w:jc w:val="center"/>
      <w:outlineLvl w:val="5"/>
    </w:pPr>
    <w:rPr>
      <w:rFonts w:eastAsia="仿宋"/>
      <w:b/>
      <w:color w:val="00000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Body Text First Indent 21"/>
    <w:basedOn w:val="9"/>
    <w:qFormat/>
    <w:uiPriority w:val="0"/>
    <w:pPr>
      <w:ind w:firstLine="420" w:firstLineChars="200"/>
    </w:pPr>
    <w:rPr>
      <w:rFonts w:ascii="Times New Roman" w:eastAsia="宋体"/>
    </w:rPr>
  </w:style>
  <w:style w:type="paragraph" w:customStyle="1" w:styleId="9">
    <w:name w:val="Body Text Indent1"/>
    <w:basedOn w:val="1"/>
    <w:qFormat/>
    <w:uiPriority w:val="0"/>
    <w:pPr>
      <w:spacing w:line="360" w:lineRule="auto"/>
      <w:ind w:firstLine="630"/>
    </w:pPr>
    <w:rPr>
      <w:rFonts w:ascii="楷体_GB2312" w:eastAsia="楷体_GB2312"/>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2025-09-30T09:47:00Z</dcterms:created>
  <dc:creator>陈婉宁</dc:creator>
  <cp:lastModifiedBy>陈婉宁</cp:lastModifiedBy>
  <dcterms:modified xsi:type="dcterms:W3CDTF">2025-09-30T09:48:34Z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FEBACB11ACE14FA49A917766D9563F06_11</vt:lpwstr>
  </property>
  <property fmtid="{D5CDD505-2E9C-101B-9397-08002B2CF9AE}" pid="4" name="KSOTemplateDocerSaveRecord">
    <vt:lpwstr>eyJoZGlkIjoiZDc5Nzk3N2Q5OGJlYTg3ZTQ4NjhkODAzYmU2MWI1OWIifQ==</vt:lpwstr>
  </property>
</Properties>
</file>