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方正小标宋简体"/>
          <w:sz w:val="32"/>
          <w:szCs w:val="44"/>
          <w:lang w:eastAsia="zh-CN"/>
        </w:rPr>
      </w:pPr>
      <w:r>
        <w:rPr>
          <w:rFonts w:hint="eastAsia" w:ascii="黑体" w:hAnsi="黑体" w:eastAsia="黑体" w:cs="方正小标宋简体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方正小标宋简体"/>
          <w:sz w:val="32"/>
          <w:szCs w:val="44"/>
          <w:lang w:val="en-US" w:eastAsia="zh-CN"/>
        </w:rPr>
        <w:t>3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</w:pP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食品安全标准跟踪评价项目服务机构信息</w:t>
      </w:r>
    </w:p>
    <w:tbl>
      <w:tblPr>
        <w:tblStyle w:val="3"/>
        <w:tblW w:w="141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3855"/>
        <w:gridCol w:w="1665"/>
        <w:gridCol w:w="1290"/>
        <w:gridCol w:w="4605"/>
        <w:gridCol w:w="975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  <w:lang w:eastAsia="zh-CN"/>
              </w:rPr>
              <w:t>序号</w:t>
            </w:r>
          </w:p>
        </w:tc>
        <w:tc>
          <w:tcPr>
            <w:tcW w:w="385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机构名称</w:t>
            </w:r>
          </w:p>
        </w:tc>
        <w:tc>
          <w:tcPr>
            <w:tcW w:w="166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构构类型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主办类型</w:t>
            </w:r>
          </w:p>
        </w:tc>
        <w:tc>
          <w:tcPr>
            <w:tcW w:w="460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机构地址</w:t>
            </w:r>
          </w:p>
        </w:tc>
        <w:tc>
          <w:tcPr>
            <w:tcW w:w="97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联系人</w:t>
            </w:r>
          </w:p>
        </w:tc>
        <w:tc>
          <w:tcPr>
            <w:tcW w:w="124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  <w:vertAlign w:val="baseline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阳江市疾病预防控制中心</w:t>
            </w:r>
          </w:p>
        </w:tc>
        <w:tc>
          <w:tcPr>
            <w:tcW w:w="166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市级疾控机构</w:t>
            </w: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sz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政府办</w:t>
            </w:r>
          </w:p>
        </w:tc>
        <w:tc>
          <w:tcPr>
            <w:tcW w:w="460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江城区高凉路北</w:t>
            </w: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50米</w:t>
            </w:r>
          </w:p>
        </w:tc>
        <w:tc>
          <w:tcPr>
            <w:tcW w:w="975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30"/>
                <w:vertAlign w:val="baseline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  <w:t>陈永敏</w:t>
            </w:r>
          </w:p>
        </w:tc>
        <w:tc>
          <w:tcPr>
            <w:tcW w:w="1246" w:type="dxa"/>
            <w:vAlign w:val="center"/>
          </w:tcPr>
          <w:p>
            <w:pPr>
              <w:rPr>
                <w:rFonts w:hint="eastAsia" w:ascii="仿宋_GB2312" w:hAnsi="仿宋_GB2312" w:eastAsia="仿宋_GB2312"/>
                <w:sz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vertAlign w:val="baseline"/>
                <w:lang w:val="en-US" w:eastAsia="zh-CN"/>
              </w:rPr>
              <w:t>2238506</w:t>
            </w:r>
          </w:p>
        </w:tc>
      </w:tr>
    </w:tbl>
    <w:p>
      <w:pPr>
        <w:rPr>
          <w:rFonts w:hint="eastAsia" w:eastAsia="宋体"/>
          <w:lang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45037"/>
    <w:rsid w:val="5014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2020-04-16T02:53:00Z</dcterms:created>
  <dc:creator>733</dc:creator>
  <cp:lastModifiedBy>733</cp:lastModifiedBy>
  <dcterms:modified xsi:type="dcterms:W3CDTF">2020-04-16T02:53:39Z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