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方正小标宋简体"/>
          <w:sz w:val="32"/>
          <w:szCs w:val="44"/>
          <w:lang w:val="en-US" w:eastAsia="zh-CN"/>
        </w:rPr>
        <w:t>4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</w:pPr>
      <w:r>
        <w:rPr>
          <w:rFonts w:hint="default" w:ascii="方正小标宋简体" w:hAnsi="方正小标宋简体" w:eastAsia="方正小标宋简体"/>
          <w:sz w:val="32"/>
          <w:vertAlign w:val="baseline"/>
          <w:lang w:val="en-US" w:eastAsia="zh-CN"/>
        </w:rPr>
        <w:t>健康素养促进</w:t>
      </w:r>
      <w:r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  <w:t>项目服务机构信息</w:t>
      </w:r>
    </w:p>
    <w:tbl>
      <w:tblPr>
        <w:tblStyle w:val="3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3840"/>
        <w:gridCol w:w="1665"/>
        <w:gridCol w:w="1290"/>
        <w:gridCol w:w="4612"/>
        <w:gridCol w:w="97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机构名称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机构类型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主办类型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机构地址</w:t>
            </w:r>
          </w:p>
        </w:tc>
        <w:tc>
          <w:tcPr>
            <w:tcW w:w="9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联系人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江城区卫生健康局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卫生健康局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新江北路江城区行政服务中心1号楼</w:t>
            </w:r>
          </w:p>
        </w:tc>
        <w:tc>
          <w:tcPr>
            <w:tcW w:w="9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卢扬郑 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2800306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阳东区卫生健康局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卫生健康局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阳东区清泉路3号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阮永成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6612650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阳东区疾病预防控制中心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疾控中心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阳东区东城镇东和路1号</w:t>
            </w:r>
          </w:p>
        </w:tc>
        <w:tc>
          <w:tcPr>
            <w:tcW w:w="9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陈健榆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6621163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阳春市卫生健康局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卫生健康局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阳春市城东大道107号</w:t>
            </w:r>
          </w:p>
        </w:tc>
        <w:tc>
          <w:tcPr>
            <w:tcW w:w="9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周伟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7727414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阳春市</w:t>
            </w: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疾病预防控制中心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疾控中心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阳春市</w:t>
            </w:r>
            <w:r>
              <w:rPr>
                <w:rFonts w:hint="eastAsia" w:ascii="仿宋_GB2312" w:hAnsi="仿宋_GB2312" w:eastAsia="仿宋_GB2312"/>
                <w:sz w:val="24"/>
              </w:rPr>
              <w:t>春城街道春州大道25号</w:t>
            </w:r>
          </w:p>
        </w:tc>
        <w:tc>
          <w:tcPr>
            <w:tcW w:w="9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余业斌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7773608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阳西县卫生健康局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卫生健康局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eastAsia="zh-CN"/>
              </w:rPr>
              <w:t>阳西县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织篢镇明珠西路9号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何俊良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5556197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阳西县健康教育所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健康教育所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eastAsia="zh-CN"/>
              </w:rPr>
              <w:t>阳西县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织篢镇明珠西路9号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姚锦玲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5537732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8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海陵经济开发试验区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社会事务管理局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社会事务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管理局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海陵区</w:t>
            </w:r>
            <w:r>
              <w:rPr>
                <w:rFonts w:hint="eastAsia" w:ascii="仿宋_GB2312" w:hAnsi="仿宋_GB2312" w:eastAsia="仿宋_GB2312"/>
                <w:sz w:val="24"/>
              </w:rPr>
              <w:t>闸坡镇文明路文化公园侧</w:t>
            </w:r>
          </w:p>
        </w:tc>
        <w:tc>
          <w:tcPr>
            <w:tcW w:w="9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余振博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3890673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阳江高新技术产业开发区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社会事务管理局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社会事务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管理局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政府办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高新区平冈镇政府大楼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黄荣繁</w:t>
            </w:r>
          </w:p>
        </w:tc>
        <w:tc>
          <w:tcPr>
            <w:tcW w:w="12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3823899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方正小标宋简体"/>
          <w:sz w:val="32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71A7"/>
    <w:rsid w:val="4CE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2020-04-16T02:53:00Z</dcterms:created>
  <dc:creator>733</dc:creator>
  <cp:lastModifiedBy>733</cp:lastModifiedBy>
  <dcterms:modified xsi:type="dcterms:W3CDTF">2020-04-16T02:54:04Z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