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pStyle w:val="4"/>
        <w:rPr>
          <w:rFonts w:hint="eastAsia"/>
        </w:rPr>
      </w:pPr>
    </w:p>
    <w:p>
      <w:pPr>
        <w:widowControl/>
        <w:shd w:val="clear" w:color="auto" w:fill="FFFFFF"/>
        <w:spacing w:line="53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阳江市省级工程技术研究中心资助申请表</w:t>
      </w:r>
    </w:p>
    <w:p>
      <w:pPr>
        <w:widowControl/>
        <w:shd w:val="clear" w:color="auto" w:fill="FFFFFF"/>
        <w:spacing w:line="530" w:lineRule="atLeas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6"/>
        <w:tblpPr w:leftFromText="180" w:rightFromText="180" w:vertAnchor="text" w:horzAnchor="page" w:tblpX="1117" w:tblpY="132"/>
        <w:tblOverlap w:val="never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055"/>
        <w:gridCol w:w="168"/>
        <w:gridCol w:w="1815"/>
        <w:gridCol w:w="277"/>
        <w:gridCol w:w="305"/>
        <w:gridCol w:w="150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息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企业法人代表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（身份证或护照）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企业联系人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联系人邮箱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省级工程技术研究中心认定信息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认定中心名称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所属领域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研究开发方向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认定文件文号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开户银行户名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开户银行名称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开户银行帐号</w:t>
            </w:r>
          </w:p>
        </w:tc>
        <w:tc>
          <w:tcPr>
            <w:tcW w:w="6780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算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支出经费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（单位：万元）</w:t>
            </w: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用途具体说明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spacing w:line="500" w:lineRule="exact"/>
            </w:pPr>
            <w:r>
              <w:rPr>
                <w:rFonts w:hint="eastAsia" w:ascii="宋体" w:hAnsi="宋体" w:eastAsia="宋体" w:cs="宋体"/>
                <w:szCs w:val="24"/>
              </w:rPr>
              <w:t>（一）直接费用：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2.业务费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3.直接人力资源成本费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</w:rPr>
              <w:t>（二）</w:t>
            </w:r>
            <w:r>
              <w:t>间接费用：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4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35" w:type="dxa"/>
            <w:gridSpan w:val="7"/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注：间接费用一般不超过直接费用扣除设备费后的30%。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</w:t>
            </w:r>
          </w:p>
        </w:tc>
        <w:tc>
          <w:tcPr>
            <w:tcW w:w="8835" w:type="dxa"/>
            <w:gridSpan w:val="7"/>
            <w:noWrap w:val="0"/>
            <w:vAlign w:val="center"/>
          </w:tcPr>
          <w:p>
            <w:pPr>
              <w:autoSpaceDN w:val="0"/>
              <w:spacing w:line="440" w:lineRule="exact"/>
              <w:ind w:firstLine="440" w:firstLineChars="200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835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本人以及本单位郑重承诺，本次参与申请的资料、相关证明文件真实准确，并承担因资料虚假而产生的法律责任。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法人代表签字（或签章）：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日期：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（申请单位签章）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835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法人代表签字（或签章）：                              日期：</w:t>
            </w:r>
          </w:p>
          <w:p>
            <w:pPr>
              <w:spacing w:line="480" w:lineRule="exact"/>
              <w:ind w:firstLine="6120" w:firstLineChars="2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</w:tc>
      </w:tr>
    </w:tbl>
    <w:p>
      <w:pPr>
        <w:pStyle w:val="4"/>
        <w:rPr>
          <w:rFonts w:eastAsia="方正仿宋简体"/>
          <w:shd w:val="clear" w:color="auto" w:fill="FFFFFF"/>
          <w:lang w:val="en-US"/>
        </w:rPr>
      </w:pPr>
    </w:p>
    <w:p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59335C9B"/>
    <w:rsid w:val="593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spacing w:line="317" w:lineRule="auto"/>
      <w:jc w:val="center"/>
      <w:outlineLvl w:val="5"/>
    </w:pPr>
    <w:rPr>
      <w:rFonts w:eastAsia="仿宋"/>
      <w:b/>
      <w:color w:val="00000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eastAsia="楷体_GB2312"/>
      <w:sz w:val="28"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2023-09-15T09:31:00Z</dcterms:created>
  <dc:creator>姚彬彬</dc:creator>
  <cp:lastModifiedBy>姚彬彬</cp:lastModifiedBy>
  <dcterms:modified xsi:type="dcterms:W3CDTF">2023-09-15T09:31:40Z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AF080CBF101C492D8AE7C3038ED9ACA0_11</vt:lpwstr>
  </property>
</Properties>
</file>