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36" w:lineRule="exact"/>
        <w:ind w:left="0" w:leftChars="0" w:firstLine="640" w:firstLineChars="200"/>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spacing w:line="536" w:lineRule="exact"/>
        <w:ind w:left="0" w:leftChars="0" w:firstLine="640" w:firstLineChars="200"/>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spacing w:line="536" w:lineRule="exact"/>
        <w:jc w:val="right"/>
        <w:textAlignment w:val="auto"/>
        <w:rPr>
          <w:rFonts w:hint="default" w:ascii="Times New Roman" w:hAnsi="Times New Roman" w:eastAsia="方正仿宋简体" w:cs="Times New Roman"/>
          <w:color w:val="000000" w:themeColor="text1"/>
          <w:kern w:val="0"/>
          <w:sz w:val="32"/>
          <w:szCs w:val="32"/>
          <w14:textFill>
            <w14:solidFill>
              <w14:schemeClr w14:val="tx1"/>
            </w14:solidFill>
          </w14:textFill>
        </w:rPr>
      </w:pPr>
      <w:bookmarkStart w:id="0" w:name="_GoBack"/>
      <w:r>
        <w:rPr>
          <w:rFonts w:hint="default" w:ascii="Times New Roman" w:hAnsi="Times New Roman" w:eastAsia="方正仿宋简体" w:cs="Times New Roman"/>
          <w:color w:val="000000" w:themeColor="text1"/>
          <w:kern w:val="0"/>
          <w:sz w:val="32"/>
          <w:szCs w:val="32"/>
          <w14:textFill>
            <w14:solidFill>
              <w14:schemeClr w14:val="tx1"/>
            </w14:solidFill>
          </w14:textFill>
        </w:rPr>
        <w:t>阳环建审〔202</w:t>
      </w:r>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方正仿宋简体" w:cs="Times New Roman"/>
          <w:color w:val="000000" w:themeColor="text1"/>
          <w:kern w:val="0"/>
          <w:sz w:val="32"/>
          <w:szCs w:val="32"/>
          <w14:textFill>
            <w14:solidFill>
              <w14:schemeClr w14:val="tx1"/>
            </w14:solidFill>
          </w14:textFill>
        </w:rPr>
        <w:t>〕</w:t>
      </w:r>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16</w:t>
      </w:r>
      <w:r>
        <w:rPr>
          <w:rFonts w:hint="default" w:ascii="Times New Roman" w:hAnsi="Times New Roman" w:eastAsia="方正仿宋简体" w:cs="Times New Roman"/>
          <w:color w:val="000000" w:themeColor="text1"/>
          <w:kern w:val="0"/>
          <w:sz w:val="32"/>
          <w:szCs w:val="32"/>
          <w14:textFill>
            <w14:solidFill>
              <w14:schemeClr w14:val="tx1"/>
            </w14:solidFill>
          </w14:textFill>
        </w:rPr>
        <w:t>号</w:t>
      </w:r>
    </w:p>
    <w:bookmarkEnd w:id="0"/>
    <w:p>
      <w:pPr>
        <w:pStyle w:val="19"/>
        <w:keepNext w:val="0"/>
        <w:keepLines w:val="0"/>
        <w:pageBreakBefore w:val="0"/>
        <w:widowControl w:val="0"/>
        <w:kinsoku/>
        <w:wordWrap/>
        <w:overflowPunct/>
        <w:topLinePunct w:val="0"/>
        <w:bidi w:val="0"/>
        <w:spacing w:line="536" w:lineRule="exact"/>
        <w:ind w:left="0" w:leftChars="0" w:firstLine="420" w:firstLineChars="200"/>
        <w:jc w:val="center"/>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bidi w:val="0"/>
        <w:spacing w:line="536" w:lineRule="exact"/>
        <w:jc w:val="center"/>
        <w:textAlignment w:val="auto"/>
        <w:rPr>
          <w:rFonts w:hint="default" w:ascii="Times New Roman" w:hAnsi="Times New Roman" w:eastAsia="方正小标宋简体" w:cs="Times New Roman"/>
          <w:bCs/>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bCs/>
          <w:color w:val="000000" w:themeColor="text1"/>
          <w:sz w:val="44"/>
          <w:szCs w:val="44"/>
          <w14:textFill>
            <w14:solidFill>
              <w14:schemeClr w14:val="tx1"/>
            </w14:solidFill>
          </w14:textFill>
        </w:rPr>
        <w:t>阳江市生态环境局关于</w:t>
      </w:r>
      <w:r>
        <w:rPr>
          <w:rFonts w:hint="default" w:ascii="Times New Roman" w:hAnsi="Times New Roman" w:eastAsia="方正小标宋简体" w:cs="Times New Roman"/>
          <w:bCs/>
          <w:color w:val="000000" w:themeColor="text1"/>
          <w:sz w:val="44"/>
          <w:szCs w:val="44"/>
          <w:lang w:val="en-US" w:eastAsia="zh-CN"/>
          <w14:textFill>
            <w14:solidFill>
              <w14:schemeClr w14:val="tx1"/>
            </w14:solidFill>
          </w14:textFill>
        </w:rPr>
        <w:t>阳江市锦泰制造有限</w:t>
      </w:r>
    </w:p>
    <w:p>
      <w:pPr>
        <w:keepNext w:val="0"/>
        <w:keepLines w:val="0"/>
        <w:pageBreakBefore w:val="0"/>
        <w:widowControl w:val="0"/>
        <w:kinsoku/>
        <w:wordWrap/>
        <w:overflowPunct/>
        <w:topLinePunct w:val="0"/>
        <w:bidi w:val="0"/>
        <w:spacing w:line="536" w:lineRule="exact"/>
        <w:jc w:val="center"/>
        <w:textAlignment w:val="auto"/>
        <w:rPr>
          <w:rFonts w:hint="default" w:ascii="Times New Roman" w:hAnsi="Times New Roman" w:eastAsia="方正小标宋简体" w:cs="Times New Roman"/>
          <w:bCs/>
          <w:color w:val="000000" w:themeColor="text1"/>
          <w:sz w:val="44"/>
          <w:szCs w:val="44"/>
          <w14:textFill>
            <w14:solidFill>
              <w14:schemeClr w14:val="tx1"/>
            </w14:solidFill>
          </w14:textFill>
        </w:rPr>
      </w:pPr>
      <w:r>
        <w:rPr>
          <w:rFonts w:hint="default" w:ascii="Times New Roman" w:hAnsi="Times New Roman" w:eastAsia="方正小标宋简体" w:cs="Times New Roman"/>
          <w:bCs/>
          <w:color w:val="000000" w:themeColor="text1"/>
          <w:sz w:val="44"/>
          <w:szCs w:val="44"/>
          <w:lang w:val="en-US" w:eastAsia="zh-CN"/>
          <w14:textFill>
            <w14:solidFill>
              <w14:schemeClr w14:val="tx1"/>
            </w14:solidFill>
          </w14:textFill>
        </w:rPr>
        <w:t>公司五金塑料制品生产项目</w:t>
      </w:r>
      <w:r>
        <w:rPr>
          <w:rFonts w:hint="default" w:ascii="Times New Roman" w:hAnsi="Times New Roman" w:eastAsia="方正小标宋简体" w:cs="Times New Roman"/>
          <w:bCs/>
          <w:color w:val="000000" w:themeColor="text1"/>
          <w:sz w:val="44"/>
          <w:szCs w:val="44"/>
          <w14:textFill>
            <w14:solidFill>
              <w14:schemeClr w14:val="tx1"/>
            </w14:solidFill>
          </w14:textFill>
        </w:rPr>
        <w:t>环境影响</w:t>
      </w:r>
    </w:p>
    <w:p>
      <w:pPr>
        <w:keepNext w:val="0"/>
        <w:keepLines w:val="0"/>
        <w:pageBreakBefore w:val="0"/>
        <w:widowControl w:val="0"/>
        <w:kinsoku/>
        <w:wordWrap/>
        <w:overflowPunct/>
        <w:topLinePunct w:val="0"/>
        <w:bidi w:val="0"/>
        <w:spacing w:line="536" w:lineRule="exact"/>
        <w:jc w:val="center"/>
        <w:textAlignment w:val="auto"/>
        <w:rPr>
          <w:rFonts w:hint="default" w:ascii="Times New Roman" w:hAnsi="Times New Roman" w:eastAsia="方正小标宋简体" w:cs="Times New Roman"/>
          <w:bCs/>
          <w:color w:val="000000" w:themeColor="text1"/>
          <w:sz w:val="44"/>
          <w:szCs w:val="44"/>
          <w14:textFill>
            <w14:solidFill>
              <w14:schemeClr w14:val="tx1"/>
            </w14:solidFill>
          </w14:textFill>
        </w:rPr>
      </w:pPr>
      <w:r>
        <w:rPr>
          <w:rFonts w:hint="default" w:ascii="Times New Roman" w:hAnsi="Times New Roman" w:eastAsia="方正小标宋简体" w:cs="Times New Roman"/>
          <w:bCs/>
          <w:color w:val="000000" w:themeColor="text1"/>
          <w:sz w:val="44"/>
          <w:szCs w:val="44"/>
          <w14:textFill>
            <w14:solidFill>
              <w14:schemeClr w14:val="tx1"/>
            </w14:solidFill>
          </w14:textFill>
        </w:rPr>
        <w:t>报告表的批复</w:t>
      </w:r>
    </w:p>
    <w:p>
      <w:pPr>
        <w:keepNext w:val="0"/>
        <w:keepLines w:val="0"/>
        <w:pageBreakBefore w:val="0"/>
        <w:widowControl w:val="0"/>
        <w:kinsoku/>
        <w:wordWrap/>
        <w:overflowPunct/>
        <w:topLinePunct w:val="0"/>
        <w:bidi w:val="0"/>
        <w:spacing w:line="536" w:lineRule="exact"/>
        <w:ind w:left="0" w:leftChars="0" w:firstLine="640" w:firstLineChars="200"/>
        <w:jc w:val="center"/>
        <w:textAlignment w:val="auto"/>
        <w:rPr>
          <w:rFonts w:hint="default" w:ascii="Times New Roman" w:hAnsi="Times New Roman" w:eastAsia="方正仿宋简体" w:cs="Times New Roman"/>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bidi w:val="0"/>
        <w:spacing w:line="536" w:lineRule="exact"/>
        <w:jc w:val="both"/>
        <w:textAlignment w:val="auto"/>
        <w:rPr>
          <w:rFonts w:hint="default" w:ascii="Times New Roman" w:hAnsi="Times New Roman" w:eastAsia="方正仿宋简体" w:cs="Times New Roman"/>
          <w:color w:val="000000" w:themeColor="text1"/>
          <w:kern w:val="0"/>
          <w:sz w:val="32"/>
          <w:szCs w:val="32"/>
          <w14:textFill>
            <w14:solidFill>
              <w14:schemeClr w14:val="tx1"/>
            </w14:solidFill>
          </w14:textFill>
        </w:rPr>
      </w:pPr>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阳江市锦泰制造有限公司</w:t>
      </w:r>
      <w:r>
        <w:rPr>
          <w:rFonts w:hint="default" w:ascii="Times New Roman" w:hAnsi="Times New Roman" w:eastAsia="方正仿宋简体" w:cs="Times New Roman"/>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bidi w:val="0"/>
        <w:spacing w:line="536" w:lineRule="exact"/>
        <w:ind w:left="0" w:leftChars="0" w:firstLine="640" w:firstLineChars="200"/>
        <w:jc w:val="both"/>
        <w:textAlignment w:val="auto"/>
        <w:rPr>
          <w:rFonts w:hint="default" w:ascii="Times New Roman" w:hAnsi="Times New Roman" w:eastAsia="方正仿宋简体" w:cs="Times New Roman"/>
          <w:color w:val="000000" w:themeColor="text1"/>
          <w:kern w:val="0"/>
          <w:sz w:val="32"/>
          <w:szCs w:val="32"/>
          <w14:textFill>
            <w14:solidFill>
              <w14:schemeClr w14:val="tx1"/>
            </w14:solidFill>
          </w14:textFill>
        </w:rPr>
      </w:pPr>
      <w:r>
        <w:rPr>
          <w:rFonts w:hint="default" w:ascii="Times New Roman" w:hAnsi="Times New Roman" w:eastAsia="方正仿宋简体" w:cs="Times New Roman"/>
          <w:color w:val="000000" w:themeColor="text1"/>
          <w:kern w:val="0"/>
          <w:sz w:val="32"/>
          <w:szCs w:val="32"/>
          <w14:textFill>
            <w14:solidFill>
              <w14:schemeClr w14:val="tx1"/>
            </w14:solidFill>
          </w14:textFill>
        </w:rPr>
        <w:t>你公司报批的《</w:t>
      </w:r>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阳江市锦泰制造有限公司五金塑料制品生产项目</w:t>
      </w:r>
      <w:r>
        <w:rPr>
          <w:rFonts w:hint="default" w:ascii="Times New Roman" w:hAnsi="Times New Roman" w:eastAsia="方正仿宋简体" w:cs="Times New Roman"/>
          <w:color w:val="000000" w:themeColor="text1"/>
          <w:kern w:val="0"/>
          <w:sz w:val="32"/>
          <w:szCs w:val="32"/>
          <w14:textFill>
            <w14:solidFill>
              <w14:schemeClr w14:val="tx1"/>
            </w14:solidFill>
          </w14:textFill>
        </w:rPr>
        <w:t>环境影响报告表》（以下简称《报告表》）等材料收悉。经研究，现根据《中华人民共和国环境保护法》《中华人民共和国环境影响评价法》，批复如下：</w:t>
      </w:r>
    </w:p>
    <w:p>
      <w:pPr>
        <w:keepNext w:val="0"/>
        <w:keepLines w:val="0"/>
        <w:pageBreakBefore w:val="0"/>
        <w:widowControl w:val="0"/>
        <w:kinsoku/>
        <w:wordWrap/>
        <w:overflowPunct/>
        <w:topLinePunct w:val="0"/>
        <w:bidi w:val="0"/>
        <w:spacing w:line="536" w:lineRule="exact"/>
        <w:ind w:left="0" w:leftChars="0" w:firstLine="640" w:firstLineChars="200"/>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r>
        <w:rPr>
          <w:rFonts w:hint="default" w:ascii="Times New Roman" w:hAnsi="Times New Roman" w:eastAsia="方正仿宋简体" w:cs="Times New Roman"/>
          <w:color w:val="000000" w:themeColor="text1"/>
          <w:kern w:val="0"/>
          <w:sz w:val="32"/>
          <w:szCs w:val="32"/>
          <w14:textFill>
            <w14:solidFill>
              <w14:schemeClr w14:val="tx1"/>
            </w14:solidFill>
          </w14:textFill>
        </w:rPr>
        <w:t>一、</w:t>
      </w:r>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阳江市锦泰制造有限公司五金塑料制品生产项目</w:t>
      </w:r>
      <w:r>
        <w:rPr>
          <w:rFonts w:hint="default" w:ascii="Times New Roman" w:hAnsi="Times New Roman" w:eastAsia="方正仿宋简体" w:cs="Times New Roman"/>
          <w:color w:val="000000" w:themeColor="text1"/>
          <w:kern w:val="0"/>
          <w:sz w:val="32"/>
          <w:szCs w:val="32"/>
          <w14:textFill>
            <w14:solidFill>
              <w14:schemeClr w14:val="tx1"/>
            </w14:solidFill>
          </w14:textFill>
        </w:rPr>
        <w:t>（项目代码：2208-441704-16-01-710112）</w:t>
      </w: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位于</w:t>
      </w:r>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阳江市阳东区北惯镇万象工业园新工业大道与赤城三路交汇处</w:t>
      </w: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kern w:val="0"/>
          <w:sz w:val="32"/>
          <w:szCs w:val="32"/>
          <w14:textFill>
            <w14:solidFill>
              <w14:schemeClr w14:val="tx1"/>
            </w14:solidFill>
          </w14:textFill>
        </w:rPr>
        <w:t>项目主要生产五金刀具、塑料厨具，年产塑料厨具2000万套，不锈钢厨具2000万套。</w:t>
      </w: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项目</w:t>
      </w:r>
      <w:r>
        <w:rPr>
          <w:rFonts w:hint="default" w:ascii="Times New Roman" w:hAnsi="Times New Roman" w:eastAsia="方正仿宋简体" w:cs="Times New Roman"/>
          <w:color w:val="000000" w:themeColor="text1"/>
          <w:kern w:val="0"/>
          <w:sz w:val="32"/>
          <w:szCs w:val="32"/>
          <w14:textFill>
            <w14:solidFill>
              <w14:schemeClr w14:val="tx1"/>
            </w14:solidFill>
          </w14:textFill>
        </w:rPr>
        <w:t>占地面积约49965m</w:t>
      </w:r>
      <w:r>
        <w:rPr>
          <w:rFonts w:hint="default" w:ascii="Times New Roman" w:hAnsi="Times New Roman" w:eastAsia="方正仿宋简体" w:cs="Times New Roman"/>
          <w:color w:val="000000" w:themeColor="text1"/>
          <w:kern w:val="0"/>
          <w:sz w:val="32"/>
          <w:szCs w:val="32"/>
          <w:vertAlign w:val="superscript"/>
          <w14:textFill>
            <w14:solidFill>
              <w14:schemeClr w14:val="tx1"/>
            </w14:solidFill>
          </w14:textFill>
        </w:rPr>
        <w:t>2</w:t>
      </w:r>
      <w:r>
        <w:rPr>
          <w:rFonts w:hint="default" w:ascii="Times New Roman" w:hAnsi="Times New Roman" w:eastAsia="方正仿宋简体" w:cs="Times New Roman"/>
          <w:color w:val="000000" w:themeColor="text1"/>
          <w:kern w:val="0"/>
          <w:sz w:val="32"/>
          <w:szCs w:val="32"/>
          <w14:textFill>
            <w14:solidFill>
              <w14:schemeClr w14:val="tx1"/>
            </w14:solidFill>
          </w14:textFill>
        </w:rPr>
        <w:t>，建筑面积约35288.41m</w:t>
      </w:r>
      <w:r>
        <w:rPr>
          <w:rFonts w:hint="default" w:ascii="Times New Roman" w:hAnsi="Times New Roman" w:eastAsia="方正仿宋简体" w:cs="Times New Roman"/>
          <w:color w:val="000000" w:themeColor="text1"/>
          <w:kern w:val="0"/>
          <w:sz w:val="32"/>
          <w:szCs w:val="32"/>
          <w:vertAlign w:val="superscript"/>
          <w14:textFill>
            <w14:solidFill>
              <w14:schemeClr w14:val="tx1"/>
            </w14:solidFill>
          </w14:textFill>
        </w:rPr>
        <w:t>2</w:t>
      </w:r>
      <w:r>
        <w:rPr>
          <w:rFonts w:hint="default" w:ascii="Times New Roman" w:hAnsi="Times New Roman" w:eastAsia="方正仿宋简体" w:cs="Times New Roman"/>
          <w:color w:val="000000" w:themeColor="text1"/>
          <w:kern w:val="0"/>
          <w:sz w:val="32"/>
          <w:szCs w:val="32"/>
          <w14:textFill>
            <w14:solidFill>
              <w14:schemeClr w14:val="tx1"/>
            </w14:solidFill>
          </w14:textFill>
        </w:rPr>
        <w:t>。其主要建筑物为4栋1层生产厂房、1栋3层办公楼、1栋3层宿舍楼。厂房1主要布置为产品仓库和注塑车间，厂房2主要布置为装配车间、包装车间、开罐器装配包装车间、包装材料仓库，厂房3主要布置为半成品仓库、印字车间、冲压车间、原料和半成品仓库，厂房4主要布置为打磨房、焊接区、清洗振光区、水磨区、模具车间，危废间设在厂区西南侧</w:t>
      </w: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项目</w:t>
      </w:r>
      <w:r>
        <w:rPr>
          <w:rFonts w:hint="default" w:ascii="Times New Roman" w:hAnsi="Times New Roman" w:eastAsia="方正仿宋简体" w:cs="Times New Roman"/>
          <w:color w:val="000000" w:themeColor="text1"/>
          <w:kern w:val="0"/>
          <w:sz w:val="32"/>
          <w:szCs w:val="32"/>
          <w14:textFill>
            <w14:solidFill>
              <w14:schemeClr w14:val="tx1"/>
            </w14:solidFill>
          </w14:textFill>
        </w:rPr>
        <w:t>总投</w:t>
      </w:r>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500</w:t>
      </w:r>
      <w:r>
        <w:rPr>
          <w:rFonts w:hint="default" w:ascii="Times New Roman" w:hAnsi="Times New Roman" w:eastAsia="方正仿宋简体" w:cs="Times New Roman"/>
          <w:color w:val="000000" w:themeColor="text1"/>
          <w:kern w:val="0"/>
          <w:sz w:val="32"/>
          <w:szCs w:val="32"/>
          <w14:textFill>
            <w14:solidFill>
              <w14:schemeClr w14:val="tx1"/>
            </w14:solidFill>
          </w14:textFill>
        </w:rPr>
        <w:t>万元，其中环保投资</w:t>
      </w:r>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5</w:t>
      </w:r>
      <w:r>
        <w:rPr>
          <w:rFonts w:hint="default" w:ascii="Times New Roman" w:hAnsi="Times New Roman" w:eastAsia="方正仿宋简体" w:cs="Times New Roman"/>
          <w:color w:val="000000" w:themeColor="text1"/>
          <w:kern w:val="0"/>
          <w:sz w:val="32"/>
          <w:szCs w:val="32"/>
          <w14:textFill>
            <w14:solidFill>
              <w14:schemeClr w14:val="tx1"/>
            </w14:solidFill>
          </w14:textFill>
        </w:rPr>
        <w:t>0万元</w:t>
      </w: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bidi w:val="0"/>
        <w:spacing w:line="536" w:lineRule="exact"/>
        <w:ind w:left="0" w:leftChars="0" w:firstLine="640" w:firstLineChars="200"/>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 xml:space="preserve">二、项目营运期需要申请大气污染物排放总量指标为VOCs </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0.79</w:t>
      </w:r>
      <w:r>
        <w:rPr>
          <w:rFonts w:hint="default" w:ascii="Times New Roman" w:hAnsi="Times New Roman" w:eastAsia="方正仿宋简体" w:cs="Times New Roman"/>
          <w:color w:val="000000" w:themeColor="text1"/>
          <w:sz w:val="32"/>
          <w:szCs w:val="32"/>
          <w14:textFill>
            <w14:solidFill>
              <w14:schemeClr w14:val="tx1"/>
            </w14:solidFill>
          </w14:textFill>
        </w:rPr>
        <w:t>t/a</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，项目所需</w:t>
      </w:r>
      <w:r>
        <w:rPr>
          <w:rFonts w:hint="default" w:ascii="Times New Roman" w:hAnsi="Times New Roman" w:eastAsia="方正仿宋简体" w:cs="Times New Roman"/>
          <w:color w:val="000000" w:themeColor="text1"/>
          <w:kern w:val="0"/>
          <w:sz w:val="32"/>
          <w:szCs w:val="32"/>
          <w14:textFill>
            <w14:solidFill>
              <w14:schemeClr w14:val="tx1"/>
            </w14:solidFill>
          </w14:textFill>
        </w:rPr>
        <w:t>VOCs</w:t>
      </w: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总量指标从阳江市阳东区东城林兴彩印厂减排量中安排</w:t>
      </w:r>
      <w:r>
        <w:rPr>
          <w:rFonts w:hint="default" w:ascii="Times New Roman" w:hAnsi="Times New Roman" w:eastAsia="方正仿宋简体"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spacing w:line="536" w:lineRule="exact"/>
        <w:ind w:left="0" w:leftChars="0" w:firstLine="640" w:firstLineChars="200"/>
        <w:jc w:val="both"/>
        <w:textAlignment w:val="auto"/>
        <w:rPr>
          <w:rFonts w:hint="default" w:ascii="Times New Roman" w:hAnsi="Times New Roman" w:eastAsia="方正仿宋简体" w:cs="Times New Roman"/>
          <w:color w:val="000000" w:themeColor="text1"/>
          <w:kern w:val="0"/>
          <w:sz w:val="32"/>
          <w:szCs w:val="32"/>
          <w14:textFill>
            <w14:solidFill>
              <w14:schemeClr w14:val="tx1"/>
            </w14:solidFill>
          </w14:textFill>
        </w:rPr>
      </w:pPr>
      <w:r>
        <w:rPr>
          <w:rFonts w:hint="default" w:ascii="Times New Roman" w:hAnsi="Times New Roman" w:eastAsia="方正仿宋简体" w:cs="Times New Roman"/>
          <w:color w:val="000000" w:themeColor="text1"/>
          <w:kern w:val="0"/>
          <w:sz w:val="32"/>
          <w:szCs w:val="32"/>
          <w14:textFill>
            <w14:solidFill>
              <w14:schemeClr w14:val="tx1"/>
            </w14:solidFill>
          </w14:textFill>
        </w:rPr>
        <w:t>三、根据</w:t>
      </w: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阳江市生态环境局阳东分局出具的</w:t>
      </w:r>
      <w:r>
        <w:rPr>
          <w:rFonts w:hint="default" w:ascii="Times New Roman" w:hAnsi="Times New Roman" w:eastAsia="方正仿宋简体" w:cs="Times New Roman"/>
          <w:color w:val="000000" w:themeColor="text1"/>
          <w:kern w:val="0"/>
          <w:sz w:val="32"/>
          <w:szCs w:val="32"/>
          <w14:textFill>
            <w14:solidFill>
              <w14:schemeClr w14:val="tx1"/>
            </w14:solidFill>
          </w14:textFill>
        </w:rPr>
        <w:t>《阳江市生态环境局阳东分局关于对阳江市锦泰制造有限公司五金塑料制品生产项目环境影响报告表的初步审查意见》（东环函〔2023〕42号）和市</w:t>
      </w: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生态</w:t>
      </w:r>
      <w:r>
        <w:rPr>
          <w:rFonts w:hint="default" w:ascii="Times New Roman" w:hAnsi="Times New Roman" w:eastAsia="方正仿宋简体" w:cs="Times New Roman"/>
          <w:color w:val="000000" w:themeColor="text1"/>
          <w:kern w:val="0"/>
          <w:sz w:val="32"/>
          <w:szCs w:val="32"/>
          <w14:textFill>
            <w14:solidFill>
              <w14:schemeClr w14:val="tx1"/>
            </w14:solidFill>
          </w14:textFill>
        </w:rPr>
        <w:t>环境技术中心出具的《关于</w:t>
      </w:r>
      <w:r>
        <w:rPr>
          <w:rFonts w:hint="default" w:ascii="Times New Roman" w:hAnsi="Times New Roman" w:eastAsia="方正仿宋简体" w:cs="Times New Roman"/>
          <w:color w:val="000000" w:themeColor="text1"/>
          <w:sz w:val="32"/>
          <w:szCs w:val="32"/>
          <w14:textFill>
            <w14:solidFill>
              <w14:schemeClr w14:val="tx1"/>
            </w14:solidFill>
          </w14:textFill>
        </w:rPr>
        <w:t>阳江市锦泰制造有限公司五金塑料制品生产项目环境影响报告表</w:t>
      </w:r>
      <w:r>
        <w:rPr>
          <w:rFonts w:hint="default" w:ascii="Times New Roman" w:hAnsi="Times New Roman" w:eastAsia="方正仿宋简体" w:cs="Times New Roman"/>
          <w:color w:val="000000" w:themeColor="text1"/>
          <w:kern w:val="0"/>
          <w:sz w:val="32"/>
          <w:szCs w:val="32"/>
          <w14:textFill>
            <w14:solidFill>
              <w14:schemeClr w14:val="tx1"/>
            </w14:solidFill>
          </w14:textFill>
        </w:rPr>
        <w:t>评估意见的函》（阳环技〔202</w:t>
      </w:r>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方正仿宋简体" w:cs="Times New Roman"/>
          <w:color w:val="000000" w:themeColor="text1"/>
          <w:kern w:val="0"/>
          <w:sz w:val="32"/>
          <w:szCs w:val="32"/>
          <w14:textFill>
            <w14:solidFill>
              <w14:schemeClr w14:val="tx1"/>
            </w14:solidFill>
          </w14:textFill>
        </w:rPr>
        <w:t>〕</w:t>
      </w:r>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13</w:t>
      </w:r>
      <w:r>
        <w:rPr>
          <w:rFonts w:hint="default" w:ascii="Times New Roman" w:hAnsi="Times New Roman" w:eastAsia="方正仿宋简体" w:cs="Times New Roman"/>
          <w:color w:val="000000" w:themeColor="text1"/>
          <w:kern w:val="0"/>
          <w:sz w:val="32"/>
          <w:szCs w:val="32"/>
          <w14:textFill>
            <w14:solidFill>
              <w14:schemeClr w14:val="tx1"/>
            </w14:solidFill>
          </w14:textFill>
        </w:rPr>
        <w:t xml:space="preserve">号）认为，从环境影响的角度看，项目建设可行。经我局局务会集体研究，原则同意批复《报告表》。项目营运期中还应按照报告表有关章节的环境保护措施重点做好以下工作: </w:t>
      </w:r>
    </w:p>
    <w:p>
      <w:pPr>
        <w:keepNext w:val="0"/>
        <w:keepLines w:val="0"/>
        <w:pageBreakBefore w:val="0"/>
        <w:widowControl w:val="0"/>
        <w:numPr>
          <w:ilvl w:val="0"/>
          <w:numId w:val="0"/>
        </w:numPr>
        <w:kinsoku/>
        <w:wordWrap/>
        <w:overflowPunct/>
        <w:topLinePunct w:val="0"/>
        <w:bidi w:val="0"/>
        <w:snapToGrid/>
        <w:spacing w:line="536" w:lineRule="exact"/>
        <w:ind w:left="0" w:leftChars="0" w:firstLine="640" w:firstLineChars="200"/>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（一）本项目利用现有厂房用作生产场地，无土建施工，项目施工期主要在已建厂房内进行机械设备的安装和调试，主要为人工作业，施工期</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基本无</w:t>
      </w:r>
      <w:r>
        <w:rPr>
          <w:rFonts w:hint="default" w:ascii="Times New Roman" w:hAnsi="Times New Roman" w:eastAsia="方正仿宋简体" w:cs="Times New Roman"/>
          <w:color w:val="000000" w:themeColor="text1"/>
          <w:sz w:val="32"/>
          <w:szCs w:val="32"/>
          <w14:textFill>
            <w14:solidFill>
              <w14:schemeClr w14:val="tx1"/>
            </w14:solidFill>
          </w14:textFill>
        </w:rPr>
        <w:t>废水</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废气</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、固体废物</w:t>
      </w:r>
      <w:r>
        <w:rPr>
          <w:rFonts w:hint="default" w:ascii="Times New Roman" w:hAnsi="Times New Roman" w:eastAsia="方正仿宋简体" w:cs="Times New Roman"/>
          <w:color w:val="000000" w:themeColor="text1"/>
          <w:sz w:val="32"/>
          <w:szCs w:val="32"/>
          <w14:textFill>
            <w14:solidFill>
              <w14:schemeClr w14:val="tx1"/>
            </w14:solidFill>
          </w14:textFill>
        </w:rPr>
        <w:t>产生，</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机械</w:t>
      </w:r>
      <w:r>
        <w:rPr>
          <w:rFonts w:hint="default" w:ascii="Times New Roman" w:hAnsi="Times New Roman" w:eastAsia="方正仿宋简体" w:cs="Times New Roman"/>
          <w:color w:val="000000" w:themeColor="text1"/>
          <w:sz w:val="32"/>
          <w:szCs w:val="32"/>
          <w14:textFill>
            <w14:solidFill>
              <w14:schemeClr w14:val="tx1"/>
            </w14:solidFill>
          </w14:textFill>
        </w:rPr>
        <w:t>噪声</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较小</w:t>
      </w:r>
      <w:r>
        <w:rPr>
          <w:rFonts w:hint="default" w:ascii="Times New Roman" w:hAnsi="Times New Roman" w:eastAsia="方正仿宋简体" w:cs="Times New Roman"/>
          <w:color w:val="000000" w:themeColor="text1"/>
          <w:sz w:val="32"/>
          <w:szCs w:val="32"/>
          <w14:textFill>
            <w14:solidFill>
              <w14:schemeClr w14:val="tx1"/>
            </w14:solidFill>
          </w14:textFill>
        </w:rPr>
        <w:t>。</w:t>
      </w:r>
    </w:p>
    <w:p>
      <w:pPr>
        <w:pStyle w:val="48"/>
        <w:keepNext w:val="0"/>
        <w:keepLines w:val="0"/>
        <w:pageBreakBefore w:val="0"/>
        <w:widowControl w:val="0"/>
        <w:kinsoku/>
        <w:wordWrap/>
        <w:overflowPunct/>
        <w:topLinePunct w:val="0"/>
        <w:bidi w:val="0"/>
        <w:spacing w:line="536" w:lineRule="exact"/>
        <w:ind w:left="0" w:leftChars="0" w:firstLine="640" w:firstLineChars="200"/>
        <w:jc w:val="both"/>
        <w:textAlignment w:val="auto"/>
        <w:rPr>
          <w:rFonts w:hint="default" w:ascii="Times New Roman" w:hAnsi="Times New Roman" w:eastAsia="方正仿宋简体" w:cs="Times New Roman"/>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（二）</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营运期项目打磨粉尘建设单位拟通过在岗位旁设置集尘管利用风机抽至水喷淋装置，经水喷淋处理后经15m排气筒（G1、G2、G</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、G</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排放，有组织排放粉尘执行广东省《大气污染物排放限值》（DB44/27-2001）第二时段二级标准的要求；无组织排放的粉尘经大气稀释扩散后厂界执行广东省《大气污染物排放限值》（DB44/27-2001）第二时段无组织排放监控浓度限值的要求。</w:t>
      </w:r>
    </w:p>
    <w:p>
      <w:pPr>
        <w:pStyle w:val="48"/>
        <w:keepNext w:val="0"/>
        <w:keepLines w:val="0"/>
        <w:pageBreakBefore w:val="0"/>
        <w:widowControl w:val="0"/>
        <w:kinsoku/>
        <w:wordWrap/>
        <w:overflowPunct/>
        <w:topLinePunct w:val="0"/>
        <w:bidi w:val="0"/>
        <w:spacing w:line="536" w:lineRule="exact"/>
        <w:ind w:left="0" w:leftChars="0" w:firstLine="640" w:firstLineChars="200"/>
        <w:jc w:val="both"/>
        <w:textAlignment w:val="auto"/>
        <w:rPr>
          <w:rFonts w:hint="default" w:ascii="Times New Roman" w:hAnsi="Times New Roman" w:eastAsia="方正仿宋简体" w:cs="Times New Roman"/>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注塑成型工序、印标和烘干工序，注塑成型工序产生的有机废气，建设单位拟在每台注塑机设置1个半密闭罩收集废气，对注塑成型部位使用铁板进行围闭，只留产品出口，然后在围闭部位的上方开口接集气管对注塑成型废气进行收集，收集后采用两级活性炭吸附处理设施处理后经15m排气筒（G</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）排放，印标和烘干工序产生的有机废气，建设单位拟通过在印刷岗位设置围蔽型集气罩、只留操作面，在烤炉内部设置集气管收集废气，收集的废气经两级活性炭处理设施处理后通过15m排气筒（G</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）高空排放，项目注塑成型有机废气经处理后，有组织排放非甲烷总烃可执行《合成树脂工业污染物排放标准》（GB31572-2015）表4大气污染物排放限值的要求；印标和烘干有机废气经处理后，有组织排放</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有机废气同时执行《印刷工业大气污染物排放标准》（GB41616-2022）表1大气污染物NMHC排放限值以及</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印刷行业挥发性有机化合物排放标准》（DB44/815-2010）表2平版印刷第Ⅱ时段排气筒VOCs排放限值的要求；无组织排放的有机废气厂界执行《合成树脂工业污染物排放标准》（GB31572-2015）表9企业边界大气污染物浓度限值和《印刷行业挥发性有机化合物排放标准》（DB44/815-2010）表3无组织排放监控点浓度限值两者较严者，厂内非甲烷总烃无组织排放浓度执行《</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固定污染源挥发性有机物综合排放标准</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DB44/2367-2022</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）中表</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3厂区内VOCs无组织排放限值</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。注塑成型加工过程中伴随的恶臭气味，</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有组织排放臭气浓度执行《恶臭污染物排放标准》（GB14554-93）中表2恶臭污染物排放标准值的要求，厂</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界臭气浓度执行《恶臭污染物排放标准》（GB14554-93）中表1新改扩建二级厂界标准值的要求。</w:t>
      </w:r>
    </w:p>
    <w:p>
      <w:pPr>
        <w:pStyle w:val="48"/>
        <w:keepNext w:val="0"/>
        <w:keepLines w:val="0"/>
        <w:pageBreakBefore w:val="0"/>
        <w:widowControl w:val="0"/>
        <w:kinsoku/>
        <w:wordWrap/>
        <w:overflowPunct/>
        <w:topLinePunct w:val="0"/>
        <w:bidi w:val="0"/>
        <w:spacing w:line="536" w:lineRule="exact"/>
        <w:ind w:left="0" w:leftChars="0" w:firstLine="640" w:firstLineChars="200"/>
        <w:jc w:val="both"/>
        <w:textAlignment w:val="auto"/>
        <w:rPr>
          <w:rFonts w:hint="default" w:ascii="Times New Roman" w:hAnsi="Times New Roman" w:eastAsia="方正仿宋简体" w:cs="Times New Roman"/>
          <w:b/>
          <w:bCs/>
          <w:smallCaps w:val="0"/>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焊接烟尘采用移动式焊接烟尘净化器处理后以无组织的形式排放在车间内，厂界无组织排放的粉尘执行广东省《大气污染物排放限值》（DB44/27-2001）第二时段无组织排放监控点浓度限值的要求；</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破碎粉尘通过加强车间管理以及厂界四周种植绿化植物，在大气稀释扩散作用下和植物的吸收作用下，厂界</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无组织排放的</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粉尘执行广东省《大气污染物排放限值》（DB44/27-2001）第二时段无组织排放监控点浓度限值的要求。厨房油烟由经烟罩收集并经静电油烟净化器处理后经专用排烟道15米高排放，外排废气执行《饮食业油烟排放标准（试行）》（GB18483-2001）小型规模标准。</w:t>
      </w:r>
    </w:p>
    <w:p>
      <w:pPr>
        <w:pStyle w:val="2"/>
        <w:keepNext w:val="0"/>
        <w:keepLines w:val="0"/>
        <w:pageBreakBefore w:val="0"/>
        <w:widowControl w:val="0"/>
        <w:kinsoku/>
        <w:wordWrap/>
        <w:overflowPunct/>
        <w:topLinePunct w:val="0"/>
        <w:bidi w:val="0"/>
        <w:spacing w:line="536" w:lineRule="exact"/>
        <w:ind w:left="0" w:leftChars="0" w:firstLine="640" w:firstLineChars="200"/>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（三）</w:t>
      </w:r>
      <w:r>
        <w:rPr>
          <w:rFonts w:hint="default" w:ascii="Times New Roman" w:hAnsi="Times New Roman" w:eastAsia="方正仿宋简体" w:cs="Times New Roman"/>
          <w:color w:val="000000" w:themeColor="text1"/>
          <w:sz w:val="32"/>
          <w:szCs w:val="32"/>
          <w14:textFill>
            <w14:solidFill>
              <w14:schemeClr w14:val="tx1"/>
            </w14:solidFill>
          </w14:textFill>
        </w:rPr>
        <w:t>营运期项目注塑机设备间接冷却用水经冷却塔冷却处理后循环使用不外排，只需定期补充损耗新鲜水</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喷淋除尘废水经定期清理沉渣后循环使用不外排，循环过程中会有蒸发损耗，需要定期进行补充蒸发损耗新鲜水，无喷淋废水外排</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沉渣每三个月定期清理后经相关专业回收公司回收</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清洗废水在清洗机水槽内循环使用并定期更换，循环过程中会有蒸发损耗，需要定期进行补充蒸发损耗新鲜水，清洗废水更换频次为每半年更换1次，每次</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简体" w:cs="Times New Roman"/>
          <w:color w:val="000000" w:themeColor="text1"/>
          <w:sz w:val="32"/>
          <w:szCs w:val="32"/>
          <w14:textFill>
            <w14:solidFill>
              <w14:schemeClr w14:val="tx1"/>
            </w14:solidFill>
          </w14:textFill>
        </w:rPr>
        <w:t>t，每年</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color w:val="000000" w:themeColor="text1"/>
          <w:sz w:val="32"/>
          <w:szCs w:val="32"/>
          <w14:textFill>
            <w14:solidFill>
              <w14:schemeClr w14:val="tx1"/>
            </w14:solidFill>
          </w14:textFill>
        </w:rPr>
        <w:t>t</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本项目湿式打磨是在水磨机中进行，采用边喷水边加工的方式，水磨废水排入沉淀池中，水磨废水主要污染物为金属碎屑，经沉淀池沉淀后循环使用不外排，循环过程中会有蒸发损耗，需要定期进行补充蒸发损耗新鲜水，无水磨废水外排，沉淀池沉渣每三个月定期清理后经相关专业回收公司回收</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振光机采用湿式加工，振光机槽内含有水，振光废水主要污染物为金属碎屑和磨料，经定期打捞沉渣后在振光机内循环使用不外排，循环过程中会有蒸发损耗，需要定期进行补充蒸发损耗新鲜水，无振光废水外排</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定期打捞的沉渣包括磨料和金属碎屑，金属碎屑定期清理后经相关专业回收公司回收，磨料则循环回用于振光工序</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生活污水经三级化粪池预处理，</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执行</w:t>
      </w:r>
      <w:r>
        <w:rPr>
          <w:rFonts w:hint="default" w:ascii="Times New Roman" w:hAnsi="Times New Roman" w:eastAsia="方正仿宋简体" w:cs="Times New Roman"/>
          <w:color w:val="000000" w:themeColor="text1"/>
          <w:sz w:val="32"/>
          <w:szCs w:val="32"/>
          <w14:textFill>
            <w14:solidFill>
              <w14:schemeClr w14:val="tx1"/>
            </w14:solidFill>
          </w14:textFill>
        </w:rPr>
        <w:t>广东省地方标准《水污染物排放限值》（DB44/26-2001）第二时段三级标准</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和《污水排入城镇下水道水质标准》（GB/T 31962-2015）表1中B级标准两者较严者</w:t>
      </w:r>
      <w:r>
        <w:rPr>
          <w:rFonts w:hint="default" w:ascii="Times New Roman" w:hAnsi="Times New Roman" w:eastAsia="方正仿宋简体" w:cs="Times New Roman"/>
          <w:color w:val="000000" w:themeColor="text1"/>
          <w:sz w:val="32"/>
          <w:szCs w:val="32"/>
          <w14:textFill>
            <w14:solidFill>
              <w14:schemeClr w14:val="tx1"/>
            </w14:solidFill>
          </w14:textFill>
        </w:rPr>
        <w:t>后，经市政污水管网引至广东阳东经济开发区污水处理厂处理</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536" w:lineRule="exact"/>
        <w:ind w:left="0" w:leftChars="0" w:firstLine="640" w:firstLineChars="200"/>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（四）营运期应对噪声源</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设备进行</w:t>
      </w:r>
      <w:r>
        <w:rPr>
          <w:rFonts w:hint="default" w:ascii="Times New Roman" w:hAnsi="Times New Roman" w:eastAsia="方正仿宋简体" w:cs="Times New Roman"/>
          <w:color w:val="000000" w:themeColor="text1"/>
          <w:sz w:val="32"/>
          <w:szCs w:val="32"/>
          <w14:textFill>
            <w14:solidFill>
              <w14:schemeClr w14:val="tx1"/>
            </w14:solidFill>
          </w14:textFill>
        </w:rPr>
        <w:t>合理布局</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，对高噪声设备</w:t>
      </w:r>
      <w:r>
        <w:rPr>
          <w:rFonts w:hint="default" w:ascii="Times New Roman" w:hAnsi="Times New Roman" w:eastAsia="方正仿宋简体" w:cs="Times New Roman"/>
          <w:color w:val="000000" w:themeColor="text1"/>
          <w:sz w:val="32"/>
          <w:szCs w:val="32"/>
          <w14:textFill>
            <w14:solidFill>
              <w14:schemeClr w14:val="tx1"/>
            </w14:solidFill>
          </w14:textFill>
        </w:rPr>
        <w:t>加隔振垫等吸声、</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减振等</w:t>
      </w:r>
      <w:r>
        <w:rPr>
          <w:rFonts w:hint="default" w:ascii="Times New Roman" w:hAnsi="Times New Roman" w:eastAsia="方正仿宋简体" w:cs="Times New Roman"/>
          <w:color w:val="000000" w:themeColor="text1"/>
          <w:sz w:val="32"/>
          <w:szCs w:val="32"/>
          <w14:textFill>
            <w14:solidFill>
              <w14:schemeClr w14:val="tx1"/>
            </w14:solidFill>
          </w14:textFill>
        </w:rPr>
        <w:t>治理措施，厂界噪声执行《工业企业厂界环境噪声排放标准》（GB12348-2008）中3、4类标准</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限值</w:t>
      </w:r>
      <w:r>
        <w:rPr>
          <w:rFonts w:hint="default" w:ascii="Times New Roman" w:hAnsi="Times New Roman" w:eastAsia="方正仿宋简体" w:cs="Times New Roman"/>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bidi w:val="0"/>
        <w:spacing w:line="536" w:lineRule="exact"/>
        <w:ind w:left="0" w:leftChars="0" w:firstLine="640" w:firstLineChars="200"/>
        <w:jc w:val="both"/>
        <w:textAlignment w:val="auto"/>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（五）营运期生产过程</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中产生的生活垃圾应在指定地点进行堆放，并对垃圾堆放点进行定期消毒，消灭害虫，避免散发恶臭，孽生蚊蝇，然后交由环卫部门统一清理；塑料边角料和不合格品经破碎后作为原料回到生产中，不锈钢珠回用于振光工序，不锈钢边角料、废包装材料、沉渣收集后统一交由专业回收公司处理，未分类收集不慎混入生活垃圾的含油抹布和手套交由环卫部门统一清理；油墨包装桶盖上盖子用塑料包装膜密闭包装，废活性炭采用胶桶/铁桶密封包装好，分类收集的含油抹布和手套采用胶袋密封包装，废机油采用铁桶密封好，更换的清洗废水采用铁桶/胶桶密封好，妥善存放于危废间内，定期交由有相应危险废物经营许可证的单位处理。</w:t>
      </w:r>
    </w:p>
    <w:p>
      <w:pPr>
        <w:keepNext w:val="0"/>
        <w:keepLines w:val="0"/>
        <w:pageBreakBefore w:val="0"/>
        <w:widowControl w:val="0"/>
        <w:kinsoku/>
        <w:wordWrap/>
        <w:overflowPunct/>
        <w:topLinePunct w:val="0"/>
        <w:bidi w:val="0"/>
        <w:snapToGrid/>
        <w:spacing w:line="536" w:lineRule="exact"/>
        <w:ind w:left="0" w:leftChars="0" w:firstLine="640" w:firstLineChars="200"/>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（六）营运期须严格落实风险事故防范措施，制定合理的事故应急预案，定期演练，一旦发生风险事故时，应及时采取适宜的应急措施，将对周围环境的影响降至最低限度。</w:t>
      </w:r>
    </w:p>
    <w:p>
      <w:pPr>
        <w:pStyle w:val="13"/>
        <w:keepNext w:val="0"/>
        <w:keepLines w:val="0"/>
        <w:pageBreakBefore w:val="0"/>
        <w:widowControl w:val="0"/>
        <w:kinsoku/>
        <w:wordWrap/>
        <w:overflowPunct/>
        <w:topLinePunct w:val="0"/>
        <w:bidi w:val="0"/>
        <w:snapToGrid w:val="0"/>
        <w:spacing w:line="536" w:lineRule="exact"/>
        <w:ind w:left="0" w:leftChars="0" w:firstLine="640" w:firstLineChars="200"/>
        <w:jc w:val="both"/>
        <w:textAlignment w:val="auto"/>
        <w:rPr>
          <w:rFonts w:hint="default" w:ascii="Times New Roman" w:hAnsi="Times New Roman" w:eastAsia="方正仿宋简体" w:cs="Times New Roman"/>
          <w:color w:val="000000" w:themeColor="text1"/>
          <w:kern w:val="0"/>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（七）加强与周围群众及相关部门的沟通联系，及时发现问题，有问题须立即整改，以减少对周围环境的影响。</w:t>
      </w:r>
    </w:p>
    <w:p>
      <w:pPr>
        <w:keepNext w:val="0"/>
        <w:keepLines w:val="0"/>
        <w:pageBreakBefore w:val="0"/>
        <w:widowControl w:val="0"/>
        <w:kinsoku/>
        <w:wordWrap/>
        <w:overflowPunct/>
        <w:topLinePunct w:val="0"/>
        <w:bidi w:val="0"/>
        <w:snapToGrid w:val="0"/>
        <w:spacing w:line="536" w:lineRule="exact"/>
        <w:ind w:left="0" w:leftChars="0" w:firstLine="640" w:firstLineChars="200"/>
        <w:jc w:val="both"/>
        <w:textAlignment w:val="auto"/>
        <w:rPr>
          <w:rFonts w:hint="default" w:ascii="Times New Roman" w:hAnsi="Times New Roman" w:eastAsia="方正仿宋简体" w:cs="Times New Roman"/>
          <w:color w:val="000000" w:themeColor="text1"/>
          <w:kern w:val="0"/>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四、项目环保投资须纳入工程投资概算并予以落实。</w:t>
      </w:r>
    </w:p>
    <w:p>
      <w:pPr>
        <w:keepNext w:val="0"/>
        <w:keepLines w:val="0"/>
        <w:pageBreakBefore w:val="0"/>
        <w:widowControl w:val="0"/>
        <w:kinsoku/>
        <w:wordWrap/>
        <w:overflowPunct/>
        <w:topLinePunct w:val="0"/>
        <w:bidi w:val="0"/>
        <w:spacing w:line="536" w:lineRule="exact"/>
        <w:ind w:left="0" w:leftChars="0" w:firstLine="640" w:firstLineChars="200"/>
        <w:jc w:val="both"/>
        <w:textAlignment w:val="auto"/>
        <w:rPr>
          <w:rFonts w:hint="default" w:ascii="Times New Roman" w:hAnsi="Times New Roman" w:eastAsia="方正仿宋简体" w:cs="Times New Roman"/>
          <w:color w:val="000000" w:themeColor="text1"/>
          <w:kern w:val="0"/>
          <w:sz w:val="32"/>
          <w:szCs w:val="32"/>
          <w14:textFill>
            <w14:solidFill>
              <w14:schemeClr w14:val="tx1"/>
            </w14:solidFill>
          </w14:textFill>
        </w:rPr>
      </w:pP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五</w:t>
      </w:r>
      <w:r>
        <w:rPr>
          <w:rFonts w:hint="default" w:ascii="Times New Roman" w:hAnsi="Times New Roman" w:eastAsia="方正仿宋简体" w:cs="Times New Roman"/>
          <w:color w:val="000000" w:themeColor="text1"/>
          <w:kern w:val="0"/>
          <w:sz w:val="32"/>
          <w:szCs w:val="32"/>
          <w14:textFill>
            <w14:solidFill>
              <w14:schemeClr w14:val="tx1"/>
            </w14:solidFill>
          </w14:textFill>
        </w:rPr>
        <w:t xml:space="preserve">、《报告表》经批准后，建设项目的性质、规模、地点、采用的生产工艺或者防治污染、防止生态破坏的措施发生重大变动的，建设单位应当重新报批建设项目的环境影响评价文件。      </w:t>
      </w:r>
    </w:p>
    <w:p>
      <w:pPr>
        <w:keepNext w:val="0"/>
        <w:keepLines w:val="0"/>
        <w:pageBreakBefore w:val="0"/>
        <w:widowControl w:val="0"/>
        <w:kinsoku/>
        <w:wordWrap/>
        <w:overflowPunct/>
        <w:topLinePunct w:val="0"/>
        <w:bidi w:val="0"/>
        <w:spacing w:line="536" w:lineRule="exact"/>
        <w:ind w:left="0" w:leftChars="0" w:firstLine="640" w:firstLineChars="200"/>
        <w:jc w:val="both"/>
        <w:textAlignment w:val="auto"/>
        <w:rPr>
          <w:rFonts w:hint="default" w:ascii="Times New Roman" w:hAnsi="Times New Roman" w:eastAsia="方正仿宋简体" w:cs="Times New Roman"/>
          <w:color w:val="000000" w:themeColor="text1"/>
          <w:kern w:val="0"/>
          <w:sz w:val="32"/>
          <w:szCs w:val="32"/>
          <w14:textFill>
            <w14:solidFill>
              <w14:schemeClr w14:val="tx1"/>
            </w14:solidFill>
          </w14:textFill>
        </w:rPr>
      </w:pP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六</w:t>
      </w:r>
      <w:r>
        <w:rPr>
          <w:rFonts w:hint="default" w:ascii="Times New Roman" w:hAnsi="Times New Roman" w:eastAsia="方正仿宋简体" w:cs="Times New Roman"/>
          <w:color w:val="000000" w:themeColor="text1"/>
          <w:kern w:val="0"/>
          <w:sz w:val="32"/>
          <w:szCs w:val="32"/>
          <w14:textFill>
            <w14:solidFill>
              <w14:schemeClr w14:val="tx1"/>
            </w14:solidFill>
          </w14:textFill>
        </w:rPr>
        <w:t>、项目建设应严格执行配套建设的环境保护设施与主体工程同时设计、同时施工、同时投产使用的环境保护“三同时”制度。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bidi w:val="0"/>
        <w:spacing w:line="536" w:lineRule="exact"/>
        <w:ind w:left="0" w:leftChars="0" w:firstLine="640" w:firstLineChars="200"/>
        <w:jc w:val="both"/>
        <w:textAlignment w:val="auto"/>
        <w:rPr>
          <w:rFonts w:hint="default" w:ascii="Times New Roman" w:hAnsi="Times New Roman" w:eastAsia="方正仿宋简体" w:cs="Times New Roman"/>
          <w:color w:val="000000" w:themeColor="text1"/>
          <w:kern w:val="0"/>
          <w:sz w:val="32"/>
          <w:szCs w:val="32"/>
          <w14:textFill>
            <w14:solidFill>
              <w14:schemeClr w14:val="tx1"/>
            </w14:solidFill>
          </w14:textFill>
        </w:rPr>
      </w:pP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七</w:t>
      </w:r>
      <w:r>
        <w:rPr>
          <w:rFonts w:hint="default" w:ascii="Times New Roman" w:hAnsi="Times New Roman" w:eastAsia="方正仿宋简体" w:cs="Times New Roman"/>
          <w:color w:val="000000" w:themeColor="text1"/>
          <w:kern w:val="0"/>
          <w:sz w:val="32"/>
          <w:szCs w:val="32"/>
          <w14:textFill>
            <w14:solidFill>
              <w14:schemeClr w14:val="tx1"/>
            </w14:solidFill>
          </w14:textFill>
        </w:rPr>
        <w:t>、建设单位应根据《排污许可管理条例》《固定污染源排污许可分类管理名录》（2019年版）等相关法律法规要求，取得国家排污许可证。</w:t>
      </w:r>
    </w:p>
    <w:p>
      <w:pPr>
        <w:keepNext w:val="0"/>
        <w:keepLines w:val="0"/>
        <w:pageBreakBefore w:val="0"/>
        <w:widowControl w:val="0"/>
        <w:kinsoku/>
        <w:wordWrap/>
        <w:overflowPunct/>
        <w:topLinePunct w:val="0"/>
        <w:bidi w:val="0"/>
        <w:spacing w:line="536" w:lineRule="exact"/>
        <w:ind w:left="0" w:leftChars="0" w:firstLine="640" w:firstLineChars="200"/>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八</w:t>
      </w:r>
      <w:r>
        <w:rPr>
          <w:rFonts w:hint="default" w:ascii="Times New Roman" w:hAnsi="Times New Roman" w:eastAsia="方正仿宋简体" w:cs="Times New Roman"/>
          <w:color w:val="000000" w:themeColor="text1"/>
          <w:kern w:val="0"/>
          <w:sz w:val="32"/>
          <w:szCs w:val="32"/>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建设单位应根据《建设项目竣工环境保护验收暂行办法》，自行开展环境保护验收工作。验收报告公示期满后5个工作日内，登录全国建设项目竣工环境保护验收信息平台，填报建设项目基本信息、环境保护设施验收情况等相关信息。</w:t>
      </w:r>
    </w:p>
    <w:p>
      <w:pPr>
        <w:keepNext w:val="0"/>
        <w:keepLines w:val="0"/>
        <w:pageBreakBefore w:val="0"/>
        <w:widowControl w:val="0"/>
        <w:kinsoku/>
        <w:wordWrap/>
        <w:overflowPunct/>
        <w:topLinePunct w:val="0"/>
        <w:bidi w:val="0"/>
        <w:spacing w:line="536" w:lineRule="exact"/>
        <w:ind w:left="0" w:leftChars="0" w:firstLine="640" w:firstLineChars="200"/>
        <w:jc w:val="both"/>
        <w:textAlignment w:val="auto"/>
        <w:rPr>
          <w:rFonts w:hint="default" w:ascii="Times New Roman" w:hAnsi="Times New Roman" w:eastAsia="方正仿宋简体" w:cs="Times New Roman"/>
          <w:color w:val="000000" w:themeColor="text1"/>
          <w:kern w:val="0"/>
          <w:sz w:val="32"/>
          <w:szCs w:val="32"/>
          <w14:textFill>
            <w14:solidFill>
              <w14:schemeClr w14:val="tx1"/>
            </w14:solidFill>
          </w14:textFill>
        </w:rPr>
      </w:pP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九、</w:t>
      </w:r>
      <w:r>
        <w:rPr>
          <w:rFonts w:hint="default" w:ascii="Times New Roman" w:hAnsi="Times New Roman" w:eastAsia="方正仿宋简体" w:cs="Times New Roman"/>
          <w:color w:val="000000" w:themeColor="text1"/>
          <w:kern w:val="0"/>
          <w:sz w:val="32"/>
          <w:szCs w:val="32"/>
          <w14:textFill>
            <w14:solidFill>
              <w14:schemeClr w14:val="tx1"/>
            </w14:solidFill>
          </w14:textFill>
        </w:rPr>
        <w:t>建设单位应在收到本批复后</w:t>
      </w:r>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1</w:t>
      </w:r>
      <w:r>
        <w:rPr>
          <w:rFonts w:hint="default" w:ascii="Times New Roman" w:hAnsi="Times New Roman" w:eastAsia="方正仿宋简体" w:cs="Times New Roman"/>
          <w:color w:val="000000" w:themeColor="text1"/>
          <w:kern w:val="0"/>
          <w:sz w:val="32"/>
          <w:szCs w:val="32"/>
          <w14:textFill>
            <w14:solidFill>
              <w14:schemeClr w14:val="tx1"/>
            </w14:solidFill>
          </w14:textFill>
        </w:rPr>
        <w:t>0个工作日内，将批准后的报告</w:t>
      </w: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表</w:t>
      </w:r>
      <w:r>
        <w:rPr>
          <w:rFonts w:hint="default" w:ascii="Times New Roman" w:hAnsi="Times New Roman" w:eastAsia="方正仿宋简体" w:cs="Times New Roman"/>
          <w:color w:val="000000" w:themeColor="text1"/>
          <w:kern w:val="0"/>
          <w:sz w:val="32"/>
          <w:szCs w:val="32"/>
          <w14:textFill>
            <w14:solidFill>
              <w14:schemeClr w14:val="tx1"/>
            </w14:solidFill>
          </w14:textFill>
        </w:rPr>
        <w:t>送阳江市生态环境局</w:t>
      </w: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阳东</w:t>
      </w:r>
      <w:r>
        <w:rPr>
          <w:rFonts w:hint="default" w:ascii="Times New Roman" w:hAnsi="Times New Roman" w:eastAsia="方正仿宋简体" w:cs="Times New Roman"/>
          <w:color w:val="000000" w:themeColor="text1"/>
          <w:kern w:val="0"/>
          <w:sz w:val="32"/>
          <w:szCs w:val="32"/>
          <w14:textFill>
            <w14:solidFill>
              <w14:schemeClr w14:val="tx1"/>
            </w14:solidFill>
          </w14:textFill>
        </w:rPr>
        <w:t>分局，按规定接受生态环境部门日常监督管理。</w:t>
      </w:r>
    </w:p>
    <w:p>
      <w:pPr>
        <w:keepNext w:val="0"/>
        <w:keepLines w:val="0"/>
        <w:pageBreakBefore w:val="0"/>
        <w:widowControl w:val="0"/>
        <w:kinsoku/>
        <w:wordWrap/>
        <w:overflowPunct/>
        <w:topLinePunct w:val="0"/>
        <w:bidi w:val="0"/>
        <w:spacing w:line="536" w:lineRule="exact"/>
        <w:ind w:left="0" w:leftChars="0" w:firstLine="640" w:firstLineChars="200"/>
        <w:jc w:val="both"/>
        <w:textAlignment w:val="auto"/>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bidi w:val="0"/>
        <w:spacing w:line="536" w:lineRule="exact"/>
        <w:ind w:left="0" w:leftChars="0" w:firstLine="640" w:firstLineChars="200"/>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 xml:space="preserve">                    </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阳江市生态环境局</w:t>
      </w:r>
    </w:p>
    <w:p>
      <w:pPr>
        <w:keepNext w:val="0"/>
        <w:keepLines w:val="0"/>
        <w:pageBreakBefore w:val="0"/>
        <w:widowControl w:val="0"/>
        <w:kinsoku/>
        <w:wordWrap/>
        <w:overflowPunct/>
        <w:topLinePunct w:val="0"/>
        <w:bidi w:val="0"/>
        <w:spacing w:line="536" w:lineRule="exact"/>
        <w:ind w:left="0" w:leftChars="0" w:firstLine="640" w:firstLineChars="200"/>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 xml:space="preserve">                    </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202</w:t>
      </w:r>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年</w:t>
      </w:r>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月</w:t>
      </w:r>
      <w:r>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t>11</w:t>
      </w: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日</w:t>
      </w:r>
    </w:p>
    <w:p>
      <w:pPr>
        <w:keepNext w:val="0"/>
        <w:keepLines w:val="0"/>
        <w:pageBreakBefore w:val="0"/>
        <w:widowControl w:val="0"/>
        <w:kinsoku/>
        <w:wordWrap/>
        <w:overflowPunct/>
        <w:topLinePunct w:val="0"/>
        <w:bidi w:val="0"/>
        <w:spacing w:line="536" w:lineRule="exact"/>
        <w:ind w:left="0" w:leftChars="0" w:firstLine="640" w:firstLineChars="200"/>
        <w:jc w:val="both"/>
        <w:textAlignment w:val="auto"/>
        <w:rPr>
          <w:rFonts w:hint="default" w:ascii="Times New Roman" w:hAnsi="Times New Roman" w:eastAsia="方正仿宋简体" w:cs="Times New Roman"/>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bidi w:val="0"/>
        <w:spacing w:line="536" w:lineRule="exact"/>
        <w:ind w:left="0" w:leftChars="0" w:firstLine="640" w:firstLineChars="200"/>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spacing w:line="536" w:lineRule="exact"/>
        <w:jc w:val="both"/>
        <w:textAlignment w:val="auto"/>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pP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抄送：阳江市生态环境局</w:t>
      </w: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阳东</w:t>
      </w: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分局。</w:t>
      </w:r>
    </w:p>
    <w:sectPr>
      <w:footerReference r:id="rId6" w:type="first"/>
      <w:headerReference r:id="rId3" w:type="default"/>
      <w:footerReference r:id="rId4" w:type="default"/>
      <w:footerReference r:id="rId5" w:type="even"/>
      <w:pgSz w:w="11906" w:h="16838"/>
      <w:pgMar w:top="2098" w:right="1474" w:bottom="1247" w:left="158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 Sun+ 2">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445135" cy="492125"/>
              <wp:effectExtent l="0" t="0" r="3175" b="0"/>
              <wp:wrapNone/>
              <wp:docPr id="3" name="Text Box 5"/>
              <wp:cNvGraphicFramePr/>
              <a:graphic xmlns:a="http://schemas.openxmlformats.org/drawingml/2006/main">
                <a:graphicData uri="http://schemas.microsoft.com/office/word/2010/wordprocessingShape">
                  <wps:wsp>
                    <wps:cNvSpPr txBox="1">
                      <a:spLocks noChangeArrowheads="1"/>
                    </wps:cNvSpPr>
                    <wps:spPr bwMode="auto">
                      <a:xfrm>
                        <a:off x="0" y="0"/>
                        <a:ext cx="445135" cy="492125"/>
                      </a:xfrm>
                      <a:prstGeom prst="rect">
                        <a:avLst/>
                      </a:prstGeom>
                      <a:noFill/>
                      <a:ln>
                        <a:noFill/>
                      </a:ln>
                    </wps:spPr>
                    <wps:txbx>
                      <w:txbxContent>
                        <w:sdt>
                          <w:sdtPr>
                            <w:id w:val="26051933"/>
                          </w:sdtPr>
                          <w:sdtEndPr>
                            <w:rPr>
                              <w:rFonts w:asciiTheme="majorEastAsia" w:hAnsiTheme="majorEastAsia" w:eastAsiaTheme="majorEastAsia"/>
                              <w:sz w:val="28"/>
                              <w:szCs w:val="28"/>
                            </w:rPr>
                          </w:sdtEndPr>
                          <w:sdtContent>
                            <w:p>
                              <w:pPr>
                                <w:pStyle w:val="17"/>
                                <w:jc w:val="right"/>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3</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2"/>
                          </w:pP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38.75pt;width:35.05pt;mso-position-horizontal:right;mso-position-horizontal-relative:margin;mso-wrap-style:none;z-index:251660288;mso-width-relative:page;mso-height-relative:page;" filled="f" stroked="f" coordsize="21600,21600" o:gfxdata="UEsDBAoAAAAAAIdO4kAAAAAAAAAAAAAAAAAEAAAAZHJzL1BLAwQUAAAACACHTuJAdfpjzdAAAAAD&#10;AQAADwAAAGRycy9kb3ducmV2LnhtbE2PQUvEMBCF74L/IYzgzU0qaJfadA8LXry5iuAt28w2xWRS&#10;kmy3/feOXvQyj+EN733T7pbgxYwpj5E0VBsFAqmPdqRBw/vb890WRC6GrPGRUMOKGXbd9VVrGhsv&#10;9IrzoQyCQyg3RoMrZWqkzL3DYPImTkjsnWIKpvCaBmmTuXB48PJeqUcZzEjc4MyEe4f91+EcNNTL&#10;R8Qp4x4/T3Of3Lhu/cuq9e1NpZ5AFFzK3zH84DM6dMx0jGeyWXgN/Ej5nezVqgJxZK0fQHat/M/e&#10;fQNQSwMEFAAAAAgAh07iQMWGgVL7AQAAAQQAAA4AAABkcnMvZTJvRG9jLnhtbK1TwW7bMAy9D9g/&#10;CLovjtNk2Iw4Rdcgw4BuHdD2AxRZtoVZokApsbOvHyXHWddeethFoCjq6b1Han09mI4dFXoNtuT5&#10;bM6ZshIqbZuSPz3uPnzizAdhK9GBVSU/Kc+vN+/frXtXqAW00FUKGYFYX/Su5G0IrsgyL1tlhJ+B&#10;U5YOa0AjAm2xySoUPaGbLlvM5x+zHrByCFJ5T9nteMjPiPgWQKhrLdUW5MEoG0ZUVJ0IJMm32nm+&#10;SWzrWslwX9deBdaVnJSGtNIjFO/jmm3WomhQuFbLMwXxFgovNBmhLT16gdqKINgB9SsooyWChzrM&#10;JJhsFJIcIRX5/IU3D61wKmkhq727mO7/H6z8cfyJTFclv+LMCkMNf1RDYF9gYKvoTu98QUUPjsrC&#10;QGmamaTUuzuQvzyzcNsK26gbROhbJSpil8eb2bOrI46PIPv+O1T0jDgESEBDjSZaR2YwQqfOnC6d&#10;iVQkJZfLVX614kzS0fLzIl8kbpkopssOffiqwLAYlByp8QlcHO98iGREMZXEtyzsdNel5nf2nwQV&#10;xkwiH/mOzMOwH85m7KE6kQyEcZboJ1HQAv7mrKc5Krmlb8NZ982SEXHkpgCnYD8Fwkq6WPLA2Rje&#10;hnE0Dw510xLuZPUNmbXTSUh0deRwZkmTkfSdpziO3vN9qvr7cz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X6Y83QAAAAAwEAAA8AAAAAAAAAAQAgAAAAIgAAAGRycy9kb3ducmV2LnhtbFBLAQIU&#10;ABQAAAAIAIdO4kDFhoFS+wEAAAEEAAAOAAAAAAAAAAEAIAAAAB8BAABkcnMvZTJvRG9jLnhtbFBL&#10;BQYAAAAABgAGAFkBAACMBQAAAAA=&#10;">
              <v:fill on="f" focussize="0,0"/>
              <v:stroke on="f"/>
              <v:imagedata o:title=""/>
              <o:lock v:ext="edit" aspectratio="f"/>
              <v:textbox inset="0mm,0mm,0mm,0mm" style="mso-fit-shape-to-text:t;">
                <w:txbxContent>
                  <w:sdt>
                    <w:sdtPr>
                      <w:id w:val="26051933"/>
                    </w:sdtPr>
                    <w:sdtEndPr>
                      <w:rPr>
                        <w:rFonts w:asciiTheme="majorEastAsia" w:hAnsiTheme="majorEastAsia" w:eastAsiaTheme="majorEastAsia"/>
                        <w:sz w:val="28"/>
                        <w:szCs w:val="28"/>
                      </w:rPr>
                    </w:sdtEndPr>
                    <w:sdtContent>
                      <w:p>
                        <w:pPr>
                          <w:pStyle w:val="17"/>
                          <w:jc w:val="right"/>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3</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10028752"/>
    </w:sdtPr>
    <w:sdtEndPr>
      <w:rPr>
        <w:rFonts w:asciiTheme="majorEastAsia" w:hAnsiTheme="majorEastAsia" w:eastAsiaTheme="majorEastAsia"/>
        <w:sz w:val="28"/>
        <w:szCs w:val="28"/>
      </w:rPr>
    </w:sdtEndPr>
    <w:sdtContent>
      <w:p>
        <w:pPr>
          <w:pStyle w:val="17"/>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505" cy="139700"/>
              <wp:effectExtent l="0" t="0" r="3175" b="0"/>
              <wp:wrapNone/>
              <wp:docPr id="2" name="Text Box 7"/>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wps:spPr>
                    <wps:txbx>
                      <w:txbxContent>
                        <w:p>
                          <w:pPr>
                            <w:pStyle w:val="17"/>
                          </w:pP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1pt;width:8.15pt;mso-position-horizontal:right;mso-position-horizontal-relative:margin;mso-wrap-style:none;z-index:251661312;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NX74mv6AQAAAQQAAA4AAABkcnMvZTJvRG9jLnhtbK1TwW7bMAy9D9g/&#10;CLovdlJ03Yw4Rdcgw4BuHdD2A2RZjoVZokApsbOvHyXbWddeethFoCTq8b1Han09mI4dFXoNtuTL&#10;Rc6ZshJqbfclf3rcffjEmQ/C1qIDq0p+Up5fb96/W/euUCtooasVMgKxvuhdydsQXJFlXrbKCL8A&#10;pyxdNoBGBNriPqtR9IRuumyV5x+zHrB2CFJ5T6fb8ZJPiPgWQGgaLdUW5MEoG0ZUVJ0IJMm32nm+&#10;SWybRslw3zReBdaVnJSGtFIRiqu4Zpu1KPYoXKvlREG8hcILTUZoS0XPUFsRBDugfgVltETw0ISF&#10;BJONQpIjpGKZv/DmoRVOJS1ktXdn0/3/g5U/jj+R6brkK86sMNTwRzUE9gUGdhXd6Z0vKOnBUVoY&#10;6JhmJin17g7kL88s3LbC7tUNIvStEjWxW8aX2bOnI46PIFX/HWoqIw4BEtDQoInWkRmM0Kkzp3Nn&#10;IhUZS+YXl/klZ5Kulhefr/LUuUwU82OHPnxVYFgMSo7U+AQujnc+RDKimFNiLQs73XWp+Z3954AS&#10;40kiH/mOzMNQDZMZFdQnkoEwzhL9JApawN+c9TRHJbf0bTjrvlkyIo7cHOAcVHMgrKSHJQ+cjeFt&#10;GEfz4FDvW8Kdrb4hs3Y6CYmujhwmljQZSd80xXH0nu9T1t+fu/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MiFHNAAAAADAQAADwAAAAAAAAABACAAAAAiAAAAZHJzL2Rvd25yZXYueG1sUEsBAhQA&#10;FAAAAAgAh07iQNX74mv6AQAAAQQAAA4AAAAAAAAAAQAgAAAAHwEAAGRycy9lMm9Eb2MueG1sUEsF&#10;BgAAAAAGAAYAWQEAAIsFAAAAAA==&#10;">
              <v:fill on="f" focussize="0,0"/>
              <v:stroke on="f"/>
              <v:imagedata o:title=""/>
              <o:lock v:ext="edit" aspectratio="f"/>
              <v:textbox inset="0mm,0mm,0mm,0mm" style="mso-fit-shape-to-text:t;">
                <w:txbxContent>
                  <w:p>
                    <w:pPr>
                      <w:pStyle w:val="17"/>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3505" cy="139700"/>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wps:spPr>
                    <wps:txbx>
                      <w:txbxContent>
                        <w:p>
                          <w:pPr>
                            <w:pStyle w:val="17"/>
                          </w:pP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pt;width:8.15pt;mso-position-horizontal:center;mso-position-horizontal-relative:margin;mso-wrap-style:none;z-index:251659264;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BEpT1D5AQAAAQQAAA4AAABkcnMvZTJvRG9jLnhtbK1TTW/cIBC9V+p/&#10;QNy79iZNP6z1RmlWW1VK00pJfwDG2EY1DBrYtbe/vgO2t2l6yaEXNMDw5r03w+Z6ND07KvQabMnX&#10;q5wzZSXU2rYl//G4f/OBMx+ErUUPVpX8pDy/3r5+tRlcoS6gg75WyAjE+mJwJe9CcEWWedkpI/wK&#10;nLJ02QAaEWiLbVajGAjd9NlFnr/LBsDaIUjlPZ3upks+I+JLAKFptFQ7kAejbJhQUfUikCTfaef5&#10;NrFtGiXDt6bxKrC+5KQ0pJWKUFzFNdtuRNGicJ2WMwXxEgrPNBmhLRU9Q+1EEOyA+h8ooyWChyas&#10;JJhsEpIcIRXr/Jk3D51wKmkhq707m+7/H6y8P35HpmuaBM6sMNTwRzUG9glG9ja6MzhfUNKDo7Qw&#10;0nHMjEq9uwP50zMLt52wrbpBhKFToiZ26/gye/J0wvERpBq+Qk1lxCFAAhobNBGQzGCETp05nTsT&#10;qchYMr+8yq84k3S1vvz4Pk+dy0SxPHbow2cFhsWg5EiNT+DieOdDJCOKJSXWsrDXfZ+a39u/Digx&#10;niTyke/EPIzVOJtRQX0iGQjTLNFPoqAD/MXZQHNUckvfhrP+iyUj4sgtAS5BtQTCSnpY8sDZFN6G&#10;aTQPDnXbEe5i9Q2ZtddJSHR14jCzpMlI+uYpjqP3dJ+y/vzc7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yIUc0AAAAAMBAAAPAAAAAAAAAAEAIAAAACIAAABkcnMvZG93bnJldi54bWxQSwECFAAU&#10;AAAACACHTuJAESlPUPkBAAABBAAADgAAAAAAAAABACAAAAAfAQAAZHJzL2Uyb0RvYy54bWxQSwUG&#10;AAAAAAYABgBZAQAAigUAAAAA&#10;">
              <v:fill on="f" focussize="0,0"/>
              <v:stroke on="f"/>
              <v:imagedata o:title=""/>
              <o:lock v:ext="edit" aspectratio="f"/>
              <v:textbox inset="0mm,0mm,0mm,0mm" style="mso-fit-shape-to-text:t;">
                <w:txbxContent>
                  <w:p>
                    <w:pPr>
                      <w:pStyle w:val="1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52A18"/>
    <w:multiLevelType w:val="singleLevel"/>
    <w:tmpl w:val="A6952A18"/>
    <w:lvl w:ilvl="0" w:tentative="0">
      <w:start w:val="1"/>
      <w:numFmt w:val="bullet"/>
      <w:pStyle w:val="9"/>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NTZmNDQxNmY3NDQzMGQwYmM2ODQxNDNkNjEyMTEifQ=="/>
  </w:docVars>
  <w:rsids>
    <w:rsidRoot w:val="43A26A92"/>
    <w:rsid w:val="000109DA"/>
    <w:rsid w:val="00073A83"/>
    <w:rsid w:val="000A3E8B"/>
    <w:rsid w:val="000A6780"/>
    <w:rsid w:val="000D124A"/>
    <w:rsid w:val="000F4B5C"/>
    <w:rsid w:val="001137C4"/>
    <w:rsid w:val="0014325A"/>
    <w:rsid w:val="00155521"/>
    <w:rsid w:val="001607DB"/>
    <w:rsid w:val="001A6874"/>
    <w:rsid w:val="001D617B"/>
    <w:rsid w:val="001E2222"/>
    <w:rsid w:val="001E5C81"/>
    <w:rsid w:val="00226E2F"/>
    <w:rsid w:val="002720C9"/>
    <w:rsid w:val="00276A03"/>
    <w:rsid w:val="002A0C1E"/>
    <w:rsid w:val="002B3BE8"/>
    <w:rsid w:val="002D6DA0"/>
    <w:rsid w:val="00347684"/>
    <w:rsid w:val="003568D6"/>
    <w:rsid w:val="00360D49"/>
    <w:rsid w:val="00365F60"/>
    <w:rsid w:val="00376610"/>
    <w:rsid w:val="00382912"/>
    <w:rsid w:val="00391286"/>
    <w:rsid w:val="0039390A"/>
    <w:rsid w:val="003A57C9"/>
    <w:rsid w:val="003B3F30"/>
    <w:rsid w:val="003C251A"/>
    <w:rsid w:val="003D3081"/>
    <w:rsid w:val="003E04C4"/>
    <w:rsid w:val="003E069C"/>
    <w:rsid w:val="00413F4B"/>
    <w:rsid w:val="0042799A"/>
    <w:rsid w:val="00450ED3"/>
    <w:rsid w:val="00461781"/>
    <w:rsid w:val="00462238"/>
    <w:rsid w:val="00481595"/>
    <w:rsid w:val="0048573A"/>
    <w:rsid w:val="00492850"/>
    <w:rsid w:val="004B06C2"/>
    <w:rsid w:val="004E7106"/>
    <w:rsid w:val="004E7901"/>
    <w:rsid w:val="004F6B06"/>
    <w:rsid w:val="0053169A"/>
    <w:rsid w:val="005414AD"/>
    <w:rsid w:val="0054360D"/>
    <w:rsid w:val="00561AD8"/>
    <w:rsid w:val="005638A7"/>
    <w:rsid w:val="005732DC"/>
    <w:rsid w:val="00590123"/>
    <w:rsid w:val="005B7281"/>
    <w:rsid w:val="005D7F56"/>
    <w:rsid w:val="0060075D"/>
    <w:rsid w:val="0061136B"/>
    <w:rsid w:val="00623F37"/>
    <w:rsid w:val="00667DB9"/>
    <w:rsid w:val="00680B51"/>
    <w:rsid w:val="006B0858"/>
    <w:rsid w:val="006B29CA"/>
    <w:rsid w:val="006E6EB3"/>
    <w:rsid w:val="00705CB0"/>
    <w:rsid w:val="007333E2"/>
    <w:rsid w:val="00782A0E"/>
    <w:rsid w:val="007A0622"/>
    <w:rsid w:val="007B68ED"/>
    <w:rsid w:val="007D49D5"/>
    <w:rsid w:val="007D6589"/>
    <w:rsid w:val="007E1437"/>
    <w:rsid w:val="007E25E0"/>
    <w:rsid w:val="007F32D7"/>
    <w:rsid w:val="007F5FE8"/>
    <w:rsid w:val="0080294B"/>
    <w:rsid w:val="00803034"/>
    <w:rsid w:val="00806ACD"/>
    <w:rsid w:val="00823BFD"/>
    <w:rsid w:val="00824B6E"/>
    <w:rsid w:val="00837ECE"/>
    <w:rsid w:val="00865FF8"/>
    <w:rsid w:val="008666CC"/>
    <w:rsid w:val="00867114"/>
    <w:rsid w:val="00894E7D"/>
    <w:rsid w:val="008A1DC1"/>
    <w:rsid w:val="008A30B0"/>
    <w:rsid w:val="008C52D4"/>
    <w:rsid w:val="00907BC8"/>
    <w:rsid w:val="00910AC1"/>
    <w:rsid w:val="00934C98"/>
    <w:rsid w:val="00997986"/>
    <w:rsid w:val="009A0A97"/>
    <w:rsid w:val="009C22D2"/>
    <w:rsid w:val="009C3500"/>
    <w:rsid w:val="009D68F4"/>
    <w:rsid w:val="009F5270"/>
    <w:rsid w:val="009F7AAB"/>
    <w:rsid w:val="00A108AC"/>
    <w:rsid w:val="00A126EC"/>
    <w:rsid w:val="00A2559E"/>
    <w:rsid w:val="00A54D44"/>
    <w:rsid w:val="00A740D7"/>
    <w:rsid w:val="00A926EE"/>
    <w:rsid w:val="00AB0B8C"/>
    <w:rsid w:val="00AB144D"/>
    <w:rsid w:val="00AE0572"/>
    <w:rsid w:val="00AE41CC"/>
    <w:rsid w:val="00AE7BB2"/>
    <w:rsid w:val="00AF1B38"/>
    <w:rsid w:val="00B44691"/>
    <w:rsid w:val="00B54034"/>
    <w:rsid w:val="00B921DC"/>
    <w:rsid w:val="00B97FE2"/>
    <w:rsid w:val="00BA173F"/>
    <w:rsid w:val="00BC4169"/>
    <w:rsid w:val="00BD2B6A"/>
    <w:rsid w:val="00C36C3A"/>
    <w:rsid w:val="00C65A68"/>
    <w:rsid w:val="00C7520E"/>
    <w:rsid w:val="00C824E5"/>
    <w:rsid w:val="00C95521"/>
    <w:rsid w:val="00CB4DF5"/>
    <w:rsid w:val="00CD2F3C"/>
    <w:rsid w:val="00CD7DCB"/>
    <w:rsid w:val="00CE42DA"/>
    <w:rsid w:val="00CE5B10"/>
    <w:rsid w:val="00CE63DC"/>
    <w:rsid w:val="00CF19FF"/>
    <w:rsid w:val="00CF59C4"/>
    <w:rsid w:val="00D13CE1"/>
    <w:rsid w:val="00D20BD3"/>
    <w:rsid w:val="00D33D57"/>
    <w:rsid w:val="00D4461C"/>
    <w:rsid w:val="00D44AD5"/>
    <w:rsid w:val="00D4780C"/>
    <w:rsid w:val="00D6554B"/>
    <w:rsid w:val="00D74654"/>
    <w:rsid w:val="00D75719"/>
    <w:rsid w:val="00DB3E98"/>
    <w:rsid w:val="00DC4424"/>
    <w:rsid w:val="00DF3C0D"/>
    <w:rsid w:val="00DF73BA"/>
    <w:rsid w:val="00E043BF"/>
    <w:rsid w:val="00E05D39"/>
    <w:rsid w:val="00E16ACE"/>
    <w:rsid w:val="00E25502"/>
    <w:rsid w:val="00E25E6F"/>
    <w:rsid w:val="00E77D39"/>
    <w:rsid w:val="00EA700A"/>
    <w:rsid w:val="00EC1492"/>
    <w:rsid w:val="00F115BC"/>
    <w:rsid w:val="00F1284C"/>
    <w:rsid w:val="00F2217E"/>
    <w:rsid w:val="00F22C36"/>
    <w:rsid w:val="00F26DD0"/>
    <w:rsid w:val="00F55D6A"/>
    <w:rsid w:val="00F6096D"/>
    <w:rsid w:val="00F66854"/>
    <w:rsid w:val="00F7118E"/>
    <w:rsid w:val="00F87BC0"/>
    <w:rsid w:val="00F908CA"/>
    <w:rsid w:val="00F93BE0"/>
    <w:rsid w:val="00F9790C"/>
    <w:rsid w:val="00FD0428"/>
    <w:rsid w:val="00FD5D3F"/>
    <w:rsid w:val="00FD666A"/>
    <w:rsid w:val="00FD66F5"/>
    <w:rsid w:val="00FE6690"/>
    <w:rsid w:val="05947559"/>
    <w:rsid w:val="072D3874"/>
    <w:rsid w:val="07AA27D6"/>
    <w:rsid w:val="07BC3A65"/>
    <w:rsid w:val="08967E31"/>
    <w:rsid w:val="09DE3120"/>
    <w:rsid w:val="0A0F7418"/>
    <w:rsid w:val="0C734376"/>
    <w:rsid w:val="0EAE7BBB"/>
    <w:rsid w:val="10155BBF"/>
    <w:rsid w:val="103B1F41"/>
    <w:rsid w:val="10C37270"/>
    <w:rsid w:val="11273311"/>
    <w:rsid w:val="13622EB2"/>
    <w:rsid w:val="141C08FF"/>
    <w:rsid w:val="145C357B"/>
    <w:rsid w:val="14C51CA3"/>
    <w:rsid w:val="14DA64DB"/>
    <w:rsid w:val="14EF1B85"/>
    <w:rsid w:val="158142EE"/>
    <w:rsid w:val="164276E1"/>
    <w:rsid w:val="16F86C03"/>
    <w:rsid w:val="170C2068"/>
    <w:rsid w:val="1FE077CB"/>
    <w:rsid w:val="207F0B6A"/>
    <w:rsid w:val="20D12777"/>
    <w:rsid w:val="20D30FE3"/>
    <w:rsid w:val="229C67AF"/>
    <w:rsid w:val="22A178E7"/>
    <w:rsid w:val="238C29DE"/>
    <w:rsid w:val="25141CBF"/>
    <w:rsid w:val="252855CF"/>
    <w:rsid w:val="26D928B1"/>
    <w:rsid w:val="279022D8"/>
    <w:rsid w:val="27B80D36"/>
    <w:rsid w:val="28484D8D"/>
    <w:rsid w:val="2905783E"/>
    <w:rsid w:val="29935211"/>
    <w:rsid w:val="2AB738EC"/>
    <w:rsid w:val="2C2D4B4C"/>
    <w:rsid w:val="2CB658C8"/>
    <w:rsid w:val="2D08419D"/>
    <w:rsid w:val="2D9378AD"/>
    <w:rsid w:val="2E8156F7"/>
    <w:rsid w:val="30716E96"/>
    <w:rsid w:val="30B53485"/>
    <w:rsid w:val="31A379C1"/>
    <w:rsid w:val="321C44B2"/>
    <w:rsid w:val="34415FA8"/>
    <w:rsid w:val="3450678A"/>
    <w:rsid w:val="3477079F"/>
    <w:rsid w:val="37C155FF"/>
    <w:rsid w:val="382C0BEA"/>
    <w:rsid w:val="395204CC"/>
    <w:rsid w:val="39AE7EC3"/>
    <w:rsid w:val="3A882B7D"/>
    <w:rsid w:val="3D404AB5"/>
    <w:rsid w:val="3D8309EC"/>
    <w:rsid w:val="3E51062B"/>
    <w:rsid w:val="3EFF6DC6"/>
    <w:rsid w:val="40711F8C"/>
    <w:rsid w:val="40F8772D"/>
    <w:rsid w:val="43A26A92"/>
    <w:rsid w:val="46FD5912"/>
    <w:rsid w:val="472C4567"/>
    <w:rsid w:val="47BE1B71"/>
    <w:rsid w:val="47C561D1"/>
    <w:rsid w:val="4A61412D"/>
    <w:rsid w:val="4B2862B0"/>
    <w:rsid w:val="4B6C36B3"/>
    <w:rsid w:val="4B9276CE"/>
    <w:rsid w:val="4C5D0897"/>
    <w:rsid w:val="4DAF3147"/>
    <w:rsid w:val="4FBA15A5"/>
    <w:rsid w:val="50E7508F"/>
    <w:rsid w:val="53A71FE3"/>
    <w:rsid w:val="547C41CC"/>
    <w:rsid w:val="54EC2D48"/>
    <w:rsid w:val="5C307E40"/>
    <w:rsid w:val="5DC77092"/>
    <w:rsid w:val="5E7F1920"/>
    <w:rsid w:val="5E8C5827"/>
    <w:rsid w:val="5F8923A9"/>
    <w:rsid w:val="626D4AFB"/>
    <w:rsid w:val="63252171"/>
    <w:rsid w:val="661946C2"/>
    <w:rsid w:val="661C0410"/>
    <w:rsid w:val="662C6A50"/>
    <w:rsid w:val="6A6A3602"/>
    <w:rsid w:val="6FAC7A4C"/>
    <w:rsid w:val="70D647FB"/>
    <w:rsid w:val="728A760B"/>
    <w:rsid w:val="72B04D29"/>
    <w:rsid w:val="733D1A44"/>
    <w:rsid w:val="739A282A"/>
    <w:rsid w:val="76C33E61"/>
    <w:rsid w:val="784137A1"/>
    <w:rsid w:val="7888185D"/>
    <w:rsid w:val="7AAF0D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iPriority="99"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0"/>
    <w:pPr>
      <w:autoSpaceDE w:val="0"/>
      <w:autoSpaceDN w:val="0"/>
    </w:pPr>
    <w:rPr>
      <w:rFonts w:ascii="Sim Sun+ 2" w:eastAsia="Sim Sun+ 2" w:cs="Sim Sun+ 2"/>
      <w:color w:val="000000"/>
      <w:sz w:val="24"/>
    </w:rPr>
  </w:style>
  <w:style w:type="paragraph" w:customStyle="1" w:styleId="3">
    <w:name w:val="纯文本1"/>
    <w:basedOn w:val="1"/>
    <w:next w:val="1"/>
    <w:qFormat/>
    <w:uiPriority w:val="0"/>
    <w:pPr>
      <w:adjustRightInd w:val="0"/>
    </w:pPr>
    <w:rPr>
      <w:rFonts w:ascii="宋体" w:hAnsi="Courier New"/>
    </w:rPr>
  </w:style>
  <w:style w:type="paragraph" w:styleId="5">
    <w:name w:val="E-mail Signature"/>
    <w:basedOn w:val="1"/>
    <w:next w:val="6"/>
    <w:unhideWhenUsed/>
    <w:qFormat/>
    <w:uiPriority w:val="99"/>
    <w:pPr>
      <w:spacing w:line="460" w:lineRule="exact"/>
      <w:ind w:firstLine="200"/>
    </w:pPr>
  </w:style>
  <w:style w:type="paragraph" w:customStyle="1" w:styleId="6">
    <w:name w:val="文章"/>
    <w:basedOn w:val="7"/>
    <w:next w:val="8"/>
    <w:qFormat/>
    <w:uiPriority w:val="0"/>
    <w:pPr>
      <w:ind w:firstLine="480"/>
      <w:jc w:val="center"/>
    </w:pPr>
    <w:rPr>
      <w:rFonts w:ascii="Times New Roman" w:hAnsi="Times New Roman" w:eastAsia="宋体" w:cs="Times New Roman"/>
      <w:kern w:val="2"/>
      <w:sz w:val="26"/>
      <w:szCs w:val="22"/>
      <w:lang w:val="en-US" w:eastAsia="zh-CN" w:bidi="ar-SA"/>
    </w:rPr>
  </w:style>
  <w:style w:type="paragraph" w:styleId="7">
    <w:name w:val="Body Text Indent"/>
    <w:basedOn w:val="1"/>
    <w:qFormat/>
    <w:uiPriority w:val="0"/>
    <w:pPr>
      <w:ind w:firstLine="420" w:firstLineChars="200"/>
    </w:pPr>
  </w:style>
  <w:style w:type="paragraph" w:styleId="8">
    <w:name w:val="List"/>
    <w:basedOn w:val="1"/>
    <w:next w:val="9"/>
    <w:unhideWhenUsed/>
    <w:qFormat/>
    <w:uiPriority w:val="99"/>
    <w:pPr>
      <w:ind w:left="200" w:hanging="200" w:hangingChars="200"/>
    </w:pPr>
  </w:style>
  <w:style w:type="paragraph" w:styleId="9">
    <w:name w:val="List Bullet 2"/>
    <w:basedOn w:val="1"/>
    <w:next w:val="10"/>
    <w:qFormat/>
    <w:uiPriority w:val="0"/>
    <w:pPr>
      <w:numPr>
        <w:ilvl w:val="0"/>
        <w:numId w:val="1"/>
      </w:numPr>
    </w:pPr>
  </w:style>
  <w:style w:type="paragraph" w:customStyle="1" w:styleId="10">
    <w:name w:val="xl70"/>
    <w:basedOn w:val="1"/>
    <w:next w:val="1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spacing w:val="-2"/>
      <w:sz w:val="28"/>
      <w:szCs w:val="20"/>
    </w:rPr>
  </w:style>
  <w:style w:type="paragraph" w:customStyle="1" w:styleId="11">
    <w:name w:val="正文缩进1"/>
    <w:basedOn w:val="1"/>
    <w:next w:val="12"/>
    <w:qFormat/>
    <w:uiPriority w:val="0"/>
    <w:pPr>
      <w:ind w:firstLine="420"/>
    </w:pPr>
    <w:rPr>
      <w:rFonts w:ascii="宋体"/>
      <w:sz w:val="28"/>
    </w:rPr>
  </w:style>
  <w:style w:type="paragraph" w:customStyle="1" w:styleId="12">
    <w:name w:val="td1"/>
    <w:basedOn w:val="1"/>
    <w:next w:val="1"/>
    <w:qFormat/>
    <w:uiPriority w:val="0"/>
    <w:pPr>
      <w:widowControl/>
      <w:spacing w:before="100" w:beforeAutospacing="1" w:after="100" w:afterAutospacing="1"/>
      <w:jc w:val="center"/>
    </w:pPr>
    <w:rPr>
      <w:rFonts w:ascii="宋体" w:hAnsi="宋体"/>
      <w:b/>
      <w:color w:val="0000FF"/>
      <w:spacing w:val="-2"/>
      <w:sz w:val="28"/>
      <w:szCs w:val="28"/>
      <w:u w:val="single"/>
    </w:rPr>
  </w:style>
  <w:style w:type="paragraph" w:styleId="13">
    <w:name w:val="Body Text"/>
    <w:basedOn w:val="1"/>
    <w:qFormat/>
    <w:uiPriority w:val="0"/>
    <w:pPr>
      <w:spacing w:line="580" w:lineRule="exact"/>
      <w:jc w:val="center"/>
    </w:pPr>
    <w:rPr>
      <w:rFonts w:eastAsia="黑体"/>
      <w:sz w:val="44"/>
    </w:rPr>
  </w:style>
  <w:style w:type="paragraph" w:styleId="14">
    <w:name w:val="Plain Text"/>
    <w:basedOn w:val="1"/>
    <w:next w:val="1"/>
    <w:qFormat/>
    <w:uiPriority w:val="0"/>
    <w:rPr>
      <w:rFonts w:hint="eastAsia" w:ascii="宋体" w:hAnsi="Courier New"/>
    </w:rPr>
  </w:style>
  <w:style w:type="paragraph" w:styleId="15">
    <w:name w:val="Date"/>
    <w:basedOn w:val="1"/>
    <w:next w:val="1"/>
    <w:link w:val="37"/>
    <w:qFormat/>
    <w:uiPriority w:val="0"/>
    <w:pPr>
      <w:ind w:left="100" w:leftChars="2500"/>
    </w:pPr>
  </w:style>
  <w:style w:type="paragraph" w:styleId="16">
    <w:name w:val="Balloon Text"/>
    <w:basedOn w:val="1"/>
    <w:link w:val="30"/>
    <w:qFormat/>
    <w:uiPriority w:val="0"/>
    <w:rPr>
      <w:sz w:val="18"/>
      <w:szCs w:val="18"/>
    </w:rPr>
  </w:style>
  <w:style w:type="paragraph" w:styleId="17">
    <w:name w:val="footer"/>
    <w:basedOn w:val="1"/>
    <w:link w:val="28"/>
    <w:qFormat/>
    <w:uiPriority w:val="99"/>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able of figures"/>
    <w:basedOn w:val="1"/>
    <w:next w:val="1"/>
    <w:qFormat/>
    <w:uiPriority w:val="0"/>
    <w:pPr>
      <w:ind w:left="200" w:leftChars="200" w:hanging="200" w:hangingChars="200"/>
    </w:pPr>
  </w:style>
  <w:style w:type="paragraph" w:styleId="20">
    <w:name w:val="toc 2"/>
    <w:basedOn w:val="1"/>
    <w:next w:val="5"/>
    <w:unhideWhenUsed/>
    <w:qFormat/>
    <w:uiPriority w:val="39"/>
    <w:pPr>
      <w:ind w:left="420" w:leftChars="200"/>
    </w:pPr>
    <w:rPr>
      <w:rFonts w:ascii="Calibri" w:hAnsi="Calibri"/>
      <w:szCs w:val="2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paragraph" w:customStyle="1" w:styleId="25">
    <w:name w:val="样式35"/>
    <w:basedOn w:val="26"/>
    <w:next w:val="27"/>
    <w:qFormat/>
    <w:uiPriority w:val="0"/>
    <w:pPr>
      <w:adjustRightInd w:val="0"/>
      <w:spacing w:line="312" w:lineRule="auto"/>
      <w:ind w:firstLine="567"/>
    </w:pPr>
    <w:rPr>
      <w:kern w:val="0"/>
      <w:sz w:val="28"/>
      <w:szCs w:val="20"/>
    </w:rPr>
  </w:style>
  <w:style w:type="paragraph" w:customStyle="1" w:styleId="26">
    <w:name w:val="表 内容"/>
    <w:basedOn w:val="1"/>
    <w:qFormat/>
    <w:uiPriority w:val="0"/>
    <w:pPr>
      <w:spacing w:line="276" w:lineRule="auto"/>
      <w:jc w:val="center"/>
    </w:pPr>
    <w:rPr>
      <w:rFonts w:ascii="仿宋" w:hAnsi="仿宋" w:eastAsia="仿宋"/>
      <w:sz w:val="24"/>
    </w:rPr>
  </w:style>
  <w:style w:type="paragraph" w:customStyle="1" w:styleId="27">
    <w:name w:val="font6"/>
    <w:next w:val="20"/>
    <w:qFormat/>
    <w:uiPriority w:val="0"/>
    <w:pPr>
      <w:spacing w:before="280" w:after="280"/>
      <w:jc w:val="both"/>
    </w:pPr>
    <w:rPr>
      <w:rFonts w:ascii="Times New Roman" w:hAnsi="Times New Roman" w:eastAsia="宋体" w:cs="Times New Roman"/>
      <w:kern w:val="2"/>
      <w:sz w:val="21"/>
      <w:szCs w:val="22"/>
      <w:lang w:val="en-US" w:eastAsia="zh-CN" w:bidi="ar-SA"/>
    </w:rPr>
  </w:style>
  <w:style w:type="character" w:customStyle="1" w:styleId="28">
    <w:name w:val="页脚 Char"/>
    <w:basedOn w:val="23"/>
    <w:link w:val="17"/>
    <w:qFormat/>
    <w:uiPriority w:val="99"/>
    <w:rPr>
      <w:rFonts w:asciiTheme="minorHAnsi" w:hAnsiTheme="minorHAnsi" w:eastAsiaTheme="minorEastAsia" w:cstheme="minorBidi"/>
      <w:kern w:val="2"/>
      <w:sz w:val="18"/>
      <w:szCs w:val="24"/>
    </w:rPr>
  </w:style>
  <w:style w:type="paragraph" w:customStyle="1" w:styleId="29">
    <w:name w:val="p0"/>
    <w:basedOn w:val="1"/>
    <w:qFormat/>
    <w:uiPriority w:val="0"/>
    <w:pPr>
      <w:widowControl/>
    </w:pPr>
    <w:rPr>
      <w:kern w:val="0"/>
      <w:szCs w:val="21"/>
    </w:rPr>
  </w:style>
  <w:style w:type="character" w:customStyle="1" w:styleId="30">
    <w:name w:val="批注框文本 Char"/>
    <w:basedOn w:val="23"/>
    <w:link w:val="16"/>
    <w:qFormat/>
    <w:uiPriority w:val="0"/>
    <w:rPr>
      <w:rFonts w:asciiTheme="minorHAnsi" w:hAnsiTheme="minorHAnsi" w:eastAsiaTheme="minorEastAsia" w:cstheme="minorBidi"/>
      <w:kern w:val="2"/>
      <w:sz w:val="18"/>
      <w:szCs w:val="18"/>
    </w:rPr>
  </w:style>
  <w:style w:type="paragraph" w:customStyle="1" w:styleId="31">
    <w:name w:val="Body text|1"/>
    <w:basedOn w:val="1"/>
    <w:qFormat/>
    <w:uiPriority w:val="0"/>
    <w:pPr>
      <w:spacing w:after="30" w:line="415" w:lineRule="auto"/>
      <w:ind w:firstLine="400"/>
    </w:pPr>
    <w:rPr>
      <w:rFonts w:ascii="宋体" w:hAnsi="宋体" w:eastAsia="宋体" w:cs="宋体"/>
      <w:sz w:val="88"/>
      <w:szCs w:val="88"/>
      <w:lang w:val="zh-TW" w:eastAsia="zh-TW" w:bidi="zh-TW"/>
    </w:rPr>
  </w:style>
  <w:style w:type="paragraph" w:styleId="32">
    <w:name w:val="No Spacing"/>
    <w:next w:val="1"/>
    <w:qFormat/>
    <w:uiPriority w:val="0"/>
    <w:pPr>
      <w:adjustRightInd w:val="0"/>
      <w:snapToGrid w:val="0"/>
    </w:pPr>
    <w:rPr>
      <w:rFonts w:ascii="Tahoma" w:hAnsi="Tahoma" w:eastAsia="微软雅黑" w:cs="Times New Roman"/>
      <w:sz w:val="22"/>
      <w:szCs w:val="22"/>
      <w:lang w:val="en-US" w:eastAsia="zh-CN" w:bidi="ar-SA"/>
    </w:rPr>
  </w:style>
  <w:style w:type="character" w:customStyle="1" w:styleId="33">
    <w:name w:val="正文... Char"/>
    <w:link w:val="34"/>
    <w:qFormat/>
    <w:uiPriority w:val="0"/>
  </w:style>
  <w:style w:type="paragraph" w:customStyle="1" w:styleId="34">
    <w:name w:val="正文..."/>
    <w:basedOn w:val="1"/>
    <w:link w:val="33"/>
    <w:qFormat/>
    <w:uiPriority w:val="0"/>
    <w:pPr>
      <w:widowControl/>
      <w:spacing w:line="360" w:lineRule="auto"/>
      <w:ind w:firstLine="420" w:firstLineChars="200"/>
      <w:jc w:val="left"/>
    </w:pPr>
    <w:rPr>
      <w:rFonts w:ascii="Times New Roman" w:hAnsi="Times New Roman" w:eastAsia="宋体" w:cs="Times New Roman"/>
      <w:kern w:val="0"/>
      <w:sz w:val="20"/>
      <w:szCs w:val="20"/>
    </w:rPr>
  </w:style>
  <w:style w:type="paragraph" w:customStyle="1" w:styleId="35">
    <w:name w:val="Char"/>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36">
    <w:name w:val="Char1"/>
    <w:basedOn w:val="1"/>
    <w:qFormat/>
    <w:uiPriority w:val="0"/>
    <w:pPr>
      <w:tabs>
        <w:tab w:val="left" w:pos="840"/>
        <w:tab w:val="left" w:pos="1695"/>
      </w:tabs>
      <w:ind w:left="840" w:hanging="990"/>
    </w:pPr>
    <w:rPr>
      <w:rFonts w:ascii="Times New Roman" w:hAnsi="Times New Roman" w:eastAsia="宋体" w:cs="Times New Roman"/>
    </w:rPr>
  </w:style>
  <w:style w:type="character" w:customStyle="1" w:styleId="37">
    <w:name w:val="日期 Char"/>
    <w:basedOn w:val="23"/>
    <w:link w:val="15"/>
    <w:qFormat/>
    <w:uiPriority w:val="0"/>
    <w:rPr>
      <w:rFonts w:asciiTheme="minorHAnsi" w:hAnsiTheme="minorHAnsi" w:eastAsiaTheme="minorEastAsia" w:cstheme="minorBidi"/>
      <w:kern w:val="2"/>
      <w:sz w:val="21"/>
      <w:szCs w:val="24"/>
    </w:rPr>
  </w:style>
  <w:style w:type="paragraph" w:styleId="38">
    <w:name w:val="List Paragraph"/>
    <w:basedOn w:val="1"/>
    <w:unhideWhenUsed/>
    <w:qFormat/>
    <w:uiPriority w:val="99"/>
    <w:pPr>
      <w:ind w:firstLine="420" w:firstLineChars="200"/>
    </w:pPr>
  </w:style>
  <w:style w:type="paragraph" w:customStyle="1" w:styleId="39">
    <w:name w:val="Char2"/>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0">
    <w:name w:val="Char3"/>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1">
    <w:name w:val="正文·"/>
    <w:basedOn w:val="1"/>
    <w:qFormat/>
    <w:uiPriority w:val="0"/>
    <w:pPr>
      <w:spacing w:line="360" w:lineRule="auto"/>
      <w:ind w:firstLine="480"/>
    </w:pPr>
    <w:rPr>
      <w:rFonts w:ascii="Times New Roman" w:hAnsi="Times New Roman" w:eastAsia="宋体"/>
      <w:sz w:val="24"/>
    </w:rPr>
  </w:style>
  <w:style w:type="paragraph" w:customStyle="1" w:styleId="42">
    <w:name w:val="Char4"/>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3">
    <w:name w:val="Char5"/>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4">
    <w:name w:val="Char6"/>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5">
    <w:name w:val="Char7"/>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6">
    <w:name w:val="Char8"/>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7">
    <w:name w:val="标准的"/>
    <w:basedOn w:val="13"/>
    <w:qFormat/>
    <w:uiPriority w:val="0"/>
    <w:pPr>
      <w:spacing w:before="78" w:after="78" w:line="360" w:lineRule="auto"/>
      <w:ind w:firstLine="592"/>
    </w:pPr>
    <w:rPr>
      <w:rFonts w:ascii="宋体" w:hAnsi="宋体" w:eastAsia="宋体" w:cs="宋体"/>
      <w:sz w:val="24"/>
    </w:rPr>
  </w:style>
  <w:style w:type="paragraph" w:customStyle="1" w:styleId="48">
    <w:name w:val="mm正文"/>
    <w:basedOn w:val="1"/>
    <w:qFormat/>
    <w:uiPriority w:val="0"/>
    <w:pPr>
      <w:spacing w:line="480" w:lineRule="exact"/>
      <w:ind w:firstLine="200" w:firstLineChars="200"/>
    </w:pPr>
    <w:rPr>
      <w:color w:val="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3325</Words>
  <Characters>3604</Characters>
  <Lines>20</Lines>
  <Paragraphs>5</Paragraphs>
  <TotalTime>11</TotalTime>
  <ScaleCrop>false</ScaleCrop>
  <LinksUpToDate>false</LinksUpToDate>
  <CharactersWithSpaces>3658</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2023-01-31T02:05:00Z</dcterms:created>
  <dc:creator>Administrator</dc:creator>
  <cp:lastModifiedBy>白肉</cp:lastModifiedBy>
  <cp:lastPrinted>2023-04-12T03:03:10Z</cp:lastPrinted>
  <dcterms:modified xsi:type="dcterms:W3CDTF">2023-04-12T03:03:13Z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5A788C4524DC44D68E4E7BA10AECA27C</vt:lpwstr>
  </property>
</Properties>
</file>